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D36FD" w14:textId="14756542" w:rsidR="00FC0C03" w:rsidRPr="004D7DE4" w:rsidRDefault="000F0CEF" w:rsidP="00FC0C03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>APPROVED</w:t>
      </w:r>
      <w:r w:rsidR="00FC0C03" w:rsidRPr="004D7DE4">
        <w:rPr>
          <w:sz w:val="20"/>
          <w:szCs w:val="20"/>
          <w:lang w:val="en-GB"/>
        </w:rPr>
        <w:t>:</w:t>
      </w:r>
    </w:p>
    <w:p w14:paraId="1552CCBB" w14:textId="77777777" w:rsidR="00364FE6" w:rsidRPr="004D7DE4" w:rsidRDefault="00364FE6" w:rsidP="00364FE6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 xml:space="preserve">VAA Senate Resolution No. </w:t>
      </w:r>
    </w:p>
    <w:p w14:paraId="2484E85E" w14:textId="77777777" w:rsidR="00364FE6" w:rsidRPr="004D7DE4" w:rsidRDefault="00364FE6" w:rsidP="00364FE6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>S-2020-5/19, 27 May 2020</w:t>
      </w:r>
    </w:p>
    <w:p w14:paraId="3CDD323E" w14:textId="7BAAFC26" w:rsidR="00FC0C03" w:rsidRPr="004D7DE4" w:rsidRDefault="00364FE6" w:rsidP="00230207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>(Senate meeting No. S-2020-5);</w:t>
      </w:r>
    </w:p>
    <w:p w14:paraId="6C6EE367" w14:textId="77777777" w:rsidR="00203716" w:rsidRPr="004D7DE4" w:rsidRDefault="00203716" w:rsidP="00203716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>CONFIRMED:</w:t>
      </w:r>
    </w:p>
    <w:p w14:paraId="7516D888" w14:textId="1B5422EE" w:rsidR="00203716" w:rsidRPr="004D7DE4" w:rsidRDefault="00203716" w:rsidP="00203716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 xml:space="preserve">VAA Council Resolution No. </w:t>
      </w:r>
      <w:r w:rsidRPr="004D7DE4">
        <w:rPr>
          <w:sz w:val="20"/>
          <w:szCs w:val="20"/>
          <w:lang w:val="en-GB"/>
        </w:rPr>
        <w:br/>
        <w:t>T-</w:t>
      </w:r>
      <w:r w:rsidR="00D4386B" w:rsidRPr="004D7DE4">
        <w:rPr>
          <w:sz w:val="20"/>
          <w:szCs w:val="20"/>
          <w:lang w:val="en-GB"/>
        </w:rPr>
        <w:t>2020-4/7</w:t>
      </w:r>
      <w:r w:rsidRPr="004D7DE4">
        <w:rPr>
          <w:sz w:val="20"/>
          <w:szCs w:val="20"/>
          <w:lang w:val="en-GB"/>
        </w:rPr>
        <w:t xml:space="preserve">, </w:t>
      </w:r>
      <w:r w:rsidR="00D4386B" w:rsidRPr="004D7DE4">
        <w:rPr>
          <w:sz w:val="20"/>
          <w:szCs w:val="20"/>
          <w:lang w:val="en-GB"/>
        </w:rPr>
        <w:t>5 June</w:t>
      </w:r>
      <w:r w:rsidRPr="004D7DE4">
        <w:rPr>
          <w:sz w:val="20"/>
          <w:szCs w:val="20"/>
          <w:lang w:val="en-GB"/>
        </w:rPr>
        <w:t xml:space="preserve"> </w:t>
      </w:r>
      <w:r w:rsidR="00D4386B" w:rsidRPr="004D7DE4">
        <w:rPr>
          <w:sz w:val="20"/>
          <w:szCs w:val="20"/>
          <w:lang w:val="en-GB"/>
        </w:rPr>
        <w:t>2020</w:t>
      </w:r>
    </w:p>
    <w:p w14:paraId="087DCBD3" w14:textId="50AA3CCA" w:rsidR="00203716" w:rsidRPr="004D7DE4" w:rsidRDefault="00203716" w:rsidP="00203716">
      <w:pPr>
        <w:spacing w:line="240" w:lineRule="auto"/>
        <w:jc w:val="right"/>
        <w:rPr>
          <w:sz w:val="20"/>
          <w:szCs w:val="20"/>
          <w:lang w:val="en-GB"/>
        </w:rPr>
      </w:pPr>
      <w:r w:rsidRPr="004D7DE4">
        <w:rPr>
          <w:sz w:val="20"/>
          <w:szCs w:val="20"/>
          <w:lang w:val="en-GB"/>
        </w:rPr>
        <w:t>(Council meeting No. T-</w:t>
      </w:r>
      <w:r w:rsidR="00230207" w:rsidRPr="004D7DE4">
        <w:rPr>
          <w:sz w:val="20"/>
          <w:szCs w:val="20"/>
          <w:lang w:val="en-GB"/>
        </w:rPr>
        <w:t>2020-4</w:t>
      </w:r>
      <w:r w:rsidRPr="004D7DE4">
        <w:rPr>
          <w:sz w:val="20"/>
          <w:szCs w:val="20"/>
          <w:lang w:val="en-GB"/>
        </w:rPr>
        <w:t>)</w:t>
      </w:r>
    </w:p>
    <w:p w14:paraId="7910915F" w14:textId="77777777" w:rsidR="00203716" w:rsidRPr="004D7DE4" w:rsidRDefault="00203716" w:rsidP="00FC0C03">
      <w:pPr>
        <w:spacing w:line="240" w:lineRule="auto"/>
        <w:jc w:val="right"/>
        <w:rPr>
          <w:sz w:val="20"/>
          <w:szCs w:val="20"/>
          <w:lang w:val="en-GB"/>
        </w:rPr>
      </w:pPr>
    </w:p>
    <w:p w14:paraId="55659B15" w14:textId="46F3A809" w:rsidR="00836D56" w:rsidRPr="004D7DE4" w:rsidRDefault="00F47DFD" w:rsidP="003A6EA3">
      <w:pPr>
        <w:pStyle w:val="Title"/>
        <w:rPr>
          <w:sz w:val="20"/>
          <w:szCs w:val="20"/>
          <w:lang w:val="en-GB"/>
        </w:rPr>
      </w:pPr>
      <w:r w:rsidRPr="004D7DE4">
        <w:rPr>
          <w:noProof/>
          <w:lang w:val="en-GB"/>
        </w:rPr>
        <w:drawing>
          <wp:inline distT="0" distB="0" distL="0" distR="0" wp14:anchorId="609A2B56" wp14:editId="076EA16B">
            <wp:extent cx="5848985" cy="1561527"/>
            <wp:effectExtent l="0" t="0" r="0" b="635"/>
            <wp:docPr id="2" name="Picture 2" descr="\\SBS2011\Projektai\_Aktyvus\VDA_tvarkos_aprasymas_CTR00169\Eiga\R_01_Inicijavimas\VDA 3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BS2011\Projektai\_Aktyvus\VDA_tvarkos_aprasymas_CTR00169\Eiga\R_01_Inicijavimas\VDA 3 v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8" b="33226"/>
                    <a:stretch/>
                  </pic:blipFill>
                  <pic:spPr bwMode="auto">
                    <a:xfrm>
                      <a:off x="0" y="0"/>
                      <a:ext cx="5849620" cy="15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748" w:rsidRPr="004D7DE4">
        <w:rPr>
          <w:lang w:val="en-GB"/>
        </w:rPr>
        <w:br/>
      </w:r>
      <w:r w:rsidRPr="004D7DE4">
        <w:rPr>
          <w:rStyle w:val="TitleChar"/>
          <w:lang w:val="en-GB"/>
        </w:rPr>
        <w:t xml:space="preserve"> </w:t>
      </w:r>
    </w:p>
    <w:p w14:paraId="34B53BC1" w14:textId="77777777" w:rsidR="00666AA5" w:rsidRPr="004D7DE4" w:rsidRDefault="00666AA5" w:rsidP="00836D56">
      <w:pPr>
        <w:tabs>
          <w:tab w:val="left" w:pos="6990"/>
        </w:tabs>
        <w:spacing w:line="240" w:lineRule="auto"/>
        <w:ind w:firstLine="902"/>
        <w:jc w:val="right"/>
        <w:rPr>
          <w:sz w:val="20"/>
          <w:szCs w:val="20"/>
          <w:lang w:val="en-GB"/>
        </w:rPr>
      </w:pPr>
    </w:p>
    <w:p w14:paraId="67DFE8EB" w14:textId="77777777" w:rsidR="00666AA5" w:rsidRPr="004D7DE4" w:rsidRDefault="00666AA5" w:rsidP="00666AA5">
      <w:pPr>
        <w:tabs>
          <w:tab w:val="left" w:pos="6990"/>
        </w:tabs>
        <w:spacing w:line="240" w:lineRule="auto"/>
        <w:ind w:firstLine="902"/>
        <w:jc w:val="right"/>
        <w:rPr>
          <w:rStyle w:val="TitleChar"/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lang w:val="en-GB"/>
        </w:rPr>
      </w:pPr>
    </w:p>
    <w:p w14:paraId="04CC6FF1" w14:textId="77777777" w:rsidR="00FB42BB" w:rsidRPr="004D7DE4" w:rsidRDefault="00FB42BB" w:rsidP="00FB42BB">
      <w:pPr>
        <w:pStyle w:val="Title"/>
        <w:jc w:val="center"/>
        <w:rPr>
          <w:rStyle w:val="TitleChar"/>
          <w:b/>
          <w:bCs/>
          <w:lang w:val="en-GB"/>
        </w:rPr>
      </w:pPr>
    </w:p>
    <w:p w14:paraId="7C01D3E5" w14:textId="664443DE" w:rsidR="00FB42BB" w:rsidRPr="004D7DE4" w:rsidRDefault="003607B1" w:rsidP="00FB42BB">
      <w:pPr>
        <w:pStyle w:val="Title"/>
        <w:jc w:val="center"/>
        <w:rPr>
          <w:rStyle w:val="TitleChar"/>
          <w:b/>
          <w:bCs/>
          <w:lang w:val="en-GB"/>
        </w:rPr>
      </w:pPr>
      <w:r w:rsidRPr="004D7DE4">
        <w:rPr>
          <w:rStyle w:val="TitleChar"/>
          <w:b/>
          <w:bCs/>
          <w:lang w:val="en-GB"/>
        </w:rPr>
        <w:t xml:space="preserve">Vilnius Academy of Arts </w:t>
      </w:r>
      <w:r w:rsidR="007D401A" w:rsidRPr="004D7DE4">
        <w:rPr>
          <w:rStyle w:val="TitleChar"/>
          <w:b/>
          <w:bCs/>
          <w:lang w:val="en-GB"/>
        </w:rPr>
        <w:br/>
      </w:r>
      <w:r w:rsidR="00A60449" w:rsidRPr="004D7DE4">
        <w:rPr>
          <w:rStyle w:val="TitleChar"/>
          <w:b/>
          <w:bCs/>
          <w:lang w:val="en-GB"/>
        </w:rPr>
        <w:t>Strategic Action Plan</w:t>
      </w:r>
    </w:p>
    <w:p w14:paraId="6D2AFF49" w14:textId="713BADFD" w:rsidR="00FB42BB" w:rsidRPr="004D7DE4" w:rsidRDefault="00FB42BB" w:rsidP="00FB42BB">
      <w:pPr>
        <w:pStyle w:val="Title"/>
        <w:jc w:val="center"/>
        <w:rPr>
          <w:lang w:val="en-GB"/>
        </w:rPr>
      </w:pPr>
      <w:r w:rsidRPr="004D7DE4">
        <w:rPr>
          <w:rStyle w:val="TitleChar"/>
          <w:b/>
          <w:bCs/>
          <w:lang w:val="en-GB"/>
        </w:rPr>
        <w:t>2020</w:t>
      </w:r>
      <w:r w:rsidR="008F3D48" w:rsidRPr="004D7DE4">
        <w:rPr>
          <w:rStyle w:val="TitleChar"/>
          <w:b/>
          <w:bCs/>
          <w:lang w:val="en-GB"/>
        </w:rPr>
        <w:t>–</w:t>
      </w:r>
      <w:r w:rsidRPr="004D7DE4">
        <w:rPr>
          <w:rStyle w:val="TitleChar"/>
          <w:b/>
          <w:bCs/>
          <w:lang w:val="en-GB"/>
        </w:rPr>
        <w:t>2022</w:t>
      </w:r>
    </w:p>
    <w:p w14:paraId="44407884" w14:textId="785C3D16" w:rsidR="005475E4" w:rsidRPr="004D7DE4" w:rsidRDefault="005475E4" w:rsidP="005475E4">
      <w:pPr>
        <w:rPr>
          <w:rFonts w:eastAsia="Perpetua"/>
          <w:lang w:val="en-GB"/>
        </w:rPr>
      </w:pPr>
    </w:p>
    <w:p w14:paraId="05A06CBB" w14:textId="7677FF99" w:rsidR="005475E4" w:rsidRPr="004D7DE4" w:rsidRDefault="005475E4" w:rsidP="005475E4">
      <w:pPr>
        <w:rPr>
          <w:rFonts w:eastAsia="Perpetua"/>
          <w:lang w:val="en-GB"/>
        </w:rPr>
      </w:pPr>
    </w:p>
    <w:p w14:paraId="74957D3A" w14:textId="77777777" w:rsidR="005475E4" w:rsidRPr="004D7DE4" w:rsidRDefault="005475E4" w:rsidP="005475E4">
      <w:pPr>
        <w:rPr>
          <w:rFonts w:eastAsia="Perpetua"/>
          <w:lang w:val="en-GB"/>
        </w:rPr>
      </w:pPr>
    </w:p>
    <w:p w14:paraId="76694316" w14:textId="77777777" w:rsidR="00B008DE" w:rsidRPr="004D7DE4" w:rsidRDefault="00B008DE">
      <w:pPr>
        <w:spacing w:line="240" w:lineRule="auto"/>
        <w:jc w:val="left"/>
        <w:rPr>
          <w:rFonts w:eastAsia="Perpetua"/>
          <w:b/>
          <w:color w:val="000000"/>
          <w:sz w:val="56"/>
          <w:szCs w:val="56"/>
          <w:lang w:val="en-GB"/>
        </w:rPr>
      </w:pPr>
      <w:r w:rsidRPr="004D7DE4">
        <w:rPr>
          <w:lang w:val="en-GB"/>
        </w:rPr>
        <w:br w:type="page"/>
      </w:r>
    </w:p>
    <w:p w14:paraId="2A25C05F" w14:textId="62BE783E" w:rsidR="0027088C" w:rsidRPr="004D7DE4" w:rsidRDefault="000D53C1" w:rsidP="0027088C">
      <w:pPr>
        <w:pStyle w:val="TOC1"/>
        <w:tabs>
          <w:tab w:val="right" w:leader="dot" w:pos="14276"/>
        </w:tabs>
        <w:rPr>
          <w:rFonts w:cs="Open Sans"/>
          <w:lang w:val="en-GB"/>
        </w:rPr>
      </w:pPr>
      <w:bookmarkStart w:id="0" w:name="_Toc55385093"/>
      <w:r w:rsidRPr="004D7DE4">
        <w:rPr>
          <w:rFonts w:eastAsia="Perpetua" w:cs="Open Sans"/>
          <w:b/>
          <w:bCs/>
          <w:color w:val="1F497D" w:themeColor="text2"/>
          <w:sz w:val="28"/>
          <w:szCs w:val="28"/>
          <w:lang w:val="en-GB"/>
        </w:rPr>
        <w:lastRenderedPageBreak/>
        <w:t>Table of Contents</w:t>
      </w:r>
    </w:p>
    <w:p w14:paraId="671E9582" w14:textId="57EE48C4" w:rsidR="0052282C" w:rsidRPr="004D7DE4" w:rsidRDefault="0027088C">
      <w:pPr>
        <w:pStyle w:val="TOC1"/>
        <w:tabs>
          <w:tab w:val="right" w:leader="dot" w:pos="9620"/>
        </w:tabs>
        <w:rPr>
          <w:rFonts w:asciiTheme="minorHAnsi" w:eastAsiaTheme="minorEastAsia" w:hAnsiTheme="minorHAnsi" w:cstheme="minorBidi"/>
          <w:lang w:val="en-GB" w:eastAsia="en-US"/>
        </w:rPr>
      </w:pPr>
      <w:r w:rsidRPr="004D7DE4">
        <w:rPr>
          <w:rFonts w:eastAsia="Perpetua" w:cs="Open Sans"/>
          <w:b/>
          <w:color w:val="1F497D" w:themeColor="text2"/>
          <w:sz w:val="28"/>
          <w:szCs w:val="28"/>
          <w:lang w:val="en-GB"/>
        </w:rPr>
        <w:fldChar w:fldCharType="begin"/>
      </w:r>
      <w:r w:rsidRPr="004D7DE4">
        <w:rPr>
          <w:rFonts w:cs="Open Sans"/>
          <w:lang w:val="en-GB"/>
        </w:rPr>
        <w:instrText xml:space="preserve"> TOC \o "1-3" \h \z \u </w:instrText>
      </w:r>
      <w:r w:rsidRPr="004D7DE4">
        <w:rPr>
          <w:rFonts w:eastAsia="Perpetua" w:cs="Open Sans"/>
          <w:b/>
          <w:color w:val="1F497D" w:themeColor="text2"/>
          <w:sz w:val="28"/>
          <w:szCs w:val="28"/>
          <w:lang w:val="en-GB"/>
        </w:rPr>
        <w:fldChar w:fldCharType="separate"/>
      </w:r>
      <w:hyperlink w:anchor="_Toc32774448" w:history="1">
        <w:r w:rsidR="00C054A8" w:rsidRPr="004D7DE4">
          <w:rPr>
            <w:rStyle w:val="Hyperlink"/>
            <w:rFonts w:eastAsia="Perpetua" w:cs="Open Sans"/>
            <w:lang w:val="en-GB"/>
          </w:rPr>
          <w:t xml:space="preserve">Summary </w:t>
        </w:r>
        <w:r w:rsidR="0052282C" w:rsidRPr="004D7DE4">
          <w:rPr>
            <w:webHidden/>
            <w:lang w:val="en-GB"/>
          </w:rPr>
          <w:tab/>
        </w:r>
        <w:r w:rsidR="0052282C" w:rsidRPr="004D7DE4">
          <w:rPr>
            <w:webHidden/>
            <w:lang w:val="en-GB"/>
          </w:rPr>
          <w:fldChar w:fldCharType="begin"/>
        </w:r>
        <w:r w:rsidR="0052282C" w:rsidRPr="004D7DE4">
          <w:rPr>
            <w:webHidden/>
            <w:lang w:val="en-GB"/>
          </w:rPr>
          <w:instrText xml:space="preserve"> PAGEREF _Toc32774448 \h </w:instrText>
        </w:r>
        <w:r w:rsidR="0052282C" w:rsidRPr="004D7DE4">
          <w:rPr>
            <w:webHidden/>
            <w:lang w:val="en-GB"/>
          </w:rPr>
        </w:r>
        <w:r w:rsidR="0052282C" w:rsidRPr="004D7DE4">
          <w:rPr>
            <w:webHidden/>
            <w:lang w:val="en-GB"/>
          </w:rPr>
          <w:fldChar w:fldCharType="separate"/>
        </w:r>
        <w:r w:rsidR="0081738E" w:rsidRPr="004D7DE4">
          <w:rPr>
            <w:noProof/>
            <w:webHidden/>
            <w:lang w:val="en-GB"/>
          </w:rPr>
          <w:t>3</w:t>
        </w:r>
        <w:r w:rsidR="0052282C" w:rsidRPr="004D7DE4">
          <w:rPr>
            <w:webHidden/>
            <w:lang w:val="en-GB"/>
          </w:rPr>
          <w:fldChar w:fldCharType="end"/>
        </w:r>
      </w:hyperlink>
    </w:p>
    <w:p w14:paraId="1B5A9324" w14:textId="77B8FEDB" w:rsidR="0052282C" w:rsidRPr="004D7DE4" w:rsidRDefault="0067625B">
      <w:pPr>
        <w:pStyle w:val="TOC1"/>
        <w:tabs>
          <w:tab w:val="left" w:pos="660"/>
          <w:tab w:val="right" w:leader="dot" w:pos="9620"/>
        </w:tabs>
        <w:rPr>
          <w:rFonts w:asciiTheme="minorHAnsi" w:eastAsiaTheme="minorEastAsia" w:hAnsiTheme="minorHAnsi" w:cstheme="minorBidi"/>
          <w:lang w:val="en-GB" w:eastAsia="en-US"/>
        </w:rPr>
      </w:pPr>
      <w:hyperlink w:anchor="_Toc32774449" w:history="1">
        <w:r w:rsidR="0052282C" w:rsidRPr="004D7DE4">
          <w:rPr>
            <w:rStyle w:val="Hyperlink"/>
            <w:rFonts w:eastAsia="Perpetua" w:cs="Open Sans"/>
            <w:lang w:val="en-GB"/>
          </w:rPr>
          <w:t>1.</w:t>
        </w:r>
        <w:r w:rsidR="0052282C" w:rsidRPr="004D7DE4">
          <w:rPr>
            <w:rFonts w:asciiTheme="minorHAnsi" w:eastAsiaTheme="minorEastAsia" w:hAnsiTheme="minorHAnsi" w:cstheme="minorBidi"/>
            <w:lang w:val="en-GB" w:eastAsia="en-US"/>
          </w:rPr>
          <w:tab/>
        </w:r>
        <w:r w:rsidR="00497FD4" w:rsidRPr="004D7DE4">
          <w:rPr>
            <w:rFonts w:eastAsiaTheme="minorEastAsia" w:cs="Open Sans"/>
            <w:lang w:val="en-GB" w:eastAsia="en-US"/>
          </w:rPr>
          <w:t>Achieving Strategic Objectives</w:t>
        </w:r>
        <w:r w:rsidR="00497FD4" w:rsidRPr="004D7DE4">
          <w:rPr>
            <w:rFonts w:asciiTheme="minorHAnsi" w:eastAsiaTheme="minorEastAsia" w:hAnsiTheme="minorHAnsi" w:cstheme="minorBidi"/>
            <w:lang w:val="en-GB" w:eastAsia="en-US"/>
          </w:rPr>
          <w:t xml:space="preserve"> </w:t>
        </w:r>
        <w:r w:rsidR="0052282C" w:rsidRPr="004D7DE4">
          <w:rPr>
            <w:webHidden/>
            <w:lang w:val="en-GB"/>
          </w:rPr>
          <w:tab/>
        </w:r>
        <w:r w:rsidR="0052282C" w:rsidRPr="004D7DE4">
          <w:rPr>
            <w:webHidden/>
            <w:lang w:val="en-GB"/>
          </w:rPr>
          <w:fldChar w:fldCharType="begin"/>
        </w:r>
        <w:r w:rsidR="0052282C" w:rsidRPr="004D7DE4">
          <w:rPr>
            <w:webHidden/>
            <w:lang w:val="en-GB"/>
          </w:rPr>
          <w:instrText xml:space="preserve"> PAGEREF _Toc32774449 \h </w:instrText>
        </w:r>
        <w:r w:rsidR="0052282C" w:rsidRPr="004D7DE4">
          <w:rPr>
            <w:webHidden/>
            <w:lang w:val="en-GB"/>
          </w:rPr>
        </w:r>
        <w:r w:rsidR="0052282C" w:rsidRPr="004D7DE4">
          <w:rPr>
            <w:webHidden/>
            <w:lang w:val="en-GB"/>
          </w:rPr>
          <w:fldChar w:fldCharType="separate"/>
        </w:r>
        <w:r w:rsidR="0081738E" w:rsidRPr="004D7DE4">
          <w:rPr>
            <w:noProof/>
            <w:webHidden/>
            <w:lang w:val="en-GB"/>
          </w:rPr>
          <w:t>4</w:t>
        </w:r>
        <w:r w:rsidR="0052282C" w:rsidRPr="004D7DE4">
          <w:rPr>
            <w:webHidden/>
            <w:lang w:val="en-GB"/>
          </w:rPr>
          <w:fldChar w:fldCharType="end"/>
        </w:r>
      </w:hyperlink>
    </w:p>
    <w:p w14:paraId="7CCB89AA" w14:textId="281486BB" w:rsidR="0052282C" w:rsidRPr="004D7DE4" w:rsidRDefault="0052282C">
      <w:pPr>
        <w:pStyle w:val="TOC1"/>
        <w:tabs>
          <w:tab w:val="left" w:pos="660"/>
          <w:tab w:val="right" w:leader="dot" w:pos="9620"/>
        </w:tabs>
        <w:rPr>
          <w:rFonts w:asciiTheme="minorHAnsi" w:eastAsiaTheme="minorEastAsia" w:hAnsiTheme="minorHAnsi" w:cstheme="minorBidi"/>
          <w:lang w:val="en-GB" w:eastAsia="en-US"/>
        </w:rPr>
      </w:pPr>
      <w:r w:rsidRPr="00823E66">
        <w:rPr>
          <w:rFonts w:eastAsia="Perpetua" w:cs="Open Sans"/>
          <w:lang w:val="en-GB"/>
        </w:rPr>
        <w:t>2.</w:t>
      </w:r>
      <w:r w:rsidRPr="004D7DE4">
        <w:rPr>
          <w:rFonts w:asciiTheme="minorHAnsi" w:eastAsiaTheme="minorEastAsia" w:hAnsiTheme="minorHAnsi" w:cstheme="minorBidi"/>
          <w:lang w:val="en-GB" w:eastAsia="en-US"/>
        </w:rPr>
        <w:tab/>
      </w:r>
      <w:r w:rsidR="00F15D59" w:rsidRPr="00823E66">
        <w:rPr>
          <w:rFonts w:eastAsiaTheme="minorEastAsia" w:cs="Open Sans"/>
          <w:lang w:val="en-GB" w:eastAsia="en-US"/>
        </w:rPr>
        <w:t>Plan</w:t>
      </w:r>
      <w:r w:rsidR="00823E66" w:rsidRPr="00823E66">
        <w:rPr>
          <w:rFonts w:eastAsiaTheme="minorEastAsia" w:cs="Open Sans"/>
          <w:lang w:val="en-GB" w:eastAsia="en-US"/>
        </w:rPr>
        <w:t xml:space="preserve"> </w:t>
      </w:r>
      <w:r w:rsidR="00F15D59" w:rsidRPr="00823E66">
        <w:rPr>
          <w:rFonts w:eastAsiaTheme="minorEastAsia" w:cs="Open Sans"/>
          <w:lang w:val="en-GB" w:eastAsia="en-US"/>
        </w:rPr>
        <w:t xml:space="preserve">of </w:t>
      </w:r>
      <w:r w:rsidR="00823E66" w:rsidRPr="00823E66">
        <w:rPr>
          <w:rFonts w:eastAsiaTheme="minorEastAsia" w:cs="Open Sans"/>
          <w:lang w:val="en-GB" w:eastAsia="en-US"/>
        </w:rPr>
        <w:t>Implementation M</w:t>
      </w:r>
      <w:r w:rsidR="00F15D59" w:rsidRPr="00823E66">
        <w:rPr>
          <w:rFonts w:eastAsiaTheme="minorEastAsia" w:cs="Open Sans"/>
          <w:lang w:val="en-GB" w:eastAsia="en-US"/>
        </w:rPr>
        <w:t>easures</w:t>
      </w:r>
      <w:r w:rsidR="00823E66" w:rsidRPr="00823E66">
        <w:rPr>
          <w:rFonts w:eastAsiaTheme="minorEastAsia" w:cs="Open Sans"/>
          <w:lang w:val="en-GB" w:eastAsia="en-US"/>
        </w:rPr>
        <w:t xml:space="preserve"> </w:t>
      </w:r>
      <w:r w:rsidR="00F15D59" w:rsidRPr="00823E66">
        <w:rPr>
          <w:rFonts w:eastAsiaTheme="minorEastAsia" w:cs="Open Sans"/>
          <w:lang w:val="en-GB" w:eastAsia="en-US"/>
        </w:rPr>
        <w:t>(</w:t>
      </w:r>
      <w:r w:rsidR="00823E66" w:rsidRPr="00823E66">
        <w:rPr>
          <w:rFonts w:eastAsiaTheme="minorEastAsia" w:cs="Open Sans"/>
          <w:lang w:val="en-GB" w:eastAsia="en-US"/>
        </w:rPr>
        <w:t>P</w:t>
      </w:r>
      <w:r w:rsidR="00F15D59" w:rsidRPr="00823E66">
        <w:rPr>
          <w:rFonts w:eastAsiaTheme="minorEastAsia" w:cs="Open Sans"/>
          <w:lang w:val="en-GB" w:eastAsia="en-US"/>
        </w:rPr>
        <w:t>rojects)</w:t>
      </w:r>
      <w:r w:rsidR="00AB64E9" w:rsidRPr="00823E66">
        <w:rPr>
          <w:rFonts w:eastAsiaTheme="minorEastAsia" w:cs="Open Sans"/>
          <w:lang w:val="en-GB" w:eastAsia="en-US"/>
        </w:rPr>
        <w:t>.</w:t>
      </w:r>
      <w:r w:rsidR="00AB64E9" w:rsidRPr="004D7DE4">
        <w:rPr>
          <w:lang w:val="en-GB"/>
        </w:rPr>
        <w:t>.............................................................................................................................</w:t>
      </w:r>
      <w:r w:rsidR="00E040C7">
        <w:rPr>
          <w:lang w:val="en-GB"/>
        </w:rPr>
        <w:t>....................................................</w:t>
      </w:r>
      <w:r w:rsidR="003A26EE" w:rsidRPr="004D7DE4">
        <w:rPr>
          <w:lang w:val="en-GB"/>
        </w:rPr>
        <w:t>10</w:t>
      </w:r>
    </w:p>
    <w:p w14:paraId="71159917" w14:textId="648CA966" w:rsidR="0027088C" w:rsidRPr="00053B5E" w:rsidRDefault="0027088C" w:rsidP="00053B5E">
      <w:pPr>
        <w:pStyle w:val="TOC1"/>
        <w:tabs>
          <w:tab w:val="left" w:pos="660"/>
          <w:tab w:val="right" w:leader="dot" w:pos="9620"/>
        </w:tabs>
        <w:rPr>
          <w:rFonts w:asciiTheme="minorHAnsi" w:eastAsiaTheme="minorEastAsia" w:hAnsiTheme="minorHAnsi" w:cstheme="minorBidi"/>
          <w:lang w:eastAsia="en-US"/>
        </w:rPr>
      </w:pPr>
      <w:r w:rsidRPr="004D7DE4">
        <w:rPr>
          <w:rFonts w:cs="Open Sans"/>
          <w:bCs/>
          <w:lang w:val="en-GB"/>
        </w:rPr>
        <w:fldChar w:fldCharType="end"/>
      </w:r>
      <w:bookmarkStart w:id="1" w:name="_Ref334536603"/>
      <w:r w:rsidRPr="004D7DE4">
        <w:rPr>
          <w:rFonts w:cs="Open Sans"/>
          <w:b/>
          <w:lang w:val="en-GB"/>
        </w:rPr>
        <w:br w:type="page"/>
      </w:r>
      <w:bookmarkEnd w:id="1"/>
    </w:p>
    <w:p w14:paraId="453FA887" w14:textId="21CEE188" w:rsidR="001B49A9" w:rsidRPr="000D72E8" w:rsidRDefault="00262674" w:rsidP="000D72E8">
      <w:pPr>
        <w:pStyle w:val="Heading1"/>
        <w:numPr>
          <w:ilvl w:val="0"/>
          <w:numId w:val="0"/>
        </w:numPr>
        <w:spacing w:line="276" w:lineRule="auto"/>
        <w:ind w:left="432" w:hanging="72"/>
        <w:rPr>
          <w:rFonts w:cs="Open Sans"/>
          <w:lang w:val="en-GB"/>
        </w:rPr>
      </w:pPr>
      <w:bookmarkStart w:id="2" w:name="_Toc32774448"/>
      <w:r w:rsidRPr="004D7DE4">
        <w:rPr>
          <w:rFonts w:cs="Open Sans"/>
          <w:lang w:val="en-GB"/>
        </w:rPr>
        <w:lastRenderedPageBreak/>
        <w:t>S</w:t>
      </w:r>
      <w:bookmarkEnd w:id="2"/>
      <w:r w:rsidR="00AA2B0A" w:rsidRPr="004D7DE4">
        <w:rPr>
          <w:rFonts w:cs="Open Sans"/>
          <w:lang w:val="en-GB"/>
        </w:rPr>
        <w:t>ummary</w:t>
      </w:r>
    </w:p>
    <w:p w14:paraId="51B51E85" w14:textId="70A3212E" w:rsidR="001B49A9" w:rsidRPr="004D7DE4" w:rsidRDefault="001B49A9" w:rsidP="001B49A9">
      <w:pPr>
        <w:spacing w:after="120" w:line="276" w:lineRule="auto"/>
        <w:ind w:right="142" w:firstLine="360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t xml:space="preserve">The </w:t>
      </w:r>
      <w:r w:rsidR="007F41CC">
        <w:rPr>
          <w:rFonts w:eastAsia="Perpetua"/>
          <w:bCs/>
          <w:szCs w:val="24"/>
          <w:lang w:val="en-GB"/>
        </w:rPr>
        <w:t>purpose of the S</w:t>
      </w:r>
      <w:r w:rsidRPr="004D7DE4">
        <w:rPr>
          <w:rFonts w:eastAsia="Perpetua"/>
          <w:bCs/>
          <w:szCs w:val="24"/>
          <w:lang w:val="en-GB"/>
        </w:rPr>
        <w:t xml:space="preserve">trategic </w:t>
      </w:r>
      <w:r w:rsidR="007F41CC">
        <w:rPr>
          <w:rFonts w:eastAsia="Perpetua"/>
          <w:bCs/>
          <w:szCs w:val="24"/>
          <w:lang w:val="en-GB"/>
        </w:rPr>
        <w:t>A</w:t>
      </w:r>
      <w:r w:rsidRPr="004D7DE4">
        <w:rPr>
          <w:rFonts w:eastAsia="Perpetua"/>
          <w:bCs/>
          <w:szCs w:val="24"/>
          <w:lang w:val="en-GB"/>
        </w:rPr>
        <w:t xml:space="preserve">ction </w:t>
      </w:r>
      <w:r w:rsidR="007F41CC">
        <w:rPr>
          <w:rFonts w:eastAsia="Perpetua"/>
          <w:bCs/>
          <w:szCs w:val="24"/>
          <w:lang w:val="en-GB"/>
        </w:rPr>
        <w:t>P</w:t>
      </w:r>
      <w:r w:rsidRPr="004D7DE4">
        <w:rPr>
          <w:rFonts w:eastAsia="Perpetua"/>
          <w:bCs/>
          <w:szCs w:val="24"/>
          <w:lang w:val="en-GB"/>
        </w:rPr>
        <w:t xml:space="preserve">lan of </w:t>
      </w:r>
      <w:r w:rsidR="002B4344">
        <w:rPr>
          <w:rFonts w:eastAsia="Perpetua"/>
          <w:bCs/>
          <w:szCs w:val="24"/>
          <w:lang w:val="en-GB"/>
        </w:rPr>
        <w:t xml:space="preserve">the </w:t>
      </w:r>
      <w:r w:rsidRPr="004D7DE4">
        <w:rPr>
          <w:rFonts w:eastAsia="Perpetua"/>
          <w:bCs/>
          <w:szCs w:val="24"/>
          <w:lang w:val="en-GB"/>
        </w:rPr>
        <w:t xml:space="preserve">Vilnius Academy of Arts (hereinafter </w:t>
      </w:r>
      <w:r w:rsidR="00606174">
        <w:rPr>
          <w:rFonts w:eastAsia="Perpetua"/>
          <w:bCs/>
          <w:szCs w:val="24"/>
          <w:lang w:val="en-GB"/>
        </w:rPr>
        <w:t xml:space="preserve">abbreviated as </w:t>
      </w:r>
      <w:r w:rsidR="002B4344">
        <w:rPr>
          <w:rFonts w:eastAsia="Perpetua"/>
          <w:bCs/>
          <w:szCs w:val="24"/>
          <w:lang w:val="en-GB"/>
        </w:rPr>
        <w:t>VAA or the</w:t>
      </w:r>
      <w:r w:rsidRPr="004D7DE4">
        <w:rPr>
          <w:rFonts w:eastAsia="Perpetua"/>
          <w:bCs/>
          <w:szCs w:val="24"/>
          <w:lang w:val="en-GB"/>
        </w:rPr>
        <w:t xml:space="preserve"> Academy) is to </w:t>
      </w:r>
      <w:r w:rsidR="002651A7">
        <w:rPr>
          <w:rFonts w:eastAsia="Perpetua"/>
          <w:bCs/>
          <w:szCs w:val="24"/>
          <w:lang w:val="en-GB"/>
        </w:rPr>
        <w:t xml:space="preserve">help </w:t>
      </w:r>
      <w:r w:rsidRPr="004D7DE4">
        <w:rPr>
          <w:rFonts w:eastAsia="Perpetua"/>
          <w:bCs/>
          <w:szCs w:val="24"/>
          <w:lang w:val="en-GB"/>
        </w:rPr>
        <w:t xml:space="preserve">implement the Academy's strategy in pursuit of the </w:t>
      </w:r>
      <w:r w:rsidR="00C01173">
        <w:rPr>
          <w:rFonts w:eastAsia="Perpetua"/>
          <w:bCs/>
          <w:szCs w:val="24"/>
          <w:lang w:val="en-GB"/>
        </w:rPr>
        <w:t xml:space="preserve">Academy’s </w:t>
      </w:r>
      <w:r w:rsidR="00840A1B">
        <w:rPr>
          <w:rFonts w:eastAsia="Perpetua"/>
          <w:bCs/>
          <w:szCs w:val="24"/>
          <w:lang w:val="en-GB"/>
        </w:rPr>
        <w:t>V</w:t>
      </w:r>
      <w:r w:rsidRPr="004D7DE4">
        <w:rPr>
          <w:rFonts w:eastAsia="Perpetua"/>
          <w:bCs/>
          <w:szCs w:val="24"/>
          <w:lang w:val="en-GB"/>
        </w:rPr>
        <w:t>ision of being among the best universities of art, design</w:t>
      </w:r>
      <w:r w:rsidR="00C01173">
        <w:rPr>
          <w:rFonts w:eastAsia="Perpetua"/>
          <w:bCs/>
          <w:szCs w:val="24"/>
          <w:lang w:val="en-GB"/>
        </w:rPr>
        <w:t>,</w:t>
      </w:r>
      <w:r w:rsidRPr="004D7DE4">
        <w:rPr>
          <w:rFonts w:eastAsia="Perpetua"/>
          <w:bCs/>
          <w:szCs w:val="24"/>
          <w:lang w:val="en-GB"/>
        </w:rPr>
        <w:t xml:space="preserve"> and architecture in the world.</w:t>
      </w:r>
    </w:p>
    <w:p w14:paraId="1464A4D4" w14:textId="3B2D81C4" w:rsidR="001B49A9" w:rsidRPr="004D7DE4" w:rsidRDefault="001B49A9" w:rsidP="001B49A9">
      <w:pPr>
        <w:spacing w:after="120" w:line="276" w:lineRule="auto"/>
        <w:ind w:right="142" w:firstLine="360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t>The</w:t>
      </w:r>
      <w:r w:rsidR="00BF0EEC">
        <w:rPr>
          <w:rFonts w:eastAsia="Perpetua"/>
          <w:bCs/>
          <w:szCs w:val="24"/>
          <w:lang w:val="en-GB"/>
        </w:rPr>
        <w:t xml:space="preserve"> Academy’s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524557">
        <w:rPr>
          <w:rFonts w:eastAsia="Perpetua"/>
          <w:bCs/>
          <w:szCs w:val="24"/>
          <w:lang w:val="en-GB"/>
        </w:rPr>
        <w:t>S</w:t>
      </w:r>
      <w:r w:rsidRPr="004D7DE4">
        <w:rPr>
          <w:rFonts w:eastAsia="Perpetua"/>
          <w:bCs/>
          <w:szCs w:val="24"/>
          <w:lang w:val="en-GB"/>
        </w:rPr>
        <w:t xml:space="preserve">trategic </w:t>
      </w:r>
      <w:r w:rsidR="00524557">
        <w:rPr>
          <w:rFonts w:eastAsia="Perpetua"/>
          <w:bCs/>
          <w:szCs w:val="24"/>
          <w:lang w:val="en-GB"/>
        </w:rPr>
        <w:t>A</w:t>
      </w:r>
      <w:r w:rsidR="00C01173">
        <w:rPr>
          <w:rFonts w:eastAsia="Perpetua"/>
          <w:bCs/>
          <w:szCs w:val="24"/>
          <w:lang w:val="en-GB"/>
        </w:rPr>
        <w:t>ction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524557">
        <w:rPr>
          <w:rFonts w:eastAsia="Perpetua"/>
          <w:bCs/>
          <w:szCs w:val="24"/>
          <w:lang w:val="en-GB"/>
        </w:rPr>
        <w:t>P</w:t>
      </w:r>
      <w:r w:rsidRPr="004D7DE4">
        <w:rPr>
          <w:rFonts w:eastAsia="Perpetua"/>
          <w:bCs/>
          <w:szCs w:val="24"/>
          <w:lang w:val="en-GB"/>
        </w:rPr>
        <w:t xml:space="preserve">lan covers the period from 2020 to 2022. </w:t>
      </w:r>
      <w:r w:rsidR="00BF0EEC">
        <w:rPr>
          <w:rFonts w:eastAsia="Perpetua"/>
          <w:bCs/>
          <w:szCs w:val="24"/>
          <w:lang w:val="en-GB"/>
        </w:rPr>
        <w:t>During</w:t>
      </w:r>
      <w:r w:rsidRPr="004D7DE4">
        <w:rPr>
          <w:rFonts w:eastAsia="Perpetua"/>
          <w:bCs/>
          <w:szCs w:val="24"/>
          <w:lang w:val="en-GB"/>
        </w:rPr>
        <w:t xml:space="preserve"> this period, the Academy plans to </w:t>
      </w:r>
      <w:r w:rsidR="003618D8">
        <w:rPr>
          <w:rFonts w:eastAsia="Perpetua"/>
          <w:bCs/>
          <w:szCs w:val="24"/>
          <w:lang w:val="en-GB"/>
        </w:rPr>
        <w:t xml:space="preserve">pursue </w:t>
      </w:r>
      <w:r w:rsidRPr="004D7DE4">
        <w:rPr>
          <w:rFonts w:eastAsia="Perpetua"/>
          <w:bCs/>
          <w:szCs w:val="24"/>
          <w:lang w:val="en-GB"/>
        </w:rPr>
        <w:t xml:space="preserve">9 strategic </w:t>
      </w:r>
      <w:r w:rsidR="006014F1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>, implement 20 projects</w:t>
      </w:r>
      <w:r w:rsidR="003618D8">
        <w:rPr>
          <w:rFonts w:eastAsia="Perpetua"/>
          <w:bCs/>
          <w:szCs w:val="24"/>
          <w:lang w:val="en-GB"/>
        </w:rPr>
        <w:t xml:space="preserve">, </w:t>
      </w:r>
      <w:r w:rsidRPr="004D7DE4">
        <w:rPr>
          <w:rFonts w:eastAsia="Perpetua"/>
          <w:bCs/>
          <w:szCs w:val="24"/>
          <w:lang w:val="en-GB"/>
        </w:rPr>
        <w:t>and achieve 44 set indicators.</w:t>
      </w:r>
    </w:p>
    <w:p w14:paraId="5DDC1839" w14:textId="38BE8283" w:rsidR="0025541D" w:rsidRPr="004D7DE4" w:rsidRDefault="0025541D" w:rsidP="00A06D38">
      <w:pPr>
        <w:spacing w:after="120" w:line="276" w:lineRule="auto"/>
        <w:ind w:right="142" w:firstLine="360"/>
        <w:rPr>
          <w:rFonts w:eastAsia="Perpetua"/>
          <w:bCs/>
          <w:szCs w:val="24"/>
          <w:lang w:val="en-GB"/>
        </w:rPr>
      </w:pPr>
      <w:r w:rsidRPr="004D7DE4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75B8161C" wp14:editId="0106EDFF">
            <wp:simplePos x="952500" y="265938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3105150"/>
            <wp:effectExtent l="0" t="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F032FD" w:rsidRPr="004D7DE4">
        <w:rPr>
          <w:rFonts w:eastAsia="Perpetua"/>
          <w:bCs/>
          <w:szCs w:val="24"/>
          <w:lang w:val="en-GB"/>
        </w:rPr>
        <w:br w:type="textWrapping" w:clear="all"/>
      </w:r>
    </w:p>
    <w:p w14:paraId="75A8D10D" w14:textId="7DAAC85F" w:rsidR="00EA7F70" w:rsidRPr="004D7DE4" w:rsidRDefault="00EA7F70" w:rsidP="00A773F4">
      <w:pPr>
        <w:spacing w:after="120" w:line="276" w:lineRule="auto"/>
        <w:ind w:right="142" w:firstLine="432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t xml:space="preserve">Out of the 20 strategic </w:t>
      </w:r>
      <w:r w:rsidR="000C26CA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0C26CA">
        <w:rPr>
          <w:rFonts w:eastAsia="Perpetua"/>
          <w:bCs/>
          <w:szCs w:val="24"/>
          <w:lang w:val="en-GB"/>
        </w:rPr>
        <w:t xml:space="preserve">identified </w:t>
      </w:r>
      <w:r w:rsidRPr="004D7DE4">
        <w:rPr>
          <w:rFonts w:eastAsia="Perpetua"/>
          <w:bCs/>
          <w:szCs w:val="24"/>
          <w:lang w:val="en-GB"/>
        </w:rPr>
        <w:t>in the</w:t>
      </w:r>
      <w:r w:rsidR="000C26CA">
        <w:rPr>
          <w:rFonts w:eastAsia="Perpetua"/>
          <w:bCs/>
          <w:szCs w:val="24"/>
          <w:lang w:val="en-GB"/>
        </w:rPr>
        <w:t xml:space="preserve"> Academy</w:t>
      </w:r>
      <w:r w:rsidR="00064DBE">
        <w:rPr>
          <w:rFonts w:eastAsia="Perpetua"/>
          <w:bCs/>
          <w:szCs w:val="24"/>
          <w:lang w:val="en-GB"/>
        </w:rPr>
        <w:t>’</w:t>
      </w:r>
      <w:r w:rsidR="000C26CA">
        <w:rPr>
          <w:rFonts w:eastAsia="Perpetua"/>
          <w:bCs/>
          <w:szCs w:val="24"/>
          <w:lang w:val="en-GB"/>
        </w:rPr>
        <w:t>s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0C26CA">
        <w:rPr>
          <w:rFonts w:eastAsia="Perpetua"/>
          <w:bCs/>
          <w:szCs w:val="24"/>
          <w:lang w:val="en-GB"/>
        </w:rPr>
        <w:t>S</w:t>
      </w:r>
      <w:r w:rsidRPr="004D7DE4">
        <w:rPr>
          <w:rFonts w:eastAsia="Perpetua"/>
          <w:bCs/>
          <w:szCs w:val="24"/>
          <w:lang w:val="en-GB"/>
        </w:rPr>
        <w:t xml:space="preserve">trategy, 9 priority </w:t>
      </w:r>
      <w:r w:rsidR="000C26CA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3D5A2D">
        <w:rPr>
          <w:rFonts w:eastAsia="Perpetua"/>
          <w:bCs/>
          <w:szCs w:val="24"/>
          <w:lang w:val="en-GB"/>
        </w:rPr>
        <w:t>were</w:t>
      </w:r>
      <w:r w:rsidRPr="004D7DE4">
        <w:rPr>
          <w:rFonts w:eastAsia="Perpetua"/>
          <w:bCs/>
          <w:szCs w:val="24"/>
          <w:lang w:val="en-GB"/>
        </w:rPr>
        <w:t xml:space="preserve"> chosen.</w:t>
      </w:r>
      <w:r w:rsidR="00A773F4">
        <w:rPr>
          <w:rFonts w:eastAsia="Perpetua"/>
          <w:bCs/>
          <w:szCs w:val="24"/>
          <w:lang w:val="en-GB"/>
        </w:rPr>
        <w:t xml:space="preserve"> </w:t>
      </w:r>
      <w:r w:rsidRPr="004D7DE4">
        <w:rPr>
          <w:rFonts w:eastAsia="Perpetua"/>
          <w:bCs/>
          <w:szCs w:val="24"/>
          <w:lang w:val="en-GB"/>
        </w:rPr>
        <w:t xml:space="preserve">To achieve the selected </w:t>
      </w:r>
      <w:r w:rsidR="008D0FF5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 xml:space="preserve">, </w:t>
      </w:r>
      <w:r w:rsidR="006D7B20" w:rsidRPr="004D7DE4">
        <w:rPr>
          <w:rFonts w:eastAsia="Perpetua"/>
          <w:bCs/>
          <w:szCs w:val="24"/>
          <w:lang w:val="en-GB"/>
        </w:rPr>
        <w:t xml:space="preserve">the intended impact of the </w:t>
      </w:r>
      <w:r w:rsidR="00032F13">
        <w:rPr>
          <w:rFonts w:eastAsia="Perpetua"/>
          <w:bCs/>
          <w:szCs w:val="24"/>
          <w:lang w:val="en-GB"/>
        </w:rPr>
        <w:t xml:space="preserve">planned </w:t>
      </w:r>
      <w:r w:rsidR="006D7B20" w:rsidRPr="004D7DE4">
        <w:rPr>
          <w:rFonts w:eastAsia="Perpetua"/>
          <w:bCs/>
          <w:szCs w:val="24"/>
          <w:lang w:val="en-GB"/>
        </w:rPr>
        <w:t xml:space="preserve">change, </w:t>
      </w:r>
      <w:r w:rsidRPr="004D7DE4">
        <w:rPr>
          <w:rFonts w:eastAsia="Perpetua"/>
          <w:bCs/>
          <w:szCs w:val="24"/>
          <w:lang w:val="en-GB"/>
        </w:rPr>
        <w:t xml:space="preserve">indicators, </w:t>
      </w:r>
      <w:r w:rsidR="0091400E">
        <w:rPr>
          <w:rFonts w:eastAsia="Perpetua"/>
          <w:bCs/>
          <w:szCs w:val="24"/>
          <w:lang w:val="en-GB"/>
        </w:rPr>
        <w:t>outcomes</w:t>
      </w:r>
      <w:r w:rsidR="00BE5B8B">
        <w:rPr>
          <w:rFonts w:eastAsia="Perpetua"/>
          <w:bCs/>
          <w:szCs w:val="24"/>
          <w:lang w:val="en-GB"/>
        </w:rPr>
        <w:t>,</w:t>
      </w:r>
      <w:r w:rsidRPr="004D7DE4">
        <w:rPr>
          <w:rFonts w:eastAsia="Perpetua"/>
          <w:bCs/>
          <w:szCs w:val="24"/>
          <w:lang w:val="en-GB"/>
        </w:rPr>
        <w:t xml:space="preserve"> and </w:t>
      </w:r>
      <w:r w:rsidR="00085DAA">
        <w:rPr>
          <w:rFonts w:eastAsia="Perpetua"/>
          <w:bCs/>
          <w:szCs w:val="24"/>
          <w:lang w:val="en-GB"/>
        </w:rPr>
        <w:t xml:space="preserve">implementation </w:t>
      </w:r>
      <w:r w:rsidR="00C97839">
        <w:rPr>
          <w:rFonts w:eastAsia="Perpetua"/>
          <w:bCs/>
          <w:szCs w:val="24"/>
          <w:lang w:val="en-GB"/>
        </w:rPr>
        <w:t xml:space="preserve">measures </w:t>
      </w:r>
      <w:r w:rsidRPr="004D7DE4">
        <w:rPr>
          <w:rFonts w:eastAsia="Perpetua"/>
          <w:bCs/>
          <w:szCs w:val="24"/>
          <w:lang w:val="en-GB"/>
        </w:rPr>
        <w:t xml:space="preserve">(projects) </w:t>
      </w:r>
      <w:r w:rsidR="007D2A34">
        <w:rPr>
          <w:rFonts w:eastAsia="Perpetua"/>
          <w:bCs/>
          <w:szCs w:val="24"/>
          <w:lang w:val="en-GB"/>
        </w:rPr>
        <w:t xml:space="preserve">to be put into effect </w:t>
      </w:r>
      <w:r w:rsidRPr="004D7DE4">
        <w:rPr>
          <w:rFonts w:eastAsia="Perpetua"/>
          <w:bCs/>
          <w:szCs w:val="24"/>
          <w:lang w:val="en-GB"/>
        </w:rPr>
        <w:t xml:space="preserve">have been </w:t>
      </w:r>
      <w:r w:rsidR="00E127D0">
        <w:rPr>
          <w:rFonts w:eastAsia="Perpetua"/>
          <w:bCs/>
          <w:szCs w:val="24"/>
          <w:lang w:val="en-GB"/>
        </w:rPr>
        <w:t>defined</w:t>
      </w:r>
      <w:r w:rsidRPr="004D7DE4">
        <w:rPr>
          <w:rFonts w:eastAsia="Perpetua"/>
          <w:bCs/>
          <w:szCs w:val="24"/>
          <w:lang w:val="en-GB"/>
        </w:rPr>
        <w:t>.</w:t>
      </w:r>
    </w:p>
    <w:p w14:paraId="2E298B74" w14:textId="741C580E" w:rsidR="00DE3038" w:rsidRPr="004D7DE4" w:rsidRDefault="00EA7F70" w:rsidP="00EA7F70">
      <w:pPr>
        <w:spacing w:after="120" w:line="276" w:lineRule="auto"/>
        <w:ind w:right="142" w:firstLine="432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t xml:space="preserve">20 projects </w:t>
      </w:r>
      <w:r w:rsidR="00654AB8">
        <w:rPr>
          <w:rFonts w:eastAsia="Perpetua"/>
          <w:bCs/>
          <w:szCs w:val="24"/>
          <w:lang w:val="en-GB"/>
        </w:rPr>
        <w:t>have been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9656DE">
        <w:rPr>
          <w:rFonts w:eastAsia="Perpetua"/>
          <w:bCs/>
          <w:szCs w:val="24"/>
          <w:lang w:val="en-GB"/>
        </w:rPr>
        <w:t>set up</w:t>
      </w:r>
      <w:r w:rsidR="00102E59">
        <w:rPr>
          <w:rFonts w:eastAsia="Perpetua"/>
          <w:bCs/>
          <w:szCs w:val="24"/>
          <w:lang w:val="en-GB"/>
        </w:rPr>
        <w:t xml:space="preserve"> </w:t>
      </w:r>
      <w:r w:rsidRPr="004D7DE4">
        <w:rPr>
          <w:rFonts w:eastAsia="Perpetua"/>
          <w:bCs/>
          <w:szCs w:val="24"/>
          <w:lang w:val="en-GB"/>
        </w:rPr>
        <w:t xml:space="preserve">to implement the </w:t>
      </w:r>
      <w:r w:rsidR="00654AB8">
        <w:rPr>
          <w:rFonts w:eastAsia="Perpetua"/>
          <w:bCs/>
          <w:szCs w:val="24"/>
          <w:lang w:val="en-GB"/>
        </w:rPr>
        <w:t xml:space="preserve">2020-2022 </w:t>
      </w:r>
      <w:r w:rsidRPr="004D7DE4">
        <w:rPr>
          <w:rFonts w:eastAsia="Perpetua"/>
          <w:bCs/>
          <w:szCs w:val="24"/>
          <w:lang w:val="en-GB"/>
        </w:rPr>
        <w:t xml:space="preserve">strategic goals. </w:t>
      </w:r>
      <w:r w:rsidR="00B85305">
        <w:rPr>
          <w:rFonts w:eastAsia="Perpetua"/>
          <w:bCs/>
          <w:szCs w:val="24"/>
          <w:lang w:val="en-GB"/>
        </w:rPr>
        <w:t>P</w:t>
      </w:r>
      <w:r w:rsidRPr="004D7DE4">
        <w:rPr>
          <w:rFonts w:eastAsia="Perpetua"/>
          <w:bCs/>
          <w:szCs w:val="24"/>
          <w:lang w:val="en-GB"/>
        </w:rPr>
        <w:t>ersons</w:t>
      </w:r>
      <w:r w:rsidR="00B85305">
        <w:rPr>
          <w:rFonts w:eastAsia="Perpetua"/>
          <w:bCs/>
          <w:szCs w:val="24"/>
          <w:lang w:val="en-GB"/>
        </w:rPr>
        <w:t xml:space="preserve"> responsible for their implementation have been appointed, and </w:t>
      </w:r>
      <w:r w:rsidRPr="004D7DE4">
        <w:rPr>
          <w:rFonts w:eastAsia="Perpetua"/>
          <w:bCs/>
          <w:szCs w:val="24"/>
          <w:lang w:val="en-GB"/>
        </w:rPr>
        <w:t>sources of funding and implementation period</w:t>
      </w:r>
      <w:r w:rsidR="003D5A2D">
        <w:rPr>
          <w:rFonts w:eastAsia="Perpetua"/>
          <w:bCs/>
          <w:szCs w:val="24"/>
          <w:lang w:val="en-GB"/>
        </w:rPr>
        <w:t>s</w:t>
      </w:r>
      <w:r w:rsidRPr="004D7DE4">
        <w:rPr>
          <w:rFonts w:eastAsia="Perpetua"/>
          <w:bCs/>
          <w:szCs w:val="24"/>
          <w:lang w:val="en-GB"/>
        </w:rPr>
        <w:t xml:space="preserve"> have been </w:t>
      </w:r>
      <w:r w:rsidR="003D5A2D">
        <w:rPr>
          <w:rFonts w:eastAsia="Perpetua"/>
          <w:bCs/>
          <w:szCs w:val="24"/>
          <w:lang w:val="en-GB"/>
        </w:rPr>
        <w:t>determined</w:t>
      </w:r>
      <w:r w:rsidRPr="004D7DE4">
        <w:rPr>
          <w:rFonts w:eastAsia="Perpetua"/>
          <w:bCs/>
          <w:szCs w:val="24"/>
          <w:lang w:val="en-GB"/>
        </w:rPr>
        <w:t>.</w:t>
      </w:r>
      <w:r w:rsidR="008E46A2" w:rsidRPr="004D7DE4">
        <w:rPr>
          <w:rFonts w:eastAsia="Perpetua"/>
          <w:bCs/>
          <w:szCs w:val="24"/>
          <w:lang w:val="en-GB"/>
        </w:rPr>
        <w:t xml:space="preserve"> </w:t>
      </w:r>
    </w:p>
    <w:p w14:paraId="0C72D74E" w14:textId="4096DC6D" w:rsidR="005B3AE8" w:rsidRPr="00C34099" w:rsidRDefault="00DE3038" w:rsidP="00C34099">
      <w:pPr>
        <w:spacing w:line="240" w:lineRule="auto"/>
        <w:jc w:val="left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br w:type="page"/>
      </w:r>
    </w:p>
    <w:p w14:paraId="1149BD2C" w14:textId="726ACBD3" w:rsidR="00857C13" w:rsidRPr="00AC7877" w:rsidRDefault="00EA7F70" w:rsidP="00AC7877">
      <w:pPr>
        <w:pStyle w:val="Heading1"/>
        <w:numPr>
          <w:ilvl w:val="0"/>
          <w:numId w:val="6"/>
        </w:numPr>
        <w:spacing w:line="276" w:lineRule="auto"/>
        <w:rPr>
          <w:rFonts w:cs="Open Sans"/>
          <w:lang w:val="en-GB"/>
        </w:rPr>
      </w:pPr>
      <w:r w:rsidRPr="004D7DE4">
        <w:rPr>
          <w:rFonts w:cs="Open Sans"/>
          <w:lang w:val="en-GB"/>
        </w:rPr>
        <w:lastRenderedPageBreak/>
        <w:t>Achieving Strategic Objectives</w:t>
      </w:r>
    </w:p>
    <w:p w14:paraId="68C40AA6" w14:textId="42655E7E" w:rsidR="009D3186" w:rsidRPr="004D7DE4" w:rsidRDefault="00F55912" w:rsidP="006D73D2">
      <w:pPr>
        <w:spacing w:after="120" w:line="276" w:lineRule="auto"/>
        <w:ind w:right="142" w:firstLine="360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t xml:space="preserve">The </w:t>
      </w:r>
      <w:r w:rsidR="00AC63D4">
        <w:rPr>
          <w:rFonts w:eastAsia="Perpetua"/>
          <w:bCs/>
          <w:szCs w:val="24"/>
          <w:lang w:val="en-GB"/>
        </w:rPr>
        <w:t xml:space="preserve">purpose of the </w:t>
      </w:r>
      <w:r w:rsidR="00CE288F">
        <w:rPr>
          <w:rFonts w:eastAsia="Perpetua"/>
          <w:bCs/>
          <w:szCs w:val="24"/>
          <w:lang w:val="en-GB"/>
        </w:rPr>
        <w:t>S</w:t>
      </w:r>
      <w:r w:rsidRPr="004D7DE4">
        <w:rPr>
          <w:rFonts w:eastAsia="Perpetua"/>
          <w:bCs/>
          <w:szCs w:val="24"/>
          <w:lang w:val="en-GB"/>
        </w:rPr>
        <w:t xml:space="preserve">trategic </w:t>
      </w:r>
      <w:r w:rsidR="00CE288F">
        <w:rPr>
          <w:rFonts w:eastAsia="Perpetua"/>
          <w:bCs/>
          <w:szCs w:val="24"/>
          <w:lang w:val="en-GB"/>
        </w:rPr>
        <w:t>Action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CE288F">
        <w:rPr>
          <w:rFonts w:eastAsia="Perpetua"/>
          <w:bCs/>
          <w:szCs w:val="24"/>
          <w:lang w:val="en-GB"/>
        </w:rPr>
        <w:t>P</w:t>
      </w:r>
      <w:r w:rsidRPr="004D7DE4">
        <w:rPr>
          <w:rFonts w:eastAsia="Perpetua"/>
          <w:bCs/>
          <w:szCs w:val="24"/>
          <w:lang w:val="en-GB"/>
        </w:rPr>
        <w:t xml:space="preserve">lan of </w:t>
      </w:r>
      <w:r w:rsidR="00CE288F">
        <w:rPr>
          <w:rFonts w:eastAsia="Perpetua"/>
          <w:bCs/>
          <w:szCs w:val="24"/>
          <w:lang w:val="en-GB"/>
        </w:rPr>
        <w:t xml:space="preserve">the </w:t>
      </w:r>
      <w:r w:rsidRPr="004D7DE4">
        <w:rPr>
          <w:rFonts w:eastAsia="Perpetua"/>
          <w:bCs/>
          <w:szCs w:val="24"/>
          <w:lang w:val="en-GB"/>
        </w:rPr>
        <w:t>Vilnius Academy of Arts is to</w:t>
      </w:r>
      <w:r w:rsidR="00AC63D4">
        <w:rPr>
          <w:rFonts w:eastAsia="Perpetua"/>
          <w:bCs/>
          <w:szCs w:val="24"/>
          <w:lang w:val="en-GB"/>
        </w:rPr>
        <w:t xml:space="preserve"> help</w:t>
      </w:r>
      <w:r w:rsidRPr="004D7DE4">
        <w:rPr>
          <w:rFonts w:eastAsia="Perpetua"/>
          <w:bCs/>
          <w:szCs w:val="24"/>
          <w:lang w:val="en-GB"/>
        </w:rPr>
        <w:t xml:space="preserve"> implement</w:t>
      </w:r>
      <w:r w:rsidR="00AC63D4">
        <w:rPr>
          <w:rFonts w:eastAsia="Perpetua"/>
          <w:bCs/>
          <w:szCs w:val="24"/>
          <w:lang w:val="en-GB"/>
        </w:rPr>
        <w:t xml:space="preserve"> the Academy’s </w:t>
      </w:r>
      <w:r w:rsidR="00AC63D4" w:rsidRPr="004D7DE4">
        <w:rPr>
          <w:rFonts w:eastAsia="Perpetua"/>
          <w:bCs/>
          <w:szCs w:val="24"/>
          <w:lang w:val="en-GB"/>
        </w:rPr>
        <w:t>2020–2028</w:t>
      </w:r>
      <w:r w:rsidR="00AC63D4">
        <w:rPr>
          <w:rFonts w:eastAsia="Perpetua"/>
          <w:bCs/>
          <w:szCs w:val="24"/>
          <w:lang w:val="en-GB"/>
        </w:rPr>
        <w:t xml:space="preserve"> Strategy</w:t>
      </w:r>
      <w:r w:rsidRPr="004D7DE4">
        <w:rPr>
          <w:rFonts w:eastAsia="Perpetua"/>
          <w:bCs/>
          <w:szCs w:val="24"/>
          <w:lang w:val="en-GB"/>
        </w:rPr>
        <w:t>.</w:t>
      </w:r>
      <w:r w:rsidR="00AC7877">
        <w:rPr>
          <w:rFonts w:eastAsia="Perpetua"/>
          <w:bCs/>
          <w:szCs w:val="24"/>
          <w:lang w:val="en-GB"/>
        </w:rPr>
        <w:t xml:space="preserve"> </w:t>
      </w:r>
      <w:r w:rsidRPr="004D7DE4">
        <w:rPr>
          <w:rFonts w:eastAsia="Perpetua"/>
          <w:bCs/>
          <w:szCs w:val="24"/>
          <w:lang w:val="en-GB"/>
        </w:rPr>
        <w:t xml:space="preserve">Priority activities </w:t>
      </w:r>
      <w:r w:rsidR="00817D8D">
        <w:rPr>
          <w:rFonts w:eastAsia="Perpetua"/>
          <w:bCs/>
          <w:szCs w:val="24"/>
          <w:lang w:val="en-GB"/>
        </w:rPr>
        <w:t>have been</w:t>
      </w:r>
      <w:r w:rsidRPr="004D7DE4">
        <w:rPr>
          <w:rFonts w:eastAsia="Perpetua"/>
          <w:bCs/>
          <w:szCs w:val="24"/>
          <w:lang w:val="en-GB"/>
        </w:rPr>
        <w:t xml:space="preserve"> selected to </w:t>
      </w:r>
      <w:r w:rsidR="00CB46B8">
        <w:rPr>
          <w:rFonts w:eastAsia="Perpetua"/>
          <w:bCs/>
          <w:szCs w:val="24"/>
          <w:lang w:val="en-GB"/>
        </w:rPr>
        <w:t>achieve</w:t>
      </w:r>
      <w:r w:rsidRPr="004D7DE4">
        <w:rPr>
          <w:rFonts w:eastAsia="Perpetua"/>
          <w:bCs/>
          <w:szCs w:val="24"/>
          <w:lang w:val="en-GB"/>
        </w:rPr>
        <w:t xml:space="preserve"> the priority strategic objectives, and the impact of the change </w:t>
      </w:r>
      <w:r w:rsidR="002612E7">
        <w:rPr>
          <w:rFonts w:eastAsia="Perpetua"/>
          <w:bCs/>
          <w:szCs w:val="24"/>
          <w:lang w:val="en-GB"/>
        </w:rPr>
        <w:t>needed to</w:t>
      </w:r>
      <w:r w:rsidRPr="004D7DE4">
        <w:rPr>
          <w:rFonts w:eastAsia="Perpetua"/>
          <w:bCs/>
          <w:szCs w:val="24"/>
          <w:lang w:val="en-GB"/>
        </w:rPr>
        <w:t xml:space="preserve"> achiev</w:t>
      </w:r>
      <w:r w:rsidR="002612E7">
        <w:rPr>
          <w:rFonts w:eastAsia="Perpetua"/>
          <w:bCs/>
          <w:szCs w:val="24"/>
          <w:lang w:val="en-GB"/>
        </w:rPr>
        <w:t>e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C10CC3">
        <w:rPr>
          <w:rFonts w:eastAsia="Perpetua"/>
          <w:bCs/>
          <w:szCs w:val="24"/>
          <w:lang w:val="en-GB"/>
        </w:rPr>
        <w:t>them</w:t>
      </w:r>
      <w:r w:rsidRPr="004D7DE4">
        <w:rPr>
          <w:rFonts w:eastAsia="Perpetua"/>
          <w:bCs/>
          <w:szCs w:val="24"/>
          <w:lang w:val="en-GB"/>
        </w:rPr>
        <w:t xml:space="preserve"> </w:t>
      </w:r>
      <w:r w:rsidR="00817D8D">
        <w:rPr>
          <w:rFonts w:eastAsia="Perpetua"/>
          <w:bCs/>
          <w:szCs w:val="24"/>
          <w:lang w:val="en-GB"/>
        </w:rPr>
        <w:t>has been</w:t>
      </w:r>
      <w:r w:rsidRPr="004D7DE4">
        <w:rPr>
          <w:rFonts w:eastAsia="Perpetua"/>
          <w:bCs/>
          <w:szCs w:val="24"/>
          <w:lang w:val="en-GB"/>
        </w:rPr>
        <w:t xml:space="preserve"> determined. Indicators </w:t>
      </w:r>
      <w:r w:rsidR="00FA0FC2">
        <w:rPr>
          <w:rFonts w:eastAsia="Perpetua"/>
          <w:bCs/>
          <w:szCs w:val="24"/>
          <w:lang w:val="en-GB"/>
        </w:rPr>
        <w:t xml:space="preserve">measuring </w:t>
      </w:r>
      <w:r w:rsidRPr="004D7DE4">
        <w:rPr>
          <w:rFonts w:eastAsia="Perpetua"/>
          <w:bCs/>
          <w:szCs w:val="24"/>
          <w:lang w:val="en-GB"/>
        </w:rPr>
        <w:t>the achievement of change</w:t>
      </w:r>
      <w:r w:rsidR="00FA0FC2" w:rsidRPr="00FA0FC2">
        <w:rPr>
          <w:rFonts w:eastAsia="Perpetua"/>
          <w:bCs/>
          <w:szCs w:val="24"/>
          <w:lang w:val="en-GB"/>
        </w:rPr>
        <w:t xml:space="preserve"> </w:t>
      </w:r>
      <w:r w:rsidR="00FA0FC2" w:rsidRPr="004D7DE4">
        <w:rPr>
          <w:rFonts w:eastAsia="Perpetua"/>
          <w:bCs/>
          <w:szCs w:val="24"/>
          <w:lang w:val="en-GB"/>
        </w:rPr>
        <w:t xml:space="preserve">have been </w:t>
      </w:r>
      <w:r w:rsidR="00FA0FC2">
        <w:rPr>
          <w:rFonts w:eastAsia="Perpetua"/>
          <w:bCs/>
          <w:szCs w:val="24"/>
          <w:lang w:val="en-GB"/>
        </w:rPr>
        <w:t>specified, and t</w:t>
      </w:r>
      <w:r w:rsidRPr="004D7DE4">
        <w:rPr>
          <w:rFonts w:eastAsia="Perpetua"/>
          <w:bCs/>
          <w:szCs w:val="24"/>
          <w:lang w:val="en-GB"/>
        </w:rPr>
        <w:t xml:space="preserve">he results needed to implement the change have been identified. </w:t>
      </w:r>
      <w:r w:rsidR="00C97839">
        <w:rPr>
          <w:rFonts w:eastAsia="Perpetua"/>
          <w:bCs/>
          <w:szCs w:val="24"/>
          <w:lang w:val="en-GB"/>
        </w:rPr>
        <w:t>Implementation measures</w:t>
      </w:r>
      <w:r w:rsidRPr="004D7DE4">
        <w:rPr>
          <w:rFonts w:eastAsia="Perpetua"/>
          <w:bCs/>
          <w:szCs w:val="24"/>
          <w:lang w:val="en-GB"/>
        </w:rPr>
        <w:t xml:space="preserve"> (projects) have been developed to achieve </w:t>
      </w:r>
      <w:r w:rsidR="00205088">
        <w:rPr>
          <w:rFonts w:eastAsia="Perpetua"/>
          <w:bCs/>
          <w:szCs w:val="24"/>
          <w:lang w:val="en-GB"/>
        </w:rPr>
        <w:t xml:space="preserve">the expected </w:t>
      </w:r>
      <w:r w:rsidRPr="004D7DE4">
        <w:rPr>
          <w:rFonts w:eastAsia="Perpetua"/>
          <w:bCs/>
          <w:szCs w:val="24"/>
          <w:lang w:val="en-GB"/>
        </w:rPr>
        <w:t>results.</w:t>
      </w:r>
    </w:p>
    <w:p w14:paraId="42C4D2B6" w14:textId="77777777" w:rsidR="009D3186" w:rsidRPr="004D7DE4" w:rsidRDefault="009D3186">
      <w:pPr>
        <w:spacing w:line="240" w:lineRule="auto"/>
        <w:jc w:val="left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br w:type="page"/>
      </w:r>
    </w:p>
    <w:p w14:paraId="3570B23C" w14:textId="77777777" w:rsidR="00F55912" w:rsidRPr="004D7DE4" w:rsidRDefault="00F55912" w:rsidP="00431056">
      <w:pPr>
        <w:spacing w:after="120" w:line="276" w:lineRule="auto"/>
        <w:ind w:right="142" w:firstLine="360"/>
        <w:rPr>
          <w:rFonts w:eastAsia="Perpetua"/>
          <w:bCs/>
          <w:szCs w:val="24"/>
          <w:lang w:val="en-GB"/>
        </w:rPr>
      </w:pPr>
    </w:p>
    <w:p w14:paraId="4B3A2DC8" w14:textId="7A2C8A7E" w:rsidR="00E83A5F" w:rsidRPr="004D7DE4" w:rsidRDefault="00D74639" w:rsidP="00E83A5F">
      <w:pPr>
        <w:pStyle w:val="BodyContent"/>
        <w:rPr>
          <w:lang w:val="en-GB"/>
        </w:rPr>
      </w:pPr>
      <w:r w:rsidRPr="004D7DE4">
        <w:rPr>
          <w:lang w:val="en-GB"/>
        </w:rPr>
        <w:t xml:space="preserve">    </w:t>
      </w:r>
      <w:r w:rsidRPr="004D7DE4">
        <w:rPr>
          <w:lang w:val="en-GB"/>
        </w:rPr>
        <w:tab/>
      </w:r>
      <w:r w:rsidR="00E37D6D" w:rsidRPr="004D7DE4">
        <w:rPr>
          <w:noProof/>
          <w:lang w:val="en-GB"/>
        </w:rPr>
        <w:drawing>
          <wp:inline distT="0" distB="0" distL="0" distR="0" wp14:anchorId="290E1024" wp14:editId="0845C544">
            <wp:extent cx="4956238" cy="4591050"/>
            <wp:effectExtent l="38100" t="0" r="34925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CB87F65-5E23-45E3-AC95-A78707E62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8174B32" w14:textId="1815D115" w:rsidR="00D009C6" w:rsidRPr="004D7DE4" w:rsidRDefault="00D009C6">
      <w:pPr>
        <w:spacing w:line="240" w:lineRule="auto"/>
        <w:jc w:val="left"/>
        <w:rPr>
          <w:lang w:val="en-GB"/>
        </w:rPr>
      </w:pPr>
      <w:r w:rsidRPr="004D7DE4">
        <w:rPr>
          <w:lang w:val="en-GB"/>
        </w:rPr>
        <w:br w:type="page"/>
      </w:r>
    </w:p>
    <w:p w14:paraId="2974DBF2" w14:textId="07D5AB2F" w:rsidR="00E839D1" w:rsidRPr="004D7DE4" w:rsidRDefault="00F70FB0" w:rsidP="008E5C46">
      <w:pPr>
        <w:spacing w:after="120" w:line="276" w:lineRule="auto"/>
        <w:ind w:right="142" w:firstLine="720"/>
        <w:rPr>
          <w:rFonts w:eastAsia="Perpetua"/>
          <w:bCs/>
          <w:szCs w:val="24"/>
          <w:lang w:val="en-GB"/>
        </w:rPr>
      </w:pPr>
      <w:r>
        <w:rPr>
          <w:rFonts w:eastAsia="Perpetua"/>
          <w:bCs/>
          <w:szCs w:val="24"/>
          <w:lang w:val="en-GB"/>
        </w:rPr>
        <w:lastRenderedPageBreak/>
        <w:t xml:space="preserve">In the period of </w:t>
      </w:r>
      <w:r w:rsidR="00E839D1" w:rsidRPr="004D7DE4">
        <w:rPr>
          <w:rFonts w:eastAsia="Perpetua"/>
          <w:bCs/>
          <w:szCs w:val="24"/>
          <w:lang w:val="en-GB"/>
        </w:rPr>
        <w:t xml:space="preserve">2020-2022, </w:t>
      </w:r>
      <w:r>
        <w:rPr>
          <w:rFonts w:eastAsia="Perpetua"/>
          <w:bCs/>
          <w:szCs w:val="24"/>
          <w:lang w:val="en-GB"/>
        </w:rPr>
        <w:t>the Academy has chosen to pursue the</w:t>
      </w:r>
      <w:r w:rsidR="002D07A6">
        <w:rPr>
          <w:rFonts w:eastAsia="Perpetua"/>
          <w:bCs/>
          <w:szCs w:val="24"/>
          <w:lang w:val="en-GB"/>
        </w:rPr>
        <w:t xml:space="preserve"> 9 priority strategic goals highlighted in colour,</w:t>
      </w:r>
      <w:r w:rsidR="008E5C46">
        <w:rPr>
          <w:rFonts w:eastAsia="Perpetua"/>
          <w:bCs/>
          <w:szCs w:val="24"/>
          <w:lang w:val="en-GB"/>
        </w:rPr>
        <w:t xml:space="preserve"> </w:t>
      </w:r>
      <w:r w:rsidR="00E839D1" w:rsidRPr="004D7DE4">
        <w:rPr>
          <w:rFonts w:eastAsia="Perpetua"/>
          <w:bCs/>
          <w:szCs w:val="24"/>
          <w:lang w:val="en-GB"/>
        </w:rPr>
        <w:t xml:space="preserve">which would increase the value and quality of studies, </w:t>
      </w:r>
      <w:r w:rsidR="00215BBE">
        <w:rPr>
          <w:rFonts w:eastAsia="Perpetua"/>
          <w:bCs/>
          <w:szCs w:val="24"/>
          <w:lang w:val="en-GB"/>
        </w:rPr>
        <w:t xml:space="preserve">would </w:t>
      </w:r>
      <w:r w:rsidR="00E839D1" w:rsidRPr="004D7DE4">
        <w:rPr>
          <w:rFonts w:eastAsia="Perpetua"/>
          <w:bCs/>
          <w:szCs w:val="24"/>
          <w:lang w:val="en-GB"/>
        </w:rPr>
        <w:t>optimi</w:t>
      </w:r>
      <w:r w:rsidR="002D07A6">
        <w:rPr>
          <w:rFonts w:eastAsia="Perpetua"/>
          <w:bCs/>
          <w:szCs w:val="24"/>
          <w:lang w:val="en-GB"/>
        </w:rPr>
        <w:t>s</w:t>
      </w:r>
      <w:r w:rsidR="00E839D1" w:rsidRPr="004D7DE4">
        <w:rPr>
          <w:rFonts w:eastAsia="Perpetua"/>
          <w:bCs/>
          <w:szCs w:val="24"/>
          <w:lang w:val="en-GB"/>
        </w:rPr>
        <w:t xml:space="preserve">e material resources, </w:t>
      </w:r>
      <w:r w:rsidR="00215BBE">
        <w:rPr>
          <w:rFonts w:eastAsia="Perpetua"/>
          <w:bCs/>
          <w:szCs w:val="24"/>
          <w:lang w:val="en-GB"/>
        </w:rPr>
        <w:t xml:space="preserve">and would </w:t>
      </w:r>
      <w:r w:rsidR="00E839D1" w:rsidRPr="004D7DE4">
        <w:rPr>
          <w:rFonts w:eastAsia="Perpetua"/>
          <w:bCs/>
          <w:szCs w:val="24"/>
          <w:lang w:val="en-GB"/>
        </w:rPr>
        <w:t xml:space="preserve">allow </w:t>
      </w:r>
      <w:r w:rsidR="00F21044">
        <w:rPr>
          <w:rFonts w:eastAsia="Perpetua"/>
          <w:bCs/>
          <w:szCs w:val="24"/>
          <w:lang w:val="en-GB"/>
        </w:rPr>
        <w:t xml:space="preserve">to secure </w:t>
      </w:r>
      <w:r w:rsidR="00562FE6">
        <w:rPr>
          <w:rFonts w:eastAsia="Perpetua"/>
          <w:bCs/>
          <w:szCs w:val="24"/>
          <w:lang w:val="en-GB"/>
        </w:rPr>
        <w:t>more substantial</w:t>
      </w:r>
      <w:r w:rsidR="00E839D1" w:rsidRPr="004D7DE4">
        <w:rPr>
          <w:rFonts w:eastAsia="Perpetua"/>
          <w:bCs/>
          <w:szCs w:val="24"/>
          <w:lang w:val="en-GB"/>
        </w:rPr>
        <w:t xml:space="preserve"> funding and </w:t>
      </w:r>
      <w:r w:rsidR="0007536F">
        <w:rPr>
          <w:rFonts w:eastAsia="Perpetua"/>
          <w:bCs/>
          <w:szCs w:val="24"/>
          <w:lang w:val="en-GB"/>
        </w:rPr>
        <w:t xml:space="preserve">achieve </w:t>
      </w:r>
      <w:r w:rsidR="00E839D1" w:rsidRPr="004D7DE4">
        <w:rPr>
          <w:rFonts w:eastAsia="Perpetua"/>
          <w:bCs/>
          <w:szCs w:val="24"/>
          <w:lang w:val="en-GB"/>
        </w:rPr>
        <w:t>better management indicators.</w:t>
      </w:r>
    </w:p>
    <w:p w14:paraId="60BA9E95" w14:textId="07F8824A" w:rsidR="00455BE2" w:rsidRPr="004D7DE4" w:rsidRDefault="00E839D1" w:rsidP="00BB0362">
      <w:pPr>
        <w:ind w:firstLine="720"/>
        <w:rPr>
          <w:lang w:val="en-GB"/>
        </w:rPr>
      </w:pPr>
      <w:r w:rsidRPr="004D7DE4">
        <w:rPr>
          <w:rFonts w:cs="Open Sans"/>
          <w:b/>
          <w:color w:val="1F497D" w:themeColor="text2"/>
          <w:lang w:val="en-GB"/>
        </w:rPr>
        <w:t xml:space="preserve">Table </w:t>
      </w:r>
      <w:r w:rsidR="00D009C6" w:rsidRPr="004D7DE4">
        <w:rPr>
          <w:rFonts w:cs="Open Sans"/>
          <w:b/>
          <w:color w:val="1F497D" w:themeColor="text2"/>
          <w:lang w:val="en-GB"/>
        </w:rPr>
        <w:fldChar w:fldCharType="begin"/>
      </w:r>
      <w:r w:rsidR="00D009C6" w:rsidRPr="004D7DE4">
        <w:rPr>
          <w:rFonts w:cs="Open Sans"/>
          <w:b/>
          <w:color w:val="1F497D" w:themeColor="text2"/>
          <w:lang w:val="en-GB"/>
        </w:rPr>
        <w:instrText xml:space="preserve"> SEQ Lentelė \* ARABIC </w:instrText>
      </w:r>
      <w:r w:rsidR="00D009C6" w:rsidRPr="004D7DE4">
        <w:rPr>
          <w:rFonts w:cs="Open Sans"/>
          <w:b/>
          <w:color w:val="1F497D" w:themeColor="text2"/>
          <w:lang w:val="en-GB"/>
        </w:rPr>
        <w:fldChar w:fldCharType="separate"/>
      </w:r>
      <w:r w:rsidR="0081738E" w:rsidRPr="004D7DE4">
        <w:rPr>
          <w:rFonts w:cs="Open Sans"/>
          <w:b/>
          <w:noProof/>
          <w:color w:val="1F497D" w:themeColor="text2"/>
          <w:lang w:val="en-GB"/>
        </w:rPr>
        <w:t>1</w:t>
      </w:r>
      <w:r w:rsidR="00D009C6" w:rsidRPr="004D7DE4">
        <w:rPr>
          <w:rFonts w:cs="Open Sans"/>
          <w:b/>
          <w:color w:val="1F497D" w:themeColor="text2"/>
          <w:lang w:val="en-GB"/>
        </w:rPr>
        <w:fldChar w:fldCharType="end"/>
      </w:r>
      <w:r w:rsidR="00D009C6" w:rsidRPr="004D7DE4">
        <w:rPr>
          <w:rFonts w:cs="Open Sans"/>
          <w:b/>
          <w:color w:val="1F497D" w:themeColor="text2"/>
          <w:lang w:val="en-GB"/>
        </w:rPr>
        <w:t xml:space="preserve">. </w:t>
      </w:r>
      <w:r w:rsidRPr="004D7DE4">
        <w:rPr>
          <w:rFonts w:cs="Open Sans"/>
          <w:b/>
          <w:color w:val="1F497D" w:themeColor="text2"/>
          <w:lang w:val="en-GB"/>
        </w:rPr>
        <w:t>Strategic Objectives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404"/>
        <w:gridCol w:w="2405"/>
        <w:gridCol w:w="2405"/>
        <w:gridCol w:w="2501"/>
      </w:tblGrid>
      <w:tr w:rsidR="00DF765E" w:rsidRPr="004D7DE4" w14:paraId="2E7AD635" w14:textId="77777777" w:rsidTr="0052282C">
        <w:tc>
          <w:tcPr>
            <w:tcW w:w="9715" w:type="dxa"/>
            <w:gridSpan w:val="4"/>
          </w:tcPr>
          <w:p w14:paraId="55015085" w14:textId="31F2C177" w:rsidR="00DF765E" w:rsidRPr="004D7DE4" w:rsidRDefault="00E839D1" w:rsidP="0052282C">
            <w:pPr>
              <w:spacing w:line="240" w:lineRule="auto"/>
              <w:jc w:val="center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STRATEGIC OBJECTIVES</w:t>
            </w:r>
          </w:p>
        </w:tc>
      </w:tr>
      <w:tr w:rsidR="00DF765E" w:rsidRPr="004D7DE4" w14:paraId="54A0A678" w14:textId="77777777" w:rsidTr="0052282C">
        <w:tc>
          <w:tcPr>
            <w:tcW w:w="2404" w:type="dxa"/>
          </w:tcPr>
          <w:p w14:paraId="39788B91" w14:textId="0DB16B18" w:rsidR="00DF765E" w:rsidRPr="004D7DE4" w:rsidRDefault="00BE44E5" w:rsidP="0052282C">
            <w:pPr>
              <w:spacing w:line="240" w:lineRule="auto"/>
              <w:jc w:val="center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Programme </w:t>
            </w:r>
            <w:r w:rsidR="00DF765E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1. </w:t>
            </w:r>
            <w:r w:rsidR="008E5C46">
              <w:rPr>
                <w:rFonts w:cs="Open Sans"/>
                <w:b/>
                <w:bCs/>
                <w:sz w:val="20"/>
                <w:szCs w:val="20"/>
                <w:lang w:val="en-GB"/>
              </w:rPr>
              <w:t>Value and Quality</w:t>
            </w:r>
          </w:p>
        </w:tc>
        <w:tc>
          <w:tcPr>
            <w:tcW w:w="2405" w:type="dxa"/>
          </w:tcPr>
          <w:p w14:paraId="608F0B1F" w14:textId="60AB9B25" w:rsidR="00DF765E" w:rsidRPr="004D7DE4" w:rsidRDefault="00BE44E5" w:rsidP="0052282C">
            <w:pPr>
              <w:spacing w:line="240" w:lineRule="auto"/>
              <w:jc w:val="center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Programme </w:t>
            </w:r>
            <w:r w:rsidR="00DF765E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2. </w:t>
            </w: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>Resources</w:t>
            </w:r>
          </w:p>
        </w:tc>
        <w:tc>
          <w:tcPr>
            <w:tcW w:w="2405" w:type="dxa"/>
          </w:tcPr>
          <w:p w14:paraId="6AAA8F1B" w14:textId="53CA2ADC" w:rsidR="00DF765E" w:rsidRPr="004D7DE4" w:rsidRDefault="00BE44E5" w:rsidP="0052282C">
            <w:pPr>
              <w:spacing w:line="240" w:lineRule="auto"/>
              <w:jc w:val="center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Programme </w:t>
            </w:r>
            <w:r w:rsidR="00DF765E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3. Finan</w:t>
            </w: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>ce</w:t>
            </w:r>
          </w:p>
        </w:tc>
        <w:tc>
          <w:tcPr>
            <w:tcW w:w="2501" w:type="dxa"/>
          </w:tcPr>
          <w:p w14:paraId="2C40FFC3" w14:textId="71D543E1" w:rsidR="00DF765E" w:rsidRPr="004D7DE4" w:rsidRDefault="00BE44E5" w:rsidP="0052282C">
            <w:pPr>
              <w:spacing w:line="240" w:lineRule="auto"/>
              <w:jc w:val="center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Programme </w:t>
            </w:r>
            <w:r w:rsidR="00DF765E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4. </w:t>
            </w:r>
            <w:r w:rsidR="005577DD" w:rsidRPr="005577DD">
              <w:rPr>
                <w:rFonts w:cs="Open Sans"/>
                <w:b/>
                <w:bCs/>
                <w:sz w:val="20"/>
                <w:szCs w:val="20"/>
                <w:lang w:val="en-GB"/>
              </w:rPr>
              <w:t>Management and Processes</w:t>
            </w:r>
          </w:p>
        </w:tc>
      </w:tr>
      <w:tr w:rsidR="00DF765E" w:rsidRPr="004D7DE4" w14:paraId="69C336AE" w14:textId="77777777" w:rsidTr="0052282C">
        <w:tc>
          <w:tcPr>
            <w:tcW w:w="2404" w:type="dxa"/>
          </w:tcPr>
          <w:p w14:paraId="3F4188C9" w14:textId="25C602AA" w:rsidR="00ED64B9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1.</w:t>
            </w:r>
            <w:r w:rsidR="00ED64B9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ED64B9" w:rsidRPr="00ED64B9">
              <w:rPr>
                <w:rFonts w:cs="Open Sans"/>
                <w:b/>
                <w:bCs/>
                <w:sz w:val="20"/>
                <w:szCs w:val="20"/>
                <w:lang w:val="en-GB"/>
              </w:rPr>
              <w:t>Provide university-level education of international standing in the fields of art, design, and architecture</w:t>
            </w:r>
          </w:p>
          <w:p w14:paraId="6F20B0AF" w14:textId="5A26E2A2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2. </w:t>
            </w:r>
            <w:r w:rsidR="00D81CE3" w:rsidRPr="00D81CE3">
              <w:rPr>
                <w:rFonts w:cs="Open Sans"/>
                <w:b/>
                <w:bCs/>
                <w:sz w:val="20"/>
                <w:szCs w:val="20"/>
                <w:lang w:val="en-GB"/>
              </w:rPr>
              <w:t>Seek to ensure a high level of artistic creation as well as artistic and academic research that is recognised internationally</w:t>
            </w:r>
          </w:p>
          <w:p w14:paraId="54271ED6" w14:textId="3E9F9105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3. </w:t>
            </w:r>
            <w:r w:rsidR="0096244E" w:rsidRPr="0096244E">
              <w:rPr>
                <w:rFonts w:cs="Open Sans"/>
                <w:sz w:val="20"/>
                <w:szCs w:val="20"/>
                <w:lang w:val="en-GB"/>
              </w:rPr>
              <w:t>Enhance the influence that the Academy has in the areas of culture and arts locally and internationally</w:t>
            </w:r>
          </w:p>
          <w:p w14:paraId="7BD6DBEB" w14:textId="2E94C6FD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4. </w:t>
            </w:r>
            <w:r w:rsidR="00546FDD" w:rsidRPr="00546FDD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Promote the distinctiveness of studies at each </w:t>
            </w:r>
            <w:r w:rsidR="00976F53">
              <w:rPr>
                <w:rFonts w:cs="Open Sans"/>
                <w:b/>
                <w:bCs/>
                <w:sz w:val="20"/>
                <w:szCs w:val="20"/>
                <w:lang w:val="en-GB"/>
              </w:rPr>
              <w:t>Faculty</w:t>
            </w:r>
          </w:p>
          <w:p w14:paraId="7CBFC0F3" w14:textId="1EE9B564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5. </w:t>
            </w:r>
            <w:r w:rsidR="002F3BC0" w:rsidRPr="002F3BC0">
              <w:rPr>
                <w:rFonts w:cs="Open Sans"/>
                <w:sz w:val="20"/>
                <w:szCs w:val="20"/>
                <w:lang w:val="en-GB"/>
              </w:rPr>
              <w:t>Foster creativity, responsibility, and entrepreneurship, creating the conditions for the growth of talented individuals</w:t>
            </w:r>
          </w:p>
        </w:tc>
        <w:tc>
          <w:tcPr>
            <w:tcW w:w="2405" w:type="dxa"/>
          </w:tcPr>
          <w:p w14:paraId="635A30C6" w14:textId="2530009B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1.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</w:t>
            </w:r>
            <w:r w:rsidR="008C5BAD" w:rsidRPr="008C5BAD">
              <w:rPr>
                <w:rFonts w:cs="Open Sans"/>
                <w:b/>
                <w:bCs/>
                <w:sz w:val="20"/>
                <w:szCs w:val="20"/>
                <w:lang w:val="en-GB"/>
              </w:rPr>
              <w:t>Systematically allocate financial resources for the training of the Academy’s personnel</w:t>
            </w:r>
          </w:p>
          <w:p w14:paraId="160DF792" w14:textId="4CE95434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2. </w:t>
            </w:r>
            <w:r w:rsidR="00DC1B0D" w:rsidRPr="00DC1B0D">
              <w:rPr>
                <w:rFonts w:cs="Open Sans"/>
                <w:sz w:val="20"/>
                <w:szCs w:val="20"/>
                <w:lang w:val="en-GB"/>
              </w:rPr>
              <w:t>Optimise human resources in order to ensure the efficient running of the Academy</w:t>
            </w:r>
          </w:p>
          <w:p w14:paraId="30DF5523" w14:textId="31B063D4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3. </w:t>
            </w:r>
            <w:r w:rsidR="00AA527D" w:rsidRPr="00AA527D">
              <w:rPr>
                <w:rFonts w:cs="Open Sans"/>
                <w:b/>
                <w:bCs/>
                <w:sz w:val="20"/>
                <w:szCs w:val="20"/>
                <w:lang w:val="en-GB"/>
              </w:rPr>
              <w:t>Optimi</w:t>
            </w:r>
            <w:r w:rsidR="00AA527D">
              <w:rPr>
                <w:rFonts w:cs="Open Sans"/>
                <w:b/>
                <w:bCs/>
                <w:sz w:val="20"/>
                <w:szCs w:val="20"/>
                <w:lang w:val="en-GB"/>
              </w:rPr>
              <w:t>s</w:t>
            </w:r>
            <w:r w:rsidR="00AA527D" w:rsidRPr="00AA527D">
              <w:rPr>
                <w:rFonts w:cs="Open Sans"/>
                <w:b/>
                <w:bCs/>
                <w:sz w:val="20"/>
                <w:szCs w:val="20"/>
                <w:lang w:val="en-GB"/>
              </w:rPr>
              <w:t>e the use of real estate owned by the Academy and adapt it for strategic activities</w:t>
            </w:r>
          </w:p>
          <w:p w14:paraId="02D1E2EE" w14:textId="412D3390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4. </w:t>
            </w:r>
            <w:r w:rsidR="00984D04" w:rsidRPr="00984D04">
              <w:rPr>
                <w:rFonts w:cs="Open Sans"/>
                <w:sz w:val="20"/>
                <w:szCs w:val="20"/>
                <w:lang w:val="en-GB"/>
              </w:rPr>
              <w:t>Use the information system for activity management efficiently</w:t>
            </w:r>
          </w:p>
        </w:tc>
        <w:tc>
          <w:tcPr>
            <w:tcW w:w="2405" w:type="dxa"/>
          </w:tcPr>
          <w:p w14:paraId="48FB7550" w14:textId="6CD45B2E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1. </w:t>
            </w:r>
            <w:r w:rsidR="0028794B" w:rsidRPr="0028794B">
              <w:rPr>
                <w:rFonts w:cs="Open Sans"/>
                <w:sz w:val="20"/>
                <w:szCs w:val="20"/>
                <w:lang w:val="en-GB"/>
              </w:rPr>
              <w:t>Use the national funding available in an efficient and transparent manner and seek to increase it</w:t>
            </w:r>
          </w:p>
          <w:p w14:paraId="71D06863" w14:textId="2875A5A4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2. </w:t>
            </w:r>
            <w:r w:rsidR="0022651B" w:rsidRPr="0022651B">
              <w:rPr>
                <w:rFonts w:cs="Open Sans"/>
                <w:b/>
                <w:bCs/>
                <w:sz w:val="20"/>
                <w:szCs w:val="20"/>
                <w:lang w:val="en-GB"/>
              </w:rPr>
              <w:t>Increase the income from non-state-subsidized tuition fees</w:t>
            </w:r>
          </w:p>
          <w:p w14:paraId="63418524" w14:textId="1FF72FF0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3. </w:t>
            </w:r>
            <w:r w:rsidR="00E83135">
              <w:rPr>
                <w:rFonts w:cs="Open Sans"/>
                <w:b/>
                <w:bCs/>
                <w:sz w:val="20"/>
                <w:szCs w:val="20"/>
                <w:lang w:val="en-GB"/>
              </w:rPr>
              <w:t>S</w:t>
            </w:r>
            <w:r w:rsidR="00E83135" w:rsidRPr="00E83135">
              <w:rPr>
                <w:rFonts w:cs="Open Sans"/>
                <w:b/>
                <w:bCs/>
                <w:sz w:val="20"/>
                <w:szCs w:val="20"/>
                <w:lang w:val="en-GB"/>
              </w:rPr>
              <w:t>eek regular project-based external funding</w:t>
            </w:r>
          </w:p>
          <w:p w14:paraId="639D9490" w14:textId="38AFF17C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4. </w:t>
            </w:r>
            <w:r w:rsidR="00FC1846" w:rsidRPr="00FC1846">
              <w:rPr>
                <w:rFonts w:cs="Open Sans"/>
                <w:sz w:val="20"/>
                <w:szCs w:val="20"/>
                <w:lang w:val="en-GB"/>
              </w:rPr>
              <w:t xml:space="preserve">Efficiently use the </w:t>
            </w:r>
            <w:r w:rsidR="00FC1846">
              <w:rPr>
                <w:rFonts w:cs="Open Sans"/>
                <w:sz w:val="20"/>
                <w:szCs w:val="20"/>
                <w:lang w:val="en-GB"/>
              </w:rPr>
              <w:t>Academy’s</w:t>
            </w:r>
            <w:r w:rsidR="00FC1846" w:rsidRPr="00FC1846">
              <w:rPr>
                <w:rFonts w:cs="Open Sans"/>
                <w:sz w:val="20"/>
                <w:szCs w:val="20"/>
                <w:lang w:val="en-GB"/>
              </w:rPr>
              <w:t xml:space="preserve"> status as a non-profit to benefit from external funding and sponsorship</w:t>
            </w:r>
          </w:p>
        </w:tc>
        <w:tc>
          <w:tcPr>
            <w:tcW w:w="2501" w:type="dxa"/>
          </w:tcPr>
          <w:p w14:paraId="2F593407" w14:textId="2572D2D0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1. </w:t>
            </w:r>
            <w:r w:rsidR="00B81AB9" w:rsidRPr="00B81AB9">
              <w:rPr>
                <w:rFonts w:cs="Open Sans"/>
                <w:sz w:val="20"/>
                <w:szCs w:val="20"/>
                <w:lang w:val="en-GB"/>
              </w:rPr>
              <w:t>Improve the Academy's systems for managing activities, performance records, and feedback</w:t>
            </w:r>
          </w:p>
          <w:p w14:paraId="4FDD0FC3" w14:textId="7C5A8F08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2. </w:t>
            </w:r>
            <w:r w:rsidR="00F47F10" w:rsidRPr="00F47F10">
              <w:rPr>
                <w:rFonts w:cs="Open Sans"/>
                <w:b/>
                <w:bCs/>
                <w:sz w:val="20"/>
                <w:szCs w:val="20"/>
                <w:lang w:val="en-GB"/>
              </w:rPr>
              <w:t>Create a centralised motivational system for staff remuneration and training</w:t>
            </w:r>
          </w:p>
          <w:p w14:paraId="7E04C80A" w14:textId="03A3ED69" w:rsidR="001E29D7" w:rsidRPr="004D7DE4" w:rsidRDefault="001E29D7" w:rsidP="0052282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3. </w:t>
            </w:r>
            <w:r w:rsidR="00A301A4" w:rsidRPr="00A301A4">
              <w:rPr>
                <w:rFonts w:cs="Open Sans"/>
                <w:sz w:val="20"/>
                <w:szCs w:val="20"/>
                <w:lang w:val="en-GB"/>
              </w:rPr>
              <w:t>Optimise the processes involved in the activities supporting studies, art, and research</w:t>
            </w:r>
          </w:p>
          <w:p w14:paraId="70BE271A" w14:textId="67551D8B" w:rsidR="001E29D7" w:rsidRPr="004D7DE4" w:rsidRDefault="001E29D7" w:rsidP="001E29D7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4.</w:t>
            </w:r>
            <w:r w:rsidR="00B454F8">
              <w:t xml:space="preserve"> </w:t>
            </w:r>
            <w:r w:rsidR="00B454F8" w:rsidRPr="00B454F8">
              <w:rPr>
                <w:rFonts w:cs="Open Sans"/>
                <w:sz w:val="20"/>
                <w:szCs w:val="20"/>
                <w:lang w:val="en-GB"/>
              </w:rPr>
              <w:t>Enhance the integration and interdisciplinarity of studies</w:t>
            </w:r>
          </w:p>
          <w:p w14:paraId="5168F9C3" w14:textId="68096DAD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5. </w:t>
            </w:r>
            <w:r w:rsidR="00AC4C26" w:rsidRPr="00AC4C26">
              <w:rPr>
                <w:rFonts w:cs="Open Sans"/>
                <w:sz w:val="20"/>
                <w:szCs w:val="20"/>
                <w:lang w:val="en-GB"/>
              </w:rPr>
              <w:t>Ensure that the activities of the Academy are managed through centres of excellence</w:t>
            </w:r>
          </w:p>
          <w:p w14:paraId="43428FC5" w14:textId="7F8D0C9C" w:rsidR="00DF765E" w:rsidRPr="004D7DE4" w:rsidRDefault="00DF765E" w:rsidP="0052282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6. </w:t>
            </w:r>
            <w:r w:rsidR="007769B0" w:rsidRPr="007769B0">
              <w:rPr>
                <w:rFonts w:cs="Open Sans"/>
                <w:sz w:val="20"/>
                <w:szCs w:val="20"/>
                <w:lang w:val="en-GB"/>
              </w:rPr>
              <w:t>Encourage volunteering and the involvement of alumni in the Academy’s activities</w:t>
            </w:r>
          </w:p>
          <w:p w14:paraId="6B9261EA" w14:textId="453C3716" w:rsidR="00DF765E" w:rsidRPr="004D7DE4" w:rsidRDefault="00DF765E" w:rsidP="0052282C">
            <w:pPr>
              <w:shd w:val="clear" w:color="auto" w:fill="4F81BD" w:themeFill="accent1"/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 xml:space="preserve">7. </w:t>
            </w:r>
            <w:r w:rsidR="00697279" w:rsidRPr="00697279">
              <w:rPr>
                <w:rFonts w:cs="Open Sans"/>
                <w:b/>
                <w:bCs/>
                <w:sz w:val="20"/>
                <w:szCs w:val="20"/>
                <w:lang w:val="en-GB"/>
              </w:rPr>
              <w:t>Improve marketing and communication processes</w:t>
            </w:r>
          </w:p>
        </w:tc>
      </w:tr>
    </w:tbl>
    <w:p w14:paraId="5D34CA64" w14:textId="77777777" w:rsidR="00455BE2" w:rsidRPr="004D7DE4" w:rsidRDefault="00455BE2" w:rsidP="00455BE2">
      <w:pPr>
        <w:rPr>
          <w:lang w:val="en-GB"/>
        </w:rPr>
      </w:pPr>
    </w:p>
    <w:p w14:paraId="2CC0626C" w14:textId="101B7854" w:rsidR="00A12A2F" w:rsidRPr="004D7DE4" w:rsidRDefault="00A12A2F" w:rsidP="003B6C1E">
      <w:pPr>
        <w:rPr>
          <w:lang w:val="en-GB"/>
        </w:rPr>
        <w:sectPr w:rsidR="00A12A2F" w:rsidRPr="004D7DE4" w:rsidSect="002116A8">
          <w:headerReference w:type="default" r:id="rId23"/>
          <w:footerReference w:type="default" r:id="rId24"/>
          <w:footerReference w:type="first" r:id="rId25"/>
          <w:endnotePr>
            <w:numFmt w:val="decimal"/>
          </w:endnotePr>
          <w:pgSz w:w="11906" w:h="16838" w:code="9"/>
          <w:pgMar w:top="1138" w:right="1138" w:bottom="1138" w:left="1138" w:header="288" w:footer="216" w:gutter="0"/>
          <w:cols w:space="708"/>
          <w:titlePg/>
          <w:docGrid w:linePitch="360"/>
        </w:sectPr>
      </w:pPr>
    </w:p>
    <w:p w14:paraId="7B7AB659" w14:textId="3A2A32AB" w:rsidR="00CB0780" w:rsidRPr="004D7DE4" w:rsidRDefault="00CB0780" w:rsidP="00DE5447">
      <w:pPr>
        <w:spacing w:after="120" w:line="276" w:lineRule="auto"/>
        <w:ind w:right="142" w:firstLine="720"/>
        <w:rPr>
          <w:rFonts w:eastAsia="Perpetua"/>
          <w:bCs/>
          <w:szCs w:val="24"/>
          <w:lang w:val="en-GB"/>
        </w:rPr>
      </w:pPr>
      <w:r w:rsidRPr="004D7DE4">
        <w:rPr>
          <w:rFonts w:eastAsia="Perpetua"/>
          <w:bCs/>
          <w:szCs w:val="24"/>
          <w:lang w:val="en-GB"/>
        </w:rPr>
        <w:lastRenderedPageBreak/>
        <w:t xml:space="preserve">In order to </w:t>
      </w:r>
      <w:r w:rsidR="002D5031">
        <w:rPr>
          <w:rFonts w:eastAsia="Perpetua"/>
          <w:bCs/>
          <w:szCs w:val="24"/>
          <w:lang w:val="en-GB"/>
        </w:rPr>
        <w:t>reach</w:t>
      </w:r>
      <w:r w:rsidRPr="004D7DE4">
        <w:rPr>
          <w:rFonts w:eastAsia="Perpetua"/>
          <w:bCs/>
          <w:szCs w:val="24"/>
          <w:lang w:val="en-GB"/>
        </w:rPr>
        <w:t xml:space="preserve"> the </w:t>
      </w:r>
      <w:r w:rsidR="00C41640">
        <w:rPr>
          <w:rFonts w:eastAsia="Perpetua"/>
          <w:bCs/>
          <w:szCs w:val="24"/>
          <w:lang w:val="en-GB"/>
        </w:rPr>
        <w:t>set</w:t>
      </w:r>
      <w:r w:rsidRPr="004D7DE4">
        <w:rPr>
          <w:rFonts w:eastAsia="Perpetua"/>
          <w:bCs/>
          <w:szCs w:val="24"/>
          <w:lang w:val="en-GB"/>
        </w:rPr>
        <w:t xml:space="preserve"> priority </w:t>
      </w:r>
      <w:r w:rsidR="00C41640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 xml:space="preserve"> for 2020-2022, the impact of the change </w:t>
      </w:r>
      <w:r w:rsidR="00C41640">
        <w:rPr>
          <w:rFonts w:eastAsia="Perpetua"/>
          <w:bCs/>
          <w:szCs w:val="24"/>
          <w:lang w:val="en-GB"/>
        </w:rPr>
        <w:t xml:space="preserve">needed </w:t>
      </w:r>
      <w:r w:rsidRPr="004D7DE4">
        <w:rPr>
          <w:rFonts w:eastAsia="Perpetua"/>
          <w:bCs/>
          <w:szCs w:val="24"/>
          <w:lang w:val="en-GB"/>
        </w:rPr>
        <w:t xml:space="preserve">to achieve the </w:t>
      </w:r>
      <w:r w:rsidR="00C41640">
        <w:rPr>
          <w:rFonts w:eastAsia="Perpetua"/>
          <w:bCs/>
          <w:szCs w:val="24"/>
          <w:lang w:val="en-GB"/>
        </w:rPr>
        <w:t>objectives</w:t>
      </w:r>
      <w:r w:rsidRPr="004D7DE4">
        <w:rPr>
          <w:rFonts w:eastAsia="Perpetua"/>
          <w:bCs/>
          <w:szCs w:val="24"/>
          <w:lang w:val="en-GB"/>
        </w:rPr>
        <w:t xml:space="preserve"> and the indicators defining it have been </w:t>
      </w:r>
      <w:r w:rsidR="000B44CE">
        <w:rPr>
          <w:rFonts w:eastAsia="Perpetua"/>
          <w:bCs/>
          <w:szCs w:val="24"/>
          <w:lang w:val="en-GB"/>
        </w:rPr>
        <w:t>determined</w:t>
      </w:r>
      <w:r w:rsidRPr="004D7DE4">
        <w:rPr>
          <w:rFonts w:eastAsia="Perpetua"/>
          <w:bCs/>
          <w:szCs w:val="24"/>
          <w:lang w:val="en-GB"/>
        </w:rPr>
        <w:t>.</w:t>
      </w:r>
    </w:p>
    <w:p w14:paraId="6ADD816E" w14:textId="6AC9D3F6" w:rsidR="00B3536F" w:rsidRPr="004D7DE4" w:rsidRDefault="00E839D1" w:rsidP="00BB0362">
      <w:pPr>
        <w:pStyle w:val="Caption"/>
        <w:spacing w:before="240" w:line="276" w:lineRule="auto"/>
        <w:ind w:firstLine="720"/>
        <w:rPr>
          <w:rFonts w:eastAsia="Perpetua"/>
          <w:bCs w:val="0"/>
          <w:szCs w:val="24"/>
          <w:lang w:val="en-GB"/>
        </w:rPr>
      </w:pPr>
      <w:r w:rsidRPr="004D7DE4">
        <w:rPr>
          <w:rFonts w:cs="Open Sans"/>
          <w:b/>
          <w:color w:val="1F497D" w:themeColor="text2"/>
          <w:lang w:val="en-GB"/>
        </w:rPr>
        <w:t xml:space="preserve">Table </w:t>
      </w:r>
      <w:r w:rsidR="00DC51ED" w:rsidRPr="004D7DE4">
        <w:rPr>
          <w:rFonts w:cs="Open Sans"/>
          <w:b/>
          <w:color w:val="1F497D" w:themeColor="text2"/>
          <w:lang w:val="en-GB"/>
        </w:rPr>
        <w:fldChar w:fldCharType="begin"/>
      </w:r>
      <w:r w:rsidR="00DC51ED" w:rsidRPr="004D7DE4">
        <w:rPr>
          <w:rFonts w:cs="Open Sans"/>
          <w:b/>
          <w:color w:val="1F497D" w:themeColor="text2"/>
          <w:lang w:val="en-GB"/>
        </w:rPr>
        <w:instrText xml:space="preserve"> SEQ Lentelė \* ARABIC </w:instrText>
      </w:r>
      <w:r w:rsidR="00DC51ED" w:rsidRPr="004D7DE4">
        <w:rPr>
          <w:rFonts w:cs="Open Sans"/>
          <w:b/>
          <w:color w:val="1F497D" w:themeColor="text2"/>
          <w:lang w:val="en-GB"/>
        </w:rPr>
        <w:fldChar w:fldCharType="separate"/>
      </w:r>
      <w:r w:rsidR="0081738E" w:rsidRPr="004D7DE4">
        <w:rPr>
          <w:rFonts w:cs="Open Sans"/>
          <w:b/>
          <w:noProof/>
          <w:color w:val="1F497D" w:themeColor="text2"/>
          <w:lang w:val="en-GB"/>
        </w:rPr>
        <w:t>2</w:t>
      </w:r>
      <w:r w:rsidR="00DC51ED" w:rsidRPr="004D7DE4">
        <w:rPr>
          <w:rFonts w:cs="Open Sans"/>
          <w:b/>
          <w:color w:val="1F497D" w:themeColor="text2"/>
          <w:lang w:val="en-GB"/>
        </w:rPr>
        <w:fldChar w:fldCharType="end"/>
      </w:r>
      <w:r w:rsidR="00DC51ED" w:rsidRPr="004D7DE4">
        <w:rPr>
          <w:rFonts w:cs="Open Sans"/>
          <w:b/>
          <w:color w:val="1F497D" w:themeColor="text2"/>
          <w:lang w:val="en-GB"/>
        </w:rPr>
        <w:t xml:space="preserve">. </w:t>
      </w:r>
      <w:r w:rsidR="00CB0780" w:rsidRPr="004D7DE4">
        <w:rPr>
          <w:rFonts w:cs="Open Sans"/>
          <w:b/>
          <w:color w:val="1F497D" w:themeColor="text2"/>
          <w:lang w:val="en-GB"/>
        </w:rPr>
        <w:t xml:space="preserve">Impact of </w:t>
      </w:r>
      <w:r w:rsidR="005D08A6">
        <w:rPr>
          <w:rFonts w:cs="Open Sans"/>
          <w:b/>
          <w:color w:val="1F497D" w:themeColor="text2"/>
          <w:lang w:val="en-GB"/>
        </w:rPr>
        <w:t>C</w:t>
      </w:r>
      <w:r w:rsidR="00CB0780" w:rsidRPr="004D7DE4">
        <w:rPr>
          <w:rFonts w:cs="Open Sans"/>
          <w:b/>
          <w:color w:val="1F497D" w:themeColor="text2"/>
          <w:lang w:val="en-GB"/>
        </w:rPr>
        <w:t>hange</w:t>
      </w:r>
    </w:p>
    <w:tbl>
      <w:tblPr>
        <w:tblW w:w="1485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2367"/>
        <w:gridCol w:w="1760"/>
        <w:gridCol w:w="9824"/>
      </w:tblGrid>
      <w:tr w:rsidR="00FE6D19" w:rsidRPr="004D7DE4" w14:paraId="2B90BABC" w14:textId="77777777" w:rsidTr="00FE6D19">
        <w:trPr>
          <w:trHeight w:val="579"/>
          <w:tblHeader/>
        </w:trPr>
        <w:tc>
          <w:tcPr>
            <w:tcW w:w="899" w:type="dxa"/>
            <w:shd w:val="clear" w:color="000000" w:fill="D9D9D9"/>
            <w:noWrap/>
            <w:vAlign w:val="center"/>
          </w:tcPr>
          <w:p w14:paraId="12B18F54" w14:textId="77B3F600" w:rsidR="00FE6D19" w:rsidRPr="004D7DE4" w:rsidRDefault="00CB0780" w:rsidP="00FE6D19">
            <w:pPr>
              <w:spacing w:line="240" w:lineRule="auto"/>
              <w:jc w:val="center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bookmarkStart w:id="3" w:name="_Hlk31269119"/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Objective No</w:t>
            </w:r>
            <w:r w:rsidR="00FE6D19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.</w:t>
            </w:r>
          </w:p>
        </w:tc>
        <w:tc>
          <w:tcPr>
            <w:tcW w:w="2367" w:type="dxa"/>
            <w:shd w:val="clear" w:color="000000" w:fill="D9D9D9"/>
            <w:noWrap/>
            <w:vAlign w:val="center"/>
          </w:tcPr>
          <w:p w14:paraId="40D44F33" w14:textId="76A0E43D" w:rsidR="00FE6D19" w:rsidRPr="004D7DE4" w:rsidRDefault="00FE6D19" w:rsidP="00FE6D19">
            <w:pPr>
              <w:spacing w:line="240" w:lineRule="auto"/>
              <w:jc w:val="center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Program</w:t>
            </w:r>
            <w:r w:rsidR="004F5801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/</w:t>
            </w:r>
            <w:r w:rsidR="004F5801"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Objective</w:t>
            </w:r>
          </w:p>
        </w:tc>
        <w:tc>
          <w:tcPr>
            <w:tcW w:w="1760" w:type="dxa"/>
            <w:shd w:val="clear" w:color="000000" w:fill="D9D9D9"/>
            <w:noWrap/>
            <w:vAlign w:val="center"/>
          </w:tcPr>
          <w:p w14:paraId="2BEF2E85" w14:textId="06CFE323" w:rsidR="00FE6D19" w:rsidRPr="004D7DE4" w:rsidRDefault="00CB0780" w:rsidP="00FE6D19">
            <w:pPr>
              <w:spacing w:line="240" w:lineRule="auto"/>
              <w:jc w:val="center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/>
              </w:rPr>
              <w:t>Activity</w:t>
            </w:r>
          </w:p>
        </w:tc>
        <w:tc>
          <w:tcPr>
            <w:tcW w:w="9824" w:type="dxa"/>
            <w:shd w:val="clear" w:color="000000" w:fill="D9D9D9"/>
            <w:noWrap/>
            <w:vAlign w:val="center"/>
          </w:tcPr>
          <w:p w14:paraId="11D879BD" w14:textId="0F118CAD" w:rsidR="00FE6D19" w:rsidRPr="004D7DE4" w:rsidRDefault="005D08A6" w:rsidP="00FE6D19">
            <w:pPr>
              <w:spacing w:line="240" w:lineRule="auto"/>
              <w:jc w:val="center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Impact of Change</w:t>
            </w:r>
          </w:p>
        </w:tc>
      </w:tr>
      <w:bookmarkEnd w:id="3"/>
      <w:tr w:rsidR="00FE6D19" w:rsidRPr="004D7DE4" w14:paraId="170CB48F" w14:textId="0A4A2624" w:rsidTr="00FE6D19">
        <w:trPr>
          <w:trHeight w:val="290"/>
        </w:trPr>
        <w:tc>
          <w:tcPr>
            <w:tcW w:w="899" w:type="dxa"/>
            <w:shd w:val="clear" w:color="auto" w:fill="auto"/>
            <w:noWrap/>
            <w:hideMark/>
          </w:tcPr>
          <w:p w14:paraId="2A7DED47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6A58766A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3951" w:type="dxa"/>
            <w:gridSpan w:val="3"/>
            <w:shd w:val="clear" w:color="auto" w:fill="auto"/>
            <w:hideMark/>
          </w:tcPr>
          <w:p w14:paraId="3C047E22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5EC3C295" w14:textId="37CEB299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Program</w:t>
            </w:r>
            <w:r w:rsidR="000B44CE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 xml:space="preserve">: </w:t>
            </w:r>
            <w:r w:rsidR="000B44CE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VALUE AND QUALITY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 </w:t>
            </w:r>
          </w:p>
        </w:tc>
      </w:tr>
      <w:tr w:rsidR="004A0C46" w:rsidRPr="004D7DE4" w14:paraId="56425F48" w14:textId="77777777" w:rsidTr="00FE6D19">
        <w:trPr>
          <w:trHeight w:val="868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5D77910A" w14:textId="77777777" w:rsidR="004A0C46" w:rsidRPr="004D7DE4" w:rsidRDefault="004A0C46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1.1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43F6ECD7" w14:textId="26AEB60C" w:rsidR="004A0C46" w:rsidRDefault="009A3EBF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4F040439" w14:textId="72E8CCD1" w:rsidR="009A3EBF" w:rsidRPr="009A3EBF" w:rsidRDefault="009A3EBF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9A3EBF">
              <w:rPr>
                <w:rFonts w:cs="Open Sans"/>
                <w:b/>
                <w:bCs/>
                <w:i/>
                <w:iCs/>
                <w:sz w:val="20"/>
                <w:szCs w:val="20"/>
                <w:lang w:val="en-GB"/>
              </w:rPr>
              <w:t>Provide university-level education of international standing in the fields of art, design, and architecture</w:t>
            </w:r>
          </w:p>
        </w:tc>
        <w:tc>
          <w:tcPr>
            <w:tcW w:w="1760" w:type="dxa"/>
            <w:vMerge w:val="restart"/>
            <w:shd w:val="clear" w:color="auto" w:fill="auto"/>
            <w:hideMark/>
          </w:tcPr>
          <w:p w14:paraId="6822E582" w14:textId="51EBC2D9" w:rsidR="004A0C46" w:rsidRPr="004D7DE4" w:rsidRDefault="009A3EBF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University studies</w:t>
            </w:r>
          </w:p>
        </w:tc>
        <w:tc>
          <w:tcPr>
            <w:tcW w:w="9824" w:type="dxa"/>
            <w:shd w:val="clear" w:color="auto" w:fill="auto"/>
            <w:hideMark/>
          </w:tcPr>
          <w:p w14:paraId="4EC156B0" w14:textId="77777777" w:rsidR="00CD40BE" w:rsidRPr="004D7DE4" w:rsidRDefault="004A0C46" w:rsidP="00CD40BE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1.1.1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CD40B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Master's </w:t>
            </w:r>
            <w:r w:rsidR="00CD40BE">
              <w:rPr>
                <w:rFonts w:cs="Open Sans"/>
                <w:color w:val="000000"/>
                <w:sz w:val="20"/>
                <w:szCs w:val="20"/>
                <w:lang w:val="en-GB"/>
              </w:rPr>
              <w:t>study programmes</w:t>
            </w:r>
            <w:r w:rsidR="00CD40B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 English are offered </w:t>
            </w:r>
            <w:r w:rsidR="00CD40BE">
              <w:rPr>
                <w:rFonts w:cs="Open Sans"/>
                <w:color w:val="000000"/>
                <w:sz w:val="20"/>
                <w:szCs w:val="20"/>
                <w:lang w:val="en-GB"/>
              </w:rPr>
              <w:t>in the study fields of Art and Design.</w:t>
            </w:r>
          </w:p>
          <w:p w14:paraId="676671A4" w14:textId="05169467" w:rsidR="000B0766" w:rsidRPr="004D7DE4" w:rsidRDefault="00CD40BE" w:rsidP="000B0766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F11329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:</w:t>
            </w:r>
          </w:p>
          <w:p w14:paraId="737E421B" w14:textId="78C7977C" w:rsidR="000B0766" w:rsidRPr="004D7DE4" w:rsidRDefault="000B0766" w:rsidP="000B0766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20% </w:t>
            </w:r>
            <w:r w:rsidR="00F11329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increase </w:t>
            </w:r>
            <w:r w:rsidR="003368DB">
              <w:rPr>
                <w:rFonts w:cs="Open Sans"/>
                <w:color w:val="000000"/>
                <w:sz w:val="20"/>
                <w:szCs w:val="20"/>
                <w:lang w:val="en-GB"/>
              </w:rPr>
              <w:t>in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the number of full-time </w:t>
            </w:r>
            <w:r w:rsidR="00F11329">
              <w:rPr>
                <w:rFonts w:cs="Open Sans"/>
                <w:color w:val="000000"/>
                <w:sz w:val="20"/>
                <w:szCs w:val="20"/>
                <w:lang w:val="en-GB"/>
              </w:rPr>
              <w:t>international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students</w:t>
            </w:r>
          </w:p>
          <w:p w14:paraId="4DBAF1A1" w14:textId="4CCFB895" w:rsidR="000B0766" w:rsidRPr="004D7DE4" w:rsidRDefault="000B0766" w:rsidP="000B0766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20% </w:t>
            </w:r>
            <w:r w:rsidR="003368DB">
              <w:rPr>
                <w:rFonts w:cs="Open Sans"/>
                <w:color w:val="000000"/>
                <w:sz w:val="20"/>
                <w:szCs w:val="20"/>
                <w:lang w:val="en-GB"/>
              </w:rPr>
              <w:t>increase in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the number of full-time </w:t>
            </w:r>
            <w:r w:rsidR="003368DB">
              <w:rPr>
                <w:rFonts w:cs="Open Sans"/>
                <w:color w:val="000000"/>
                <w:sz w:val="20"/>
                <w:szCs w:val="20"/>
                <w:lang w:val="en-GB"/>
              </w:rPr>
              <w:t>international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3368DB">
              <w:rPr>
                <w:rFonts w:cs="Open Sans"/>
                <w:color w:val="000000"/>
                <w:sz w:val="20"/>
                <w:szCs w:val="20"/>
                <w:lang w:val="en-GB"/>
              </w:rPr>
              <w:t>academic staff</w:t>
            </w:r>
          </w:p>
          <w:p w14:paraId="5DFF0969" w14:textId="6F3A441E" w:rsidR="000B0766" w:rsidRPr="004D7DE4" w:rsidRDefault="000B0766" w:rsidP="000B0766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A joint international </w:t>
            </w:r>
            <w:r w:rsidR="009D3EB9">
              <w:rPr>
                <w:rFonts w:cs="Open Sans"/>
                <w:color w:val="000000"/>
                <w:sz w:val="20"/>
                <w:szCs w:val="20"/>
                <w:lang w:val="en-GB"/>
              </w:rPr>
              <w:t>M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aster's study program</w:t>
            </w:r>
            <w:r w:rsidR="009D3EB9">
              <w:rPr>
                <w:rFonts w:cs="Open Sans"/>
                <w:color w:val="000000"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has been </w:t>
            </w:r>
            <w:r w:rsidR="009D3EB9">
              <w:rPr>
                <w:rFonts w:cs="Open Sans"/>
                <w:color w:val="000000"/>
                <w:sz w:val="20"/>
                <w:szCs w:val="20"/>
                <w:lang w:val="en-GB"/>
              </w:rPr>
              <w:t>developed</w:t>
            </w:r>
          </w:p>
        </w:tc>
      </w:tr>
      <w:tr w:rsidR="00E11917" w:rsidRPr="004D7DE4" w14:paraId="220AC02A" w14:textId="77777777" w:rsidTr="00FE6D19">
        <w:trPr>
          <w:trHeight w:val="868"/>
        </w:trPr>
        <w:tc>
          <w:tcPr>
            <w:tcW w:w="899" w:type="dxa"/>
            <w:vMerge/>
            <w:shd w:val="clear" w:color="auto" w:fill="auto"/>
            <w:noWrap/>
          </w:tcPr>
          <w:p w14:paraId="157CD7AA" w14:textId="77777777" w:rsidR="00E11917" w:rsidRPr="004D7DE4" w:rsidRDefault="00E11917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716A40AA" w14:textId="77777777" w:rsidR="00E11917" w:rsidRPr="004D7DE4" w:rsidRDefault="00E11917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14:paraId="143FA489" w14:textId="77777777" w:rsidR="00E11917" w:rsidRPr="004D7DE4" w:rsidRDefault="00E11917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</w:tcPr>
          <w:p w14:paraId="3C979702" w14:textId="0667FDDB" w:rsidR="00F02191" w:rsidRPr="004D7DE4" w:rsidRDefault="00F02191" w:rsidP="00626EAF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1.1.2. </w:t>
            </w:r>
            <w:r w:rsidR="00754EA8">
              <w:rPr>
                <w:rFonts w:cs="Open Sans"/>
                <w:color w:val="000000"/>
                <w:sz w:val="20"/>
                <w:szCs w:val="20"/>
                <w:lang w:val="en-GB"/>
              </w:rPr>
              <w:t>The e</w:t>
            </w:r>
            <w:r w:rsidR="00754EA8" w:rsidRPr="004D7DE4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xternal evaluation of </w:t>
            </w:r>
            <w:r w:rsidR="00754EA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the </w:t>
            </w:r>
            <w:r w:rsidR="00754EA8" w:rsidRPr="004D7DE4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>study fields has been successfully completed</w:t>
            </w:r>
            <w:r w:rsidR="00754EA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>.</w:t>
            </w:r>
          </w:p>
          <w:p w14:paraId="1E8903E4" w14:textId="1A39C7CA" w:rsidR="00F02191" w:rsidRPr="004D7DE4" w:rsidRDefault="00754EA8" w:rsidP="00626EAF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F11329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="00F02191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F0219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1F6BA69E" w14:textId="77777777" w:rsidR="009E6A28" w:rsidRDefault="005A2B4C" w:rsidP="000B0766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240" w:lineRule="auto"/>
              <w:ind w:left="340" w:hanging="340"/>
              <w:rPr>
                <w:rFonts w:cs="Open Sans"/>
                <w:color w:val="222222"/>
                <w:sz w:val="20"/>
                <w:szCs w:val="20"/>
                <w:lang w:val="en-GB" w:eastAsia="en-GB"/>
              </w:rPr>
            </w:pPr>
            <w:r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>During the evaluation of study fields, first- and second-cycle study programmes in History and Theory of Art, Media Arts, and Design have been accredited for the maximum permitted period</w:t>
            </w:r>
            <w:r w:rsidRPr="004D7DE4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 </w:t>
            </w:r>
          </w:p>
          <w:p w14:paraId="6897C919" w14:textId="048D8B37" w:rsidR="000B0766" w:rsidRPr="009E6A28" w:rsidRDefault="00416114" w:rsidP="000B0766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line="240" w:lineRule="auto"/>
              <w:ind w:left="340" w:hanging="340"/>
              <w:rPr>
                <w:rFonts w:cs="Open Sans"/>
                <w:color w:val="222222"/>
                <w:sz w:val="20"/>
                <w:szCs w:val="20"/>
                <w:lang w:val="en-GB" w:eastAsia="en-GB"/>
              </w:rPr>
            </w:pPr>
            <w:r w:rsidRPr="009E6A2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>The Research Council of Lithuania</w:t>
            </w:r>
            <w:r w:rsidR="00263CEB" w:rsidRPr="009E6A2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 expert evaluation has concluded that the joint doctoral </w:t>
            </w:r>
            <w:r w:rsidR="00CF5308" w:rsidRPr="009E6A2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programme in History and Theory of Arts, conducted by the Vilnius Academy of Arts, </w:t>
            </w:r>
            <w:r w:rsidR="00654927" w:rsidRPr="009E6A2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>the Lithuanian Culture Research Institute, and</w:t>
            </w:r>
            <w:r w:rsidR="009E6A28" w:rsidRPr="009E6A28">
              <w:rPr>
                <w:rFonts w:cs="Open Sans"/>
                <w:color w:val="222222"/>
                <w:sz w:val="20"/>
                <w:szCs w:val="20"/>
                <w:lang w:val="en-GB" w:eastAsia="en-GB"/>
              </w:rPr>
              <w:t xml:space="preserve"> the Lithuanian Academy of Music and Theatre, should be continued</w:t>
            </w:r>
          </w:p>
        </w:tc>
      </w:tr>
      <w:tr w:rsidR="004A0C46" w:rsidRPr="004D7DE4" w14:paraId="14B67469" w14:textId="77777777" w:rsidTr="00F176B1">
        <w:trPr>
          <w:trHeight w:val="866"/>
        </w:trPr>
        <w:tc>
          <w:tcPr>
            <w:tcW w:w="899" w:type="dxa"/>
            <w:vMerge/>
            <w:hideMark/>
          </w:tcPr>
          <w:p w14:paraId="4B4E2652" w14:textId="77777777" w:rsidR="004A0C46" w:rsidRPr="004D7DE4" w:rsidRDefault="004A0C46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hideMark/>
          </w:tcPr>
          <w:p w14:paraId="1020F77A" w14:textId="77777777" w:rsidR="004A0C46" w:rsidRPr="004D7DE4" w:rsidRDefault="004A0C46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hideMark/>
          </w:tcPr>
          <w:p w14:paraId="5BC2B512" w14:textId="77777777" w:rsidR="004A0C46" w:rsidRPr="004D7DE4" w:rsidRDefault="004A0C46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hideMark/>
          </w:tcPr>
          <w:p w14:paraId="3774B879" w14:textId="4D2689AD" w:rsidR="00F176B1" w:rsidRPr="004D7DE4" w:rsidRDefault="00F176B1" w:rsidP="004F580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1.1.</w:t>
            </w:r>
            <w:r w:rsidR="00E1191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2612DA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Preparedness to provide </w:t>
            </w:r>
            <w:r w:rsidR="001219A4">
              <w:rPr>
                <w:rFonts w:cs="Open Sans"/>
                <w:color w:val="000000"/>
                <w:sz w:val="20"/>
                <w:szCs w:val="20"/>
                <w:lang w:val="en-GB"/>
              </w:rPr>
              <w:t>doctoral studies in the study field of Architecture</w:t>
            </w:r>
          </w:p>
          <w:p w14:paraId="13D5CC3B" w14:textId="263DCDB1" w:rsidR="00F176B1" w:rsidRPr="004D7DE4" w:rsidRDefault="004A75A1" w:rsidP="00C70714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="00F176B1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F176B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4F7B5E9D" w14:textId="0196F28C" w:rsidR="000B0766" w:rsidRPr="005E079C" w:rsidRDefault="000B0766" w:rsidP="001219A4">
            <w:pPr>
              <w:pStyle w:val="ListParagraph"/>
              <w:numPr>
                <w:ilvl w:val="0"/>
                <w:numId w:val="40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>A joint V</w:t>
            </w:r>
            <w:r w:rsidR="001219A4"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>A</w:t>
            </w:r>
            <w:r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 and </w:t>
            </w:r>
            <w:r w:rsidR="005B060C"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Kaunas University of Technology </w:t>
            </w:r>
            <w:r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>doctoral study program</w:t>
            </w:r>
            <w:r w:rsidR="005B060C"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>me</w:t>
            </w:r>
            <w:r w:rsidRPr="005E079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 Architecture has been </w:t>
            </w:r>
            <w:r w:rsidR="00FA69D9">
              <w:rPr>
                <w:rFonts w:cs="Open Sans"/>
                <w:color w:val="000000"/>
                <w:sz w:val="20"/>
                <w:szCs w:val="20"/>
                <w:lang w:val="en-GB"/>
              </w:rPr>
              <w:t>developed</w:t>
            </w:r>
          </w:p>
        </w:tc>
      </w:tr>
      <w:tr w:rsidR="00E24A7B" w:rsidRPr="004D7DE4" w14:paraId="4B8E6F9D" w14:textId="77777777" w:rsidTr="00E24A7B">
        <w:trPr>
          <w:trHeight w:val="2410"/>
        </w:trPr>
        <w:tc>
          <w:tcPr>
            <w:tcW w:w="899" w:type="dxa"/>
            <w:vMerge/>
          </w:tcPr>
          <w:p w14:paraId="0FA17AB3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</w:tcPr>
          <w:p w14:paraId="40ECF0B5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</w:tcPr>
          <w:p w14:paraId="5CDB14C3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</w:tcPr>
          <w:p w14:paraId="3ABAB641" w14:textId="7D95458A" w:rsidR="00E24A7B" w:rsidRPr="004D7DE4" w:rsidRDefault="004F7844" w:rsidP="00C70714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1.1.</w:t>
            </w:r>
            <w:r w:rsidR="00E1191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4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="00E24A7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1D2EF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Increased international mobility of students and academic staff</w:t>
            </w:r>
          </w:p>
          <w:p w14:paraId="6AF256DE" w14:textId="0BCEF9BB" w:rsidR="00E24A7B" w:rsidRPr="004D7DE4" w:rsidRDefault="001D2EFE" w:rsidP="00C70714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="00E24A7B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E24A7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27EEA139" w14:textId="0BFBE8F9" w:rsidR="00E24A7B" w:rsidRPr="004D7DE4" w:rsidRDefault="00386ACB" w:rsidP="00C70714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An increase of 20% in the number of students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choosing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studies and internships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abroad</w:t>
            </w:r>
          </w:p>
          <w:p w14:paraId="555FD9DD" w14:textId="478D7B6A" w:rsidR="00E24A7B" w:rsidRPr="004D7DE4" w:rsidRDefault="00386ACB" w:rsidP="00C70714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An i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ncrease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of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 the number of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international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students coming to study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at VAA</w:t>
            </w:r>
          </w:p>
          <w:p w14:paraId="643B76B8" w14:textId="438DF161" w:rsidR="00E24A7B" w:rsidRPr="004D7DE4" w:rsidRDefault="00802509" w:rsidP="00C70714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An i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ncrease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of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 the number of incoming and outgoing short-term exchange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students</w:t>
            </w:r>
          </w:p>
          <w:p w14:paraId="7C453E7D" w14:textId="7B40006F" w:rsidR="00E24A7B" w:rsidRPr="004D7DE4" w:rsidRDefault="00AC7256" w:rsidP="00C70714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An increase of 20% in the number of V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academic staff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participating in academic exchanges</w:t>
            </w:r>
            <w:r w:rsidR="00E24A7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077B3B8C" w14:textId="0D85B586" w:rsidR="00E24A7B" w:rsidRPr="004D7DE4" w:rsidRDefault="004C4450" w:rsidP="00C70714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An increase of 20% in the number of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international academic staff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coming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to VAA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under exchange program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s</w:t>
            </w:r>
          </w:p>
          <w:p w14:paraId="5BB861D8" w14:textId="4D18A684" w:rsidR="004F5801" w:rsidRPr="00322083" w:rsidRDefault="004F5801" w:rsidP="004C4450">
            <w:pPr>
              <w:pStyle w:val="ListParagraph"/>
              <w:numPr>
                <w:ilvl w:val="0"/>
                <w:numId w:val="41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>VAA administers the Nordplus KUNO network</w:t>
            </w:r>
            <w:r w:rsidR="009F4662"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linking</w:t>
            </w:r>
            <w:r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9F4662"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>ter</w:t>
            </w:r>
            <w:r w:rsidR="00322083"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tiary-level </w:t>
            </w:r>
            <w:r w:rsidRPr="00322083">
              <w:rPr>
                <w:rFonts w:cs="Open Sans"/>
                <w:color w:val="000000"/>
                <w:sz w:val="20"/>
                <w:szCs w:val="20"/>
                <w:lang w:val="en-GB"/>
              </w:rPr>
              <w:t>art schools in the Nordic and Baltic countries</w:t>
            </w:r>
          </w:p>
        </w:tc>
      </w:tr>
      <w:tr w:rsidR="00CB5A23" w:rsidRPr="004D7DE4" w14:paraId="139908F7" w14:textId="77777777" w:rsidTr="00D12234">
        <w:trPr>
          <w:trHeight w:val="1491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5F7BDC23" w14:textId="77777777" w:rsidR="00CB5A23" w:rsidRPr="004D7DE4" w:rsidRDefault="00CB5A23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1.2</w:t>
            </w:r>
          </w:p>
          <w:p w14:paraId="369CAA40" w14:textId="7DAA2BF0" w:rsidR="00CB5A23" w:rsidRPr="004D7DE4" w:rsidRDefault="00CB5A23" w:rsidP="00140A2F">
            <w:pPr>
              <w:rPr>
                <w:rFonts w:cs="Open Sans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18D9C412" w14:textId="655DB1F1" w:rsidR="00CB5A23" w:rsidRDefault="00DF4CF3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</w:t>
            </w:r>
            <w:r w:rsidR="00CB5A23"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 xml:space="preserve">: </w:t>
            </w:r>
          </w:p>
          <w:p w14:paraId="333C2561" w14:textId="7543A361" w:rsidR="00DF4CF3" w:rsidRPr="00DF4CF3" w:rsidRDefault="00DF4CF3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DF4CF3">
              <w:rPr>
                <w:rFonts w:cs="Open Sans"/>
                <w:b/>
                <w:bCs/>
                <w:i/>
                <w:iCs/>
                <w:sz w:val="20"/>
                <w:szCs w:val="20"/>
                <w:lang w:val="en-GB"/>
              </w:rPr>
              <w:t>Seek to ensure a high level of artistic creation as well as artistic and academic research that is recognised internationally</w:t>
            </w:r>
          </w:p>
        </w:tc>
        <w:tc>
          <w:tcPr>
            <w:tcW w:w="1760" w:type="dxa"/>
            <w:vMerge w:val="restart"/>
            <w:shd w:val="clear" w:color="auto" w:fill="auto"/>
            <w:hideMark/>
          </w:tcPr>
          <w:p w14:paraId="2572C2B2" w14:textId="3E02B005" w:rsidR="00CB5A23" w:rsidRPr="004D7DE4" w:rsidRDefault="003F4B4B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Artistic creation and dissemination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br/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Theoretical research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br/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Applied research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br/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Art, design, and architecture research</w:t>
            </w:r>
          </w:p>
        </w:tc>
        <w:tc>
          <w:tcPr>
            <w:tcW w:w="9824" w:type="dxa"/>
            <w:shd w:val="clear" w:color="auto" w:fill="auto"/>
            <w:hideMark/>
          </w:tcPr>
          <w:p w14:paraId="408EF0E8" w14:textId="66CF3E45" w:rsidR="00CB5A23" w:rsidRPr="004D7DE4" w:rsidRDefault="00CB5A23" w:rsidP="00C70714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1.2.1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2C549C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An international event organi</w:t>
            </w:r>
            <w:r w:rsidR="002C549C">
              <w:rPr>
                <w:rFonts w:cs="Open Sans"/>
                <w:color w:val="000000"/>
                <w:sz w:val="20"/>
                <w:szCs w:val="20"/>
                <w:lang w:val="en-GB"/>
              </w:rPr>
              <w:t>s</w:t>
            </w:r>
            <w:r w:rsidR="002C549C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ed at the Vilnius Academy of Arts together with </w:t>
            </w:r>
            <w:r w:rsidR="002C549C">
              <w:rPr>
                <w:rFonts w:cs="Open Sans"/>
                <w:color w:val="000000"/>
                <w:sz w:val="20"/>
                <w:szCs w:val="20"/>
                <w:lang w:val="en-GB"/>
              </w:rPr>
              <w:t>international</w:t>
            </w:r>
            <w:r w:rsidR="002C549C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partners</w:t>
            </w:r>
          </w:p>
          <w:p w14:paraId="06011385" w14:textId="1431D534" w:rsidR="00CB5A23" w:rsidRPr="004D7DE4" w:rsidRDefault="00545EC0" w:rsidP="00C70714">
            <w:p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189B259E" w14:textId="46CF822C" w:rsidR="00CB5A23" w:rsidRPr="004D7DE4" w:rsidRDefault="002133E2" w:rsidP="00C70714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1 event </w:t>
            </w:r>
            <w:r w:rsidR="008C0F03">
              <w:rPr>
                <w:rFonts w:cs="Open Sans"/>
                <w:color w:val="000000"/>
                <w:sz w:val="20"/>
                <w:szCs w:val="20"/>
                <w:lang w:val="en-GB"/>
              </w:rPr>
              <w:t>over the course of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3 years</w:t>
            </w:r>
          </w:p>
          <w:p w14:paraId="066E50F4" w14:textId="30DE5A11" w:rsidR="0070405D" w:rsidRPr="00636ECD" w:rsidRDefault="002133E2" w:rsidP="00636ECD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A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 least one international art /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research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conference 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every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year</w:t>
            </w:r>
          </w:p>
        </w:tc>
      </w:tr>
      <w:tr w:rsidR="00834781" w:rsidRPr="002A03AC" w14:paraId="55DF1ED1" w14:textId="77777777" w:rsidTr="008F3D48">
        <w:trPr>
          <w:trHeight w:val="1099"/>
        </w:trPr>
        <w:tc>
          <w:tcPr>
            <w:tcW w:w="899" w:type="dxa"/>
            <w:vMerge/>
          </w:tcPr>
          <w:p w14:paraId="5603FF7F" w14:textId="77777777" w:rsidR="00834781" w:rsidRPr="004D7DE4" w:rsidRDefault="00834781" w:rsidP="00140A2F">
            <w:pP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</w:tcPr>
          <w:p w14:paraId="726D9814" w14:textId="77777777" w:rsidR="00834781" w:rsidRPr="004D7DE4" w:rsidRDefault="008347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</w:tcPr>
          <w:p w14:paraId="71703B83" w14:textId="77777777" w:rsidR="00834781" w:rsidRPr="004D7DE4" w:rsidRDefault="00834781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</w:tcPr>
          <w:p w14:paraId="7533AB31" w14:textId="60478412" w:rsidR="00834781" w:rsidRPr="004D7DE4" w:rsidRDefault="00834781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1.2.</w:t>
            </w:r>
            <w:r w:rsidR="00CB5A23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0668E2">
              <w:rPr>
                <w:rFonts w:cs="Open Sans"/>
                <w:color w:val="000000"/>
                <w:sz w:val="20"/>
                <w:szCs w:val="20"/>
                <w:lang w:val="en-GB"/>
              </w:rPr>
              <w:t>An i</w:t>
            </w:r>
            <w:r w:rsidR="000668E2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ncreased number of publications in internationally recognized </w:t>
            </w:r>
            <w:r w:rsidR="000668E2">
              <w:rPr>
                <w:rFonts w:cs="Open Sans"/>
                <w:color w:val="000000"/>
                <w:sz w:val="20"/>
                <w:szCs w:val="20"/>
                <w:lang w:val="en-GB"/>
              </w:rPr>
              <w:t>publishing venues</w:t>
            </w:r>
          </w:p>
          <w:p w14:paraId="5A3B7CEC" w14:textId="60DAEF77" w:rsidR="00834781" w:rsidRPr="004D7DE4" w:rsidRDefault="002A03AC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="00834781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 xml:space="preserve">: </w:t>
            </w:r>
          </w:p>
          <w:p w14:paraId="68E4BCF1" w14:textId="5E162857" w:rsidR="0004434A" w:rsidRPr="004D7DE4" w:rsidRDefault="0004434A" w:rsidP="0004434A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</w:t>
            </w:r>
            <w:r w:rsidR="008C0F03">
              <w:rPr>
                <w:rFonts w:cs="Open Sans"/>
                <w:color w:val="000000"/>
                <w:sz w:val="20"/>
                <w:szCs w:val="20"/>
                <w:lang w:val="en-GB"/>
              </w:rPr>
              <w:t>O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ne monograph or study </w:t>
            </w:r>
            <w:r w:rsidR="008C0F03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published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 a</w:t>
            </w:r>
            <w:r w:rsidR="00115F78">
              <w:rPr>
                <w:rFonts w:cs="Open Sans"/>
                <w:color w:val="000000"/>
                <w:sz w:val="20"/>
                <w:szCs w:val="20"/>
                <w:lang w:val="en-GB"/>
              </w:rPr>
              <w:t>n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115F7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internationally recognised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foreign publishing house </w:t>
            </w:r>
            <w:r w:rsidR="008C0F03">
              <w:rPr>
                <w:rFonts w:cs="Open Sans"/>
                <w:color w:val="000000"/>
                <w:sz w:val="20"/>
                <w:szCs w:val="20"/>
                <w:lang w:val="en-GB"/>
              </w:rPr>
              <w:t>over the course of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3 years</w:t>
            </w:r>
          </w:p>
          <w:p w14:paraId="30FE45BB" w14:textId="7D96A47A" w:rsidR="0004434A" w:rsidRPr="002A03AC" w:rsidRDefault="0004434A" w:rsidP="0004434A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2A03A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4 volumes of </w:t>
            </w:r>
            <w:r w:rsidRPr="002A03AC">
              <w:rPr>
                <w:rFonts w:cs="Open Sans"/>
                <w:i/>
                <w:iCs/>
                <w:color w:val="000000"/>
                <w:sz w:val="20"/>
                <w:szCs w:val="20"/>
                <w:lang w:val="en-GB"/>
              </w:rPr>
              <w:t>Acta Academiae Artium Vilnensis</w:t>
            </w:r>
            <w:r w:rsidRPr="002A03A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F267D6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published </w:t>
            </w:r>
            <w:r w:rsidR="002A03AC">
              <w:rPr>
                <w:rFonts w:cs="Open Sans"/>
                <w:color w:val="000000"/>
                <w:sz w:val="20"/>
                <w:szCs w:val="20"/>
                <w:lang w:val="en-GB"/>
              </w:rPr>
              <w:t>e</w:t>
            </w:r>
            <w:r w:rsidR="002A03AC" w:rsidRPr="002A03AC">
              <w:rPr>
                <w:rFonts w:cs="Open Sans"/>
                <w:color w:val="000000"/>
                <w:sz w:val="20"/>
                <w:szCs w:val="20"/>
                <w:lang w:val="en-GB"/>
              </w:rPr>
              <w:t>very ye</w:t>
            </w:r>
            <w:r w:rsidR="002A03AC">
              <w:rPr>
                <w:rFonts w:cs="Open Sans"/>
                <w:color w:val="000000"/>
                <w:sz w:val="20"/>
                <w:szCs w:val="20"/>
                <w:lang w:val="en-GB"/>
              </w:rPr>
              <w:t>ar</w:t>
            </w:r>
          </w:p>
        </w:tc>
      </w:tr>
      <w:tr w:rsidR="00FE6D19" w:rsidRPr="004D7DE4" w14:paraId="1F46E4A3" w14:textId="77777777" w:rsidTr="00FE6D19">
        <w:trPr>
          <w:trHeight w:val="870"/>
        </w:trPr>
        <w:tc>
          <w:tcPr>
            <w:tcW w:w="899" w:type="dxa"/>
            <w:shd w:val="clear" w:color="auto" w:fill="auto"/>
            <w:noWrap/>
            <w:hideMark/>
          </w:tcPr>
          <w:p w14:paraId="3F6E52D6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bookmarkStart w:id="4" w:name="_Hlk30673229"/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1.4</w:t>
            </w:r>
          </w:p>
        </w:tc>
        <w:tc>
          <w:tcPr>
            <w:tcW w:w="2367" w:type="dxa"/>
            <w:shd w:val="clear" w:color="auto" w:fill="auto"/>
            <w:hideMark/>
          </w:tcPr>
          <w:p w14:paraId="71BA04C3" w14:textId="5345AAD8" w:rsidR="00FE6D19" w:rsidRDefault="00DF4CF3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066CA780" w14:textId="0855930C" w:rsidR="00DF4CF3" w:rsidRPr="00DF4CF3" w:rsidRDefault="00DF4CF3" w:rsidP="00FE6D19">
            <w:pPr>
              <w:spacing w:line="240" w:lineRule="auto"/>
              <w:jc w:val="left"/>
              <w:rPr>
                <w:rFonts w:cs="Open Sans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DF4CF3">
              <w:rPr>
                <w:rFonts w:cs="Open Sans"/>
                <w:b/>
                <w:bCs/>
                <w:i/>
                <w:iCs/>
                <w:sz w:val="20"/>
                <w:szCs w:val="20"/>
                <w:lang w:val="en-GB"/>
              </w:rPr>
              <w:t>Promote the distinctiveness of studies at each Faculty</w:t>
            </w:r>
          </w:p>
        </w:tc>
        <w:tc>
          <w:tcPr>
            <w:tcW w:w="1760" w:type="dxa"/>
            <w:shd w:val="clear" w:color="auto" w:fill="auto"/>
            <w:hideMark/>
          </w:tcPr>
          <w:p w14:paraId="11627F1E" w14:textId="5B4ACD7E" w:rsidR="00FE6D19" w:rsidRPr="004D7DE4" w:rsidRDefault="00C541C0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Undergraduate and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4C66A4">
              <w:rPr>
                <w:rFonts w:cs="Open Sans"/>
                <w:color w:val="000000"/>
                <w:sz w:val="20"/>
                <w:szCs w:val="20"/>
                <w:lang w:val="en-GB"/>
              </w:rPr>
              <w:t>integrated studies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br/>
            </w:r>
            <w:r w:rsidR="004C66A4">
              <w:rPr>
                <w:rFonts w:cs="Open Sans"/>
                <w:color w:val="000000"/>
                <w:sz w:val="20"/>
                <w:szCs w:val="20"/>
                <w:lang w:val="en-GB"/>
              </w:rPr>
              <w:t>Master’s studies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0AB35C6C" w14:textId="366FB4D0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1.4.1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E23D5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="00E23D5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distinctiveness </w:t>
            </w:r>
            <w:r w:rsidR="00E23D5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of study program</w:t>
            </w:r>
            <w:r w:rsidR="00E23D5E">
              <w:rPr>
                <w:rFonts w:cs="Open Sans"/>
                <w:color w:val="000000"/>
                <w:sz w:val="20"/>
                <w:szCs w:val="20"/>
                <w:lang w:val="en-GB"/>
              </w:rPr>
              <w:t>mes</w:t>
            </w:r>
            <w:r w:rsidR="00E23D5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E23D5E">
              <w:rPr>
                <w:rFonts w:cs="Open Sans"/>
                <w:color w:val="000000"/>
                <w:sz w:val="20"/>
                <w:szCs w:val="20"/>
                <w:lang w:val="en-GB"/>
              </w:rPr>
              <w:t>at</w:t>
            </w:r>
            <w:r w:rsidR="00E23D5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Vilnius, Kaunas, Klaipėda and Telšiai faculties has been</w:t>
            </w:r>
            <w:r w:rsidR="00E23D5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identified and promoted</w:t>
            </w:r>
          </w:p>
          <w:p w14:paraId="332556F9" w14:textId="0CF614AC" w:rsidR="00FE6D19" w:rsidRPr="004D7DE4" w:rsidRDefault="002C549C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Indicators: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202FB41E" w14:textId="672BE0C1" w:rsidR="00E23D5E" w:rsidRDefault="00E23D5E" w:rsidP="00C70714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increased number of applicants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at Vilnius faculty</w:t>
            </w:r>
            <w:r w:rsidR="00C95DE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over 3 years</w:t>
            </w:r>
          </w:p>
          <w:p w14:paraId="2C06ECBB" w14:textId="4C333788" w:rsidR="00B80BAF" w:rsidRDefault="00E23D5E" w:rsidP="00C70714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 w:rsidR="00B80BA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increased number of applicants</w:t>
            </w:r>
            <w:r w:rsidR="00B80B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at</w:t>
            </w:r>
            <w:r w:rsidR="00B80BA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Kaunas faculty</w:t>
            </w:r>
            <w:r w:rsidR="00B80B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C95DE8">
              <w:rPr>
                <w:rFonts w:cs="Open Sans"/>
                <w:color w:val="000000"/>
                <w:sz w:val="20"/>
                <w:szCs w:val="20"/>
                <w:lang w:val="en-GB"/>
              </w:rPr>
              <w:t>over 3 years</w:t>
            </w:r>
          </w:p>
          <w:p w14:paraId="53AC1439" w14:textId="1093CDE2" w:rsidR="00B80BAF" w:rsidRDefault="00E23D5E" w:rsidP="00C70714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 w:rsidR="00B80BA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increased number of applicants</w:t>
            </w:r>
            <w:r w:rsidR="00B80B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at Klaipėd</w:t>
            </w:r>
            <w:r w:rsidR="00B80BAF">
              <w:rPr>
                <w:rFonts w:cs="Open Sans"/>
                <w:color w:val="000000"/>
                <w:sz w:val="20"/>
                <w:szCs w:val="20"/>
                <w:lang w:val="en-GB"/>
              </w:rPr>
              <w:t>a faculty</w:t>
            </w:r>
            <w:r w:rsidR="00C95DE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over 3 years</w:t>
            </w:r>
          </w:p>
          <w:p w14:paraId="31C04D21" w14:textId="2E7D012B" w:rsidR="0004434A" w:rsidRPr="00C95DE8" w:rsidRDefault="00E23D5E" w:rsidP="0004434A">
            <w:pPr>
              <w:pStyle w:val="ListParagraph"/>
              <w:numPr>
                <w:ilvl w:val="0"/>
                <w:numId w:val="13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20%</w:t>
            </w:r>
            <w:r w:rsidR="00B80BA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increased number of applicants</w:t>
            </w:r>
            <w:r w:rsidR="00B80B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at Telšiai faculty</w:t>
            </w:r>
            <w:r w:rsidR="00C95DE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over 3 years</w:t>
            </w:r>
          </w:p>
        </w:tc>
      </w:tr>
      <w:tr w:rsidR="00FE6D19" w:rsidRPr="004D7DE4" w14:paraId="78935FF6" w14:textId="77777777" w:rsidTr="00FE6D19">
        <w:trPr>
          <w:trHeight w:val="418"/>
        </w:trPr>
        <w:tc>
          <w:tcPr>
            <w:tcW w:w="899" w:type="dxa"/>
            <w:shd w:val="clear" w:color="auto" w:fill="auto"/>
            <w:noWrap/>
          </w:tcPr>
          <w:p w14:paraId="7E56884E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iCs/>
                <w:color w:val="000000"/>
                <w:sz w:val="20"/>
                <w:szCs w:val="20"/>
                <w:lang w:val="en-GB"/>
              </w:rPr>
            </w:pPr>
          </w:p>
          <w:p w14:paraId="45D370A9" w14:textId="5E7A7792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3951" w:type="dxa"/>
            <w:gridSpan w:val="3"/>
            <w:shd w:val="clear" w:color="auto" w:fill="auto"/>
          </w:tcPr>
          <w:p w14:paraId="58B81EAE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4C29BF0E" w14:textId="6D653726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Program</w:t>
            </w:r>
            <w:r w:rsidR="00DF4CF3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 xml:space="preserve">: </w:t>
            </w:r>
            <w:r w:rsidR="00DF4CF3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RESOURCES</w:t>
            </w:r>
          </w:p>
        </w:tc>
      </w:tr>
      <w:bookmarkEnd w:id="4"/>
      <w:tr w:rsidR="00FE6D19" w:rsidRPr="004D7DE4" w14:paraId="7FECC644" w14:textId="77777777" w:rsidTr="00553FDB">
        <w:trPr>
          <w:trHeight w:val="649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6519B59A" w14:textId="0BA2516E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2.1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0E245E9E" w14:textId="0CEAAFE7" w:rsidR="00FE6D19" w:rsidRPr="000E1860" w:rsidRDefault="000E1860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0E1860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2658B59B" w14:textId="244E9663" w:rsidR="000E1860" w:rsidRPr="000E1860" w:rsidRDefault="000E1860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0E1860">
              <w:rPr>
                <w:rFonts w:cs="Open Sans"/>
                <w:b/>
                <w:bCs/>
                <w:i/>
                <w:iCs/>
                <w:sz w:val="20"/>
                <w:szCs w:val="20"/>
                <w:lang w:val="en-GB"/>
              </w:rPr>
              <w:t>Systematically allocate financial resources for the training of the Academy’s personnel</w:t>
            </w:r>
          </w:p>
        </w:tc>
        <w:tc>
          <w:tcPr>
            <w:tcW w:w="1760" w:type="dxa"/>
            <w:vMerge w:val="restart"/>
            <w:shd w:val="clear" w:color="auto" w:fill="auto"/>
            <w:noWrap/>
            <w:hideMark/>
          </w:tcPr>
          <w:p w14:paraId="343BBAEC" w14:textId="70D5775E" w:rsidR="00FE6D19" w:rsidRPr="004D7DE4" w:rsidRDefault="0004434A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All activities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69132B6F" w14:textId="7D727781" w:rsidR="00755258" w:rsidRPr="004D7DE4" w:rsidRDefault="004F7844" w:rsidP="00EC153B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2.1.1.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755258" w:rsidRPr="0075525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Increased competencies of </w:t>
            </w:r>
            <w:r w:rsidR="0099690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="00755258" w:rsidRPr="00755258">
              <w:rPr>
                <w:rFonts w:cs="Open Sans"/>
                <w:color w:val="000000"/>
                <w:sz w:val="20"/>
                <w:szCs w:val="20"/>
                <w:lang w:val="en-GB"/>
              </w:rPr>
              <w:t>academic staff in organizing distance learning</w:t>
            </w:r>
          </w:p>
          <w:p w14:paraId="0FCC0972" w14:textId="23139689" w:rsidR="00067355" w:rsidRPr="00357282" w:rsidRDefault="00755258" w:rsidP="00067355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72068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6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0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357282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employees </w:t>
            </w:r>
            <w:r w:rsidR="00357282" w:rsidRPr="00357282">
              <w:rPr>
                <w:rFonts w:cs="Open Sans"/>
                <w:color w:val="000000"/>
                <w:sz w:val="20"/>
                <w:szCs w:val="20"/>
                <w:lang w:val="en-GB"/>
              </w:rPr>
              <w:t>participated in distance learning training</w:t>
            </w:r>
          </w:p>
        </w:tc>
      </w:tr>
      <w:tr w:rsidR="00FE6D19" w:rsidRPr="004D7DE4" w14:paraId="0BCED559" w14:textId="77777777" w:rsidTr="00553FDB">
        <w:trPr>
          <w:trHeight w:val="559"/>
        </w:trPr>
        <w:tc>
          <w:tcPr>
            <w:tcW w:w="899" w:type="dxa"/>
            <w:vMerge/>
            <w:shd w:val="clear" w:color="auto" w:fill="auto"/>
            <w:noWrap/>
          </w:tcPr>
          <w:p w14:paraId="397F2C78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5ED9C48B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6355F73D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73FACAD4" w14:textId="59049A9D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2.1.2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99690E" w:rsidRPr="0099690E">
              <w:rPr>
                <w:rFonts w:cs="Open Sans"/>
                <w:color w:val="000000"/>
                <w:sz w:val="20"/>
                <w:szCs w:val="20"/>
                <w:lang w:val="en-GB"/>
              </w:rPr>
              <w:t>Increased pedagogical and psychological competencies of the academic staff</w:t>
            </w:r>
          </w:p>
          <w:p w14:paraId="0CBB3FDB" w14:textId="05AC932F" w:rsidR="00067355" w:rsidRPr="0099690E" w:rsidRDefault="0099690E" w:rsidP="00067355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72068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5</w:t>
            </w:r>
            <w:r w:rsidR="00FE6D1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0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employees</w:t>
            </w:r>
            <w:r w:rsidRPr="0099690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participated in pedagogical and psychological competence development courses</w:t>
            </w:r>
          </w:p>
        </w:tc>
      </w:tr>
      <w:tr w:rsidR="00FE6D19" w:rsidRPr="004D7DE4" w14:paraId="67252F14" w14:textId="77777777" w:rsidTr="00553FDB">
        <w:trPr>
          <w:trHeight w:val="553"/>
        </w:trPr>
        <w:tc>
          <w:tcPr>
            <w:tcW w:w="899" w:type="dxa"/>
            <w:vMerge/>
            <w:shd w:val="clear" w:color="auto" w:fill="auto"/>
            <w:noWrap/>
          </w:tcPr>
          <w:p w14:paraId="18DB6E1B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351BD32F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07816F98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16300517" w14:textId="75DB79C5" w:rsidR="00067355" w:rsidRPr="004D7DE4" w:rsidRDefault="00FE6D19" w:rsidP="00067355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2.1.3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067355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Increased personal data protection competencies of </w:t>
            </w:r>
            <w:r w:rsidR="00E70F22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="00067355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academic staff</w:t>
            </w:r>
          </w:p>
          <w:p w14:paraId="1C335A87" w14:textId="0C7A3D76" w:rsidR="00067355" w:rsidRPr="004D7DE4" w:rsidRDefault="00067355" w:rsidP="00067355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E70F22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Indicator: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40</w:t>
            </w:r>
            <w:r w:rsidR="00E70F22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employees participated in personal data protection courses</w:t>
            </w:r>
          </w:p>
        </w:tc>
      </w:tr>
      <w:tr w:rsidR="00FE6D19" w:rsidRPr="004D7DE4" w14:paraId="4616863D" w14:textId="77777777" w:rsidTr="00553FDB">
        <w:trPr>
          <w:trHeight w:val="703"/>
        </w:trPr>
        <w:tc>
          <w:tcPr>
            <w:tcW w:w="899" w:type="dxa"/>
            <w:vMerge/>
            <w:shd w:val="clear" w:color="auto" w:fill="auto"/>
            <w:noWrap/>
          </w:tcPr>
          <w:p w14:paraId="188BF579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4C54E950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70879167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65045A7B" w14:textId="41FFF73F" w:rsidR="00B43FBC" w:rsidRPr="004D7DE4" w:rsidRDefault="00FE6D19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2.1.4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B43FBC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Increased intellectual property protection competencies of </w:t>
            </w:r>
            <w:r w:rsidR="00EA3329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="00B43FBC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academic staff</w:t>
            </w:r>
          </w:p>
          <w:p w14:paraId="0794E92E" w14:textId="4DC1743F" w:rsidR="00B43FBC" w:rsidRPr="004D7DE4" w:rsidRDefault="00B43FBC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EA3329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Indicator: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40</w:t>
            </w:r>
            <w:r w:rsidR="00EA3329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EA3329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employees participated in intellectual property protection courses</w:t>
            </w:r>
          </w:p>
        </w:tc>
      </w:tr>
      <w:tr w:rsidR="00FE6D19" w:rsidRPr="004D7DE4" w14:paraId="731CD85A" w14:textId="77777777" w:rsidTr="00FE6D19">
        <w:trPr>
          <w:trHeight w:val="400"/>
        </w:trPr>
        <w:tc>
          <w:tcPr>
            <w:tcW w:w="899" w:type="dxa"/>
            <w:vMerge/>
            <w:shd w:val="clear" w:color="auto" w:fill="auto"/>
            <w:noWrap/>
          </w:tcPr>
          <w:p w14:paraId="6928BEE1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5B2FAD15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4F0FD552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5F1FD68B" w14:textId="53042FF0" w:rsidR="00EC153B" w:rsidRPr="004D7DE4" w:rsidRDefault="00FE6D19" w:rsidP="00EC153B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2.1.5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521BB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Non-academic staff supporting the study process </w:t>
            </w:r>
            <w:r w:rsidR="00521BB7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are </w:t>
            </w:r>
            <w:r w:rsidR="00521BB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able to communicate in English with students and international partners</w:t>
            </w:r>
          </w:p>
          <w:p w14:paraId="00F8FB2C" w14:textId="458EEDCC" w:rsidR="00B43FBC" w:rsidRPr="004D7DE4" w:rsidRDefault="005F0EF7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: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133A68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English language skills of </w:t>
            </w:r>
            <w:r w:rsidR="00EC15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30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A65742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of the non-academic staff supporting the study process</w:t>
            </w:r>
            <w:r w:rsidR="00A65742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133A68">
              <w:rPr>
                <w:rFonts w:cs="Open Sans"/>
                <w:color w:val="000000"/>
                <w:sz w:val="20"/>
                <w:szCs w:val="20"/>
                <w:lang w:val="en-GB"/>
              </w:rPr>
              <w:t>are at least at A2 level</w:t>
            </w:r>
          </w:p>
        </w:tc>
      </w:tr>
      <w:tr w:rsidR="00B13F31" w:rsidRPr="004D7DE4" w14:paraId="2D8882B4" w14:textId="77777777" w:rsidTr="00EA3857">
        <w:trPr>
          <w:trHeight w:val="1383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34A4F13A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2.3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01D71259" w14:textId="4D1A7A9A" w:rsidR="00B13F31" w:rsidRDefault="000A334A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36C713B7" w14:textId="32E78E6A" w:rsidR="000A334A" w:rsidRPr="000A334A" w:rsidRDefault="000A334A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0A334A">
              <w:rPr>
                <w:rFonts w:cs="Open Sans"/>
                <w:b/>
                <w:bCs/>
                <w:i/>
                <w:iCs/>
                <w:sz w:val="20"/>
                <w:szCs w:val="20"/>
                <w:lang w:val="en-GB"/>
              </w:rPr>
              <w:t>Optimise the use of real estate owned by the Academy and adapt it for strategic activities</w:t>
            </w:r>
          </w:p>
        </w:tc>
        <w:tc>
          <w:tcPr>
            <w:tcW w:w="1760" w:type="dxa"/>
            <w:vMerge w:val="restart"/>
            <w:shd w:val="clear" w:color="auto" w:fill="auto"/>
            <w:noWrap/>
            <w:hideMark/>
          </w:tcPr>
          <w:p w14:paraId="0E4C1E90" w14:textId="52367238" w:rsidR="00B13F31" w:rsidRPr="004D7DE4" w:rsidRDefault="009A3EBF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University studies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6A80F3F7" w14:textId="011FA129" w:rsidR="00B13F31" w:rsidRPr="005223AF" w:rsidRDefault="00B13F31" w:rsidP="00B13F3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2.3.1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5223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V</w:t>
            </w:r>
            <w:r w:rsidR="005223AF">
              <w:rPr>
                <w:rFonts w:cs="Open Sans"/>
                <w:color w:val="000000"/>
                <w:sz w:val="20"/>
                <w:szCs w:val="20"/>
                <w:lang w:val="en-GB"/>
              </w:rPr>
              <w:t>A</w:t>
            </w:r>
            <w:r w:rsidR="005223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 buildings in Klaipėda and Kaunas </w:t>
            </w:r>
            <w:r w:rsidR="005223AF">
              <w:rPr>
                <w:rFonts w:cs="Open Sans"/>
                <w:color w:val="000000"/>
                <w:sz w:val="20"/>
                <w:szCs w:val="20"/>
                <w:lang w:val="en-GB"/>
              </w:rPr>
              <w:t>have been</w:t>
            </w:r>
            <w:r w:rsidR="005223A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sold</w:t>
            </w:r>
          </w:p>
          <w:p w14:paraId="0639F7D9" w14:textId="06B98B13" w:rsidR="00B43FBC" w:rsidRPr="00257CC4" w:rsidRDefault="00560CEE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 w:rsidRPr="0073495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="00B13F31" w:rsidRPr="0073495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 xml:space="preserve">: </w:t>
            </w:r>
          </w:p>
          <w:p w14:paraId="0F74774D" w14:textId="34BF566F" w:rsidR="00B43FBC" w:rsidRPr="004D7DE4" w:rsidRDefault="00B43FBC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Proceeds from </w:t>
            </w:r>
            <w:r w:rsidR="0008446D">
              <w:rPr>
                <w:rFonts w:cs="Open Sans"/>
                <w:color w:val="000000"/>
                <w:sz w:val="20"/>
                <w:szCs w:val="20"/>
                <w:lang w:val="en-GB"/>
              </w:rPr>
              <w:t>selling the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building in Klaipėda (S. Daukanto </w:t>
            </w:r>
            <w:r w:rsidR="0008446D">
              <w:rPr>
                <w:rFonts w:cs="Open Sans"/>
                <w:color w:val="000000"/>
                <w:sz w:val="20"/>
                <w:szCs w:val="20"/>
                <w:lang w:val="en-GB"/>
              </w:rPr>
              <w:t>St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. 16) were invested in </w:t>
            </w:r>
            <w:r w:rsidR="00257CC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improving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the study infrastructure</w:t>
            </w:r>
          </w:p>
          <w:p w14:paraId="22B836D4" w14:textId="157F6EFA" w:rsidR="00B43FBC" w:rsidRPr="004D7DE4" w:rsidRDefault="00B43FBC" w:rsidP="00B43FBC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Proceeds from </w:t>
            </w:r>
            <w:r w:rsidR="00257CC4">
              <w:rPr>
                <w:rFonts w:cs="Open Sans"/>
                <w:color w:val="000000"/>
                <w:sz w:val="20"/>
                <w:szCs w:val="20"/>
                <w:lang w:val="en-GB"/>
              </w:rPr>
              <w:t>selling the</w:t>
            </w:r>
            <w:r w:rsidR="00257CC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building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 Kaunas (Sladkevičiaus St. 6) were invested in improving the study infrastructure</w:t>
            </w:r>
          </w:p>
        </w:tc>
      </w:tr>
      <w:tr w:rsidR="00B13F31" w:rsidRPr="004D7DE4" w14:paraId="3F252D6D" w14:textId="77777777" w:rsidTr="0076797D">
        <w:trPr>
          <w:trHeight w:val="1261"/>
        </w:trPr>
        <w:tc>
          <w:tcPr>
            <w:tcW w:w="899" w:type="dxa"/>
            <w:vMerge/>
            <w:shd w:val="clear" w:color="auto" w:fill="auto"/>
            <w:noWrap/>
          </w:tcPr>
          <w:p w14:paraId="690AF22E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63F9B0CA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7D002CAA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662474B2" w14:textId="46421533" w:rsidR="005C1941" w:rsidRPr="004D7DE4" w:rsidRDefault="00B13F3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2.3.2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5C194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U</w:t>
            </w:r>
            <w:r w:rsidR="00A91A4F">
              <w:rPr>
                <w:rFonts w:cs="Open Sans"/>
                <w:color w:val="000000"/>
                <w:sz w:val="20"/>
                <w:szCs w:val="20"/>
                <w:lang w:val="en-GB"/>
              </w:rPr>
              <w:t>nderused</w:t>
            </w:r>
            <w:r w:rsidR="005C194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buildings in Kaunas and Telšiai were transferred to Turto bankas</w:t>
            </w:r>
          </w:p>
          <w:p w14:paraId="1F9DB3F2" w14:textId="77777777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F9338B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:</w:t>
            </w:r>
          </w:p>
          <w:p w14:paraId="000D183F" w14:textId="63645304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The handover of the building in Telšiai (Kalno </w:t>
            </w:r>
            <w:r w:rsidR="00F9338B">
              <w:rPr>
                <w:rFonts w:cs="Open Sans"/>
                <w:color w:val="000000"/>
                <w:sz w:val="20"/>
                <w:szCs w:val="20"/>
                <w:lang w:val="en-GB"/>
              </w:rPr>
              <w:t>St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 16) was performed</w:t>
            </w:r>
          </w:p>
          <w:p w14:paraId="3B4BA8E2" w14:textId="1E40DC5A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</w:t>
            </w:r>
            <w:r w:rsidR="00F9338B">
              <w:rPr>
                <w:rFonts w:cs="Open Sans"/>
                <w:color w:val="000000"/>
                <w:sz w:val="20"/>
                <w:szCs w:val="20"/>
                <w:lang w:val="en-GB"/>
              </w:rPr>
              <w:t>The t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ransfer of </w:t>
            </w:r>
            <w:r w:rsidR="00F9338B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buildings in Kaunas (A. Galdikas house)</w:t>
            </w:r>
            <w:r w:rsidR="00F9338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was performed</w:t>
            </w:r>
          </w:p>
        </w:tc>
      </w:tr>
      <w:tr w:rsidR="00B13F31" w:rsidRPr="004D7DE4" w14:paraId="04B49273" w14:textId="77777777" w:rsidTr="00CD28F3">
        <w:trPr>
          <w:trHeight w:val="913"/>
        </w:trPr>
        <w:tc>
          <w:tcPr>
            <w:tcW w:w="899" w:type="dxa"/>
            <w:vMerge/>
            <w:shd w:val="clear" w:color="auto" w:fill="auto"/>
            <w:noWrap/>
          </w:tcPr>
          <w:p w14:paraId="104C93C1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64CD0ED4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29BED24E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7FD6CE65" w14:textId="4ED73232" w:rsidR="005C1941" w:rsidRPr="00604BBF" w:rsidRDefault="00B13F3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2.3.3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5C1941" w:rsidRPr="00A91A4F">
              <w:rPr>
                <w:rFonts w:cs="Open Sans"/>
                <w:color w:val="000000"/>
                <w:sz w:val="20"/>
                <w:szCs w:val="20"/>
                <w:lang w:val="en-GB"/>
              </w:rPr>
              <w:t>Delegation of the activities and premises of the Ceramic</w:t>
            </w:r>
            <w:r w:rsidR="00886390">
              <w:rPr>
                <w:rFonts w:cs="Open Sans"/>
                <w:color w:val="000000"/>
                <w:sz w:val="20"/>
                <w:szCs w:val="20"/>
                <w:lang w:val="en-GB"/>
              </w:rPr>
              <w:t>s</w:t>
            </w:r>
            <w:r w:rsidR="005C1941" w:rsidRPr="00A91A4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FE0A70">
              <w:rPr>
                <w:rFonts w:cs="Open Sans"/>
                <w:color w:val="000000"/>
                <w:sz w:val="20"/>
                <w:szCs w:val="20"/>
                <w:lang w:val="en-GB"/>
              </w:rPr>
              <w:t>Centre</w:t>
            </w:r>
            <w:r w:rsidR="005C1941" w:rsidRPr="00A91A4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to other departments of the Vilnius Academy of Arts</w:t>
            </w:r>
          </w:p>
          <w:p w14:paraId="6EB8F1A0" w14:textId="77777777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Indicator:</w:t>
            </w:r>
          </w:p>
          <w:p w14:paraId="3C90EDFC" w14:textId="481A678F" w:rsidR="005C1941" w:rsidRPr="00E76D9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E76D94">
              <w:rPr>
                <w:rFonts w:cs="Open Sans"/>
                <w:color w:val="000000"/>
                <w:sz w:val="20"/>
                <w:szCs w:val="20"/>
                <w:lang w:val="en-GB"/>
              </w:rPr>
              <w:t>• The Department of Ceramics disseminates the art of ceramics</w:t>
            </w:r>
          </w:p>
        </w:tc>
      </w:tr>
      <w:tr w:rsidR="00B13F31" w:rsidRPr="004D7DE4" w14:paraId="7D04C6B7" w14:textId="77777777" w:rsidTr="00FE6D19">
        <w:trPr>
          <w:trHeight w:val="992"/>
        </w:trPr>
        <w:tc>
          <w:tcPr>
            <w:tcW w:w="899" w:type="dxa"/>
            <w:vMerge/>
            <w:shd w:val="clear" w:color="auto" w:fill="auto"/>
            <w:noWrap/>
          </w:tcPr>
          <w:p w14:paraId="720C8671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658E7E9B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269BED55" w14:textId="77777777" w:rsidR="00B13F31" w:rsidRPr="004D7DE4" w:rsidRDefault="00B13F31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764DFEBB" w14:textId="76673001" w:rsidR="005C1941" w:rsidRPr="004D7DE4" w:rsidRDefault="00B13F3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2.3.4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4C129A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="0028136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study </w:t>
            </w:r>
            <w:r w:rsidR="005C194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and recreation base</w:t>
            </w:r>
            <w:r w:rsidR="004C129A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 Mizarai</w:t>
            </w:r>
            <w:r w:rsidR="005C194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281368">
              <w:rPr>
                <w:rFonts w:cs="Open Sans"/>
                <w:color w:val="000000"/>
                <w:sz w:val="20"/>
                <w:szCs w:val="20"/>
                <w:lang w:val="en-GB"/>
              </w:rPr>
              <w:t>has been</w:t>
            </w:r>
            <w:r w:rsidR="005C1941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adapted for pottery and sculpture workshops and additional services</w:t>
            </w:r>
          </w:p>
          <w:p w14:paraId="29323E0D" w14:textId="77777777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254383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:</w:t>
            </w:r>
          </w:p>
          <w:p w14:paraId="078344C7" w14:textId="3FDE9DFC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</w:t>
            </w:r>
            <w:r w:rsidR="00071B30">
              <w:rPr>
                <w:rFonts w:cs="Open Sans"/>
                <w:color w:val="000000"/>
                <w:sz w:val="20"/>
                <w:szCs w:val="20"/>
                <w:lang w:val="en-GB"/>
              </w:rPr>
              <w:t>The facilities for p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ottery and sculpture </w:t>
            </w:r>
            <w:r w:rsidR="00FB1C93">
              <w:rPr>
                <w:rFonts w:cs="Open Sans"/>
                <w:color w:val="000000"/>
                <w:sz w:val="20"/>
                <w:szCs w:val="20"/>
                <w:lang w:val="en-GB"/>
              </w:rPr>
              <w:t>outdoor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workshops</w:t>
            </w:r>
            <w:r w:rsidR="00DA18BB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have been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installed at Mizarai </w:t>
            </w:r>
            <w:r w:rsidR="00481C9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plein air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base</w:t>
            </w:r>
          </w:p>
          <w:p w14:paraId="46EC945E" w14:textId="6B1A19BA" w:rsidR="005C1941" w:rsidRPr="004D7DE4" w:rsidRDefault="005C1941" w:rsidP="005C1941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• Read</w:t>
            </w:r>
            <w:r w:rsidR="00FB1C93">
              <w:rPr>
                <w:rFonts w:cs="Open Sans"/>
                <w:color w:val="000000"/>
                <w:sz w:val="20"/>
                <w:szCs w:val="20"/>
                <w:lang w:val="en-GB"/>
              </w:rPr>
              <w:t>iness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to provide 1 additional service at M</w:t>
            </w:r>
            <w:r w:rsidR="00FB1C93">
              <w:rPr>
                <w:rFonts w:cs="Open Sans"/>
                <w:color w:val="000000"/>
                <w:sz w:val="20"/>
                <w:szCs w:val="20"/>
                <w:lang w:val="en-GB"/>
              </w:rPr>
              <w:t>izarai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481C9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plein air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base</w:t>
            </w:r>
          </w:p>
        </w:tc>
      </w:tr>
      <w:tr w:rsidR="00FE6D19" w:rsidRPr="004D7DE4" w14:paraId="78155654" w14:textId="66862F0D" w:rsidTr="00FE6D19">
        <w:trPr>
          <w:trHeight w:val="290"/>
        </w:trPr>
        <w:tc>
          <w:tcPr>
            <w:tcW w:w="899" w:type="dxa"/>
            <w:shd w:val="clear" w:color="auto" w:fill="auto"/>
            <w:noWrap/>
            <w:hideMark/>
          </w:tcPr>
          <w:p w14:paraId="030D8478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1E62FD14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3951" w:type="dxa"/>
            <w:gridSpan w:val="3"/>
            <w:shd w:val="clear" w:color="auto" w:fill="auto"/>
            <w:hideMark/>
          </w:tcPr>
          <w:p w14:paraId="389FA5D8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56939DB0" w14:textId="5AF9FC6B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Progra</w:t>
            </w:r>
            <w:r w:rsidR="005C1941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mme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: FIN</w:t>
            </w:r>
            <w:r w:rsidR="005C1941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ANCE</w:t>
            </w:r>
          </w:p>
        </w:tc>
      </w:tr>
      <w:tr w:rsidR="00834781" w:rsidRPr="004D7DE4" w14:paraId="3A941D3E" w14:textId="77777777" w:rsidTr="00FE6D19">
        <w:trPr>
          <w:trHeight w:val="778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659DDC35" w14:textId="77777777" w:rsidR="00834781" w:rsidRPr="004D7DE4" w:rsidRDefault="008347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3.2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14166EF8" w14:textId="192CA6CD" w:rsidR="002F0DBE" w:rsidRDefault="002F0DBE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7415DBA8" w14:textId="7F75188F" w:rsidR="002F0DBE" w:rsidRPr="004D7DE4" w:rsidRDefault="002F0DBE" w:rsidP="002F0DBE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F0DBE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Increase the income from non-state-subsidized tuition fees</w:t>
            </w:r>
          </w:p>
        </w:tc>
        <w:tc>
          <w:tcPr>
            <w:tcW w:w="1760" w:type="dxa"/>
            <w:vMerge w:val="restart"/>
            <w:shd w:val="clear" w:color="auto" w:fill="auto"/>
            <w:hideMark/>
          </w:tcPr>
          <w:p w14:paraId="512FC3CA" w14:textId="77777777" w:rsidR="009A3EBF" w:rsidRDefault="009A3EBF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University studies</w:t>
            </w:r>
          </w:p>
          <w:p w14:paraId="0598A649" w14:textId="5512E6DE" w:rsidR="00834781" w:rsidRPr="004D7DE4" w:rsidRDefault="001D7907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Non-formal education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6E8DC173" w14:textId="3E5408A9" w:rsidR="00834781" w:rsidRPr="004D7DE4" w:rsidRDefault="007C6C6E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3.2.1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6702F8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Increased income from non-state</w:t>
            </w:r>
            <w:r w:rsidR="006702F8">
              <w:rPr>
                <w:rFonts w:cs="Open Sans"/>
                <w:color w:val="000000"/>
                <w:sz w:val="20"/>
                <w:szCs w:val="20"/>
                <w:lang w:val="en-GB"/>
              </w:rPr>
              <w:t>-</w:t>
            </w:r>
            <w:r w:rsidR="006702F8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funded studies</w:t>
            </w:r>
          </w:p>
          <w:p w14:paraId="61CB5431" w14:textId="4ACF5259" w:rsidR="00834781" w:rsidRPr="004D7DE4" w:rsidRDefault="006702F8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="00834781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 xml:space="preserve">: </w:t>
            </w:r>
          </w:p>
          <w:p w14:paraId="1DE6C2AA" w14:textId="267EC51D" w:rsidR="008171BA" w:rsidRPr="006B03BC" w:rsidRDefault="00834781" w:rsidP="008171BA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340" w:hanging="340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30</w:t>
            </w:r>
            <w:r w:rsidR="006702F8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6702F8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 in income from </w:t>
            </w:r>
            <w:r w:rsidR="006702F8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international students</w:t>
            </w:r>
            <w:r w:rsidR="006B03BC">
              <w:rPr>
                <w:rFonts w:cs="Open Sans"/>
                <w:color w:val="000000"/>
                <w:sz w:val="20"/>
                <w:szCs w:val="20"/>
                <w:lang w:val="en-GB"/>
              </w:rPr>
              <w:t>’ tuition fees over 3 years</w:t>
            </w:r>
          </w:p>
        </w:tc>
      </w:tr>
      <w:tr w:rsidR="00E24A7B" w:rsidRPr="004D7DE4" w14:paraId="50C8C6AE" w14:textId="77777777" w:rsidTr="00E24A7B">
        <w:trPr>
          <w:trHeight w:val="1415"/>
        </w:trPr>
        <w:tc>
          <w:tcPr>
            <w:tcW w:w="899" w:type="dxa"/>
            <w:vMerge/>
            <w:shd w:val="clear" w:color="auto" w:fill="auto"/>
            <w:noWrap/>
          </w:tcPr>
          <w:p w14:paraId="5F32A246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34882D99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14:paraId="674A1C13" w14:textId="77777777" w:rsidR="00E24A7B" w:rsidRPr="004D7DE4" w:rsidRDefault="00E24A7B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6221359A" w14:textId="313DD22A" w:rsidR="00E24A7B" w:rsidRPr="004D7DE4" w:rsidRDefault="007C6C6E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3.2.2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BC316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Increased income from non-formal education activities</w:t>
            </w:r>
          </w:p>
          <w:p w14:paraId="3380C457" w14:textId="567BB328" w:rsidR="00E24A7B" w:rsidRPr="001B7C86" w:rsidRDefault="006B03BC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Indicators:</w:t>
            </w:r>
            <w:r w:rsidR="00E24A7B" w:rsidRPr="004D7DE4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21DEE371" w14:textId="3F4850C4" w:rsidR="008171BA" w:rsidRPr="004D7DE4" w:rsidRDefault="008171BA" w:rsidP="008171BA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• 20</w:t>
            </w:r>
            <w:r w:rsidR="000F0550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0F0550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 in income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from ADDAM activities</w:t>
            </w:r>
          </w:p>
          <w:p w14:paraId="5E5D3D9D" w14:textId="3A089798" w:rsidR="008171BA" w:rsidRPr="004D7DE4" w:rsidRDefault="008171BA" w:rsidP="008171BA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</w:t>
            </w:r>
            <w:r w:rsidR="008F6F3B">
              <w:rPr>
                <w:rFonts w:cs="Open Sans"/>
                <w:color w:val="000000"/>
                <w:sz w:val="20"/>
                <w:szCs w:val="20"/>
                <w:lang w:val="en-GB"/>
              </w:rPr>
              <w:t>Income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from international </w:t>
            </w:r>
            <w:r w:rsidR="001B7C86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summer</w:t>
            </w:r>
            <w:r w:rsidR="001B7C86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short-term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courses (</w:t>
            </w:r>
            <w:r w:rsidR="008F6F3B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jewellery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/ graphics / glass / stained glass / mosaics / sculpture / animation / textile </w:t>
            </w:r>
            <w:r w:rsidR="002F4991">
              <w:rPr>
                <w:rFonts w:cs="Open Sans"/>
                <w:color w:val="000000"/>
                <w:sz w:val="20"/>
                <w:szCs w:val="20"/>
                <w:lang w:val="en-GB"/>
              </w:rPr>
              <w:t>and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others)</w:t>
            </w:r>
          </w:p>
        </w:tc>
      </w:tr>
      <w:tr w:rsidR="00FE6D19" w:rsidRPr="004D7DE4" w14:paraId="33A3F304" w14:textId="77777777" w:rsidTr="00EA3857">
        <w:trPr>
          <w:trHeight w:val="975"/>
        </w:trPr>
        <w:tc>
          <w:tcPr>
            <w:tcW w:w="899" w:type="dxa"/>
            <w:shd w:val="clear" w:color="auto" w:fill="auto"/>
            <w:noWrap/>
            <w:hideMark/>
          </w:tcPr>
          <w:p w14:paraId="417AE58A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3.3</w:t>
            </w:r>
          </w:p>
        </w:tc>
        <w:tc>
          <w:tcPr>
            <w:tcW w:w="2367" w:type="dxa"/>
            <w:shd w:val="clear" w:color="auto" w:fill="auto"/>
            <w:hideMark/>
          </w:tcPr>
          <w:p w14:paraId="51F0DD60" w14:textId="77777777" w:rsidR="002F0DBE" w:rsidRDefault="002F0DBE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 xml:space="preserve">Objective: </w:t>
            </w:r>
          </w:p>
          <w:p w14:paraId="22C4C14A" w14:textId="4BE95864" w:rsidR="00FE6D19" w:rsidRPr="004D7DE4" w:rsidRDefault="002F0DBE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F0DBE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Seek regular project-based external funding</w:t>
            </w:r>
          </w:p>
        </w:tc>
        <w:tc>
          <w:tcPr>
            <w:tcW w:w="1760" w:type="dxa"/>
            <w:shd w:val="clear" w:color="auto" w:fill="auto"/>
            <w:noWrap/>
            <w:hideMark/>
          </w:tcPr>
          <w:p w14:paraId="71380BC5" w14:textId="6AB8E16C" w:rsidR="00FE6D19" w:rsidRPr="004D7DE4" w:rsidRDefault="001D7907" w:rsidP="00FE6D19">
            <w:pPr>
              <w:spacing w:line="240" w:lineRule="auto"/>
              <w:jc w:val="left"/>
              <w:rPr>
                <w:rFonts w:cs="Open Sans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All activities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2D89CCA9" w14:textId="55458318" w:rsidR="008171BA" w:rsidRPr="004D7DE4" w:rsidRDefault="00FE6D19" w:rsidP="008171BA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3.3.1</w:t>
            </w:r>
            <w:r w:rsidR="004F7844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8171BA" w:rsidRPr="004D7DE4">
              <w:rPr>
                <w:rFonts w:cs="Open Sans"/>
                <w:sz w:val="20"/>
                <w:szCs w:val="20"/>
                <w:lang w:val="en-GB"/>
              </w:rPr>
              <w:t>Attract</w:t>
            </w:r>
            <w:r w:rsidR="004A33CE">
              <w:rPr>
                <w:rFonts w:cs="Open Sans"/>
                <w:sz w:val="20"/>
                <w:szCs w:val="20"/>
                <w:lang w:val="en-GB"/>
              </w:rPr>
              <w:t>ing</w:t>
            </w:r>
            <w:r w:rsidR="008171BA" w:rsidRPr="004D7DE4">
              <w:rPr>
                <w:rFonts w:cs="Open Sans"/>
                <w:sz w:val="20"/>
                <w:szCs w:val="20"/>
                <w:lang w:val="en-GB"/>
              </w:rPr>
              <w:t xml:space="preserve"> funding from international projects</w:t>
            </w:r>
          </w:p>
          <w:p w14:paraId="1A7D4B56" w14:textId="77777777" w:rsidR="008171BA" w:rsidRPr="004D7DE4" w:rsidRDefault="008171BA" w:rsidP="008171BA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AE15FF">
              <w:rPr>
                <w:rFonts w:cs="Open Sans"/>
                <w:sz w:val="20"/>
                <w:szCs w:val="20"/>
                <w:u w:val="single"/>
                <w:lang w:val="en-GB"/>
              </w:rPr>
              <w:t>Indicator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:</w:t>
            </w:r>
          </w:p>
          <w:p w14:paraId="3BF43E79" w14:textId="6B036380" w:rsidR="008171BA" w:rsidRPr="004D7DE4" w:rsidRDefault="008171BA" w:rsidP="008171BA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• 10</w:t>
            </w:r>
            <w:r w:rsidR="00AE15FF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AE15FF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increase in</w:t>
            </w:r>
            <w:r w:rsidR="004A33C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the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financial value of submitted applications </w:t>
            </w:r>
            <w:r w:rsidR="004A33CE">
              <w:rPr>
                <w:rFonts w:cs="Open Sans"/>
                <w:sz w:val="20"/>
                <w:szCs w:val="20"/>
                <w:lang w:val="en-GB"/>
              </w:rPr>
              <w:t>for inter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national projects</w:t>
            </w:r>
          </w:p>
        </w:tc>
      </w:tr>
      <w:tr w:rsidR="00FE6D19" w:rsidRPr="004D7DE4" w14:paraId="177DBB38" w14:textId="604BA4BC" w:rsidTr="00FE6D19">
        <w:trPr>
          <w:trHeight w:val="290"/>
        </w:trPr>
        <w:tc>
          <w:tcPr>
            <w:tcW w:w="899" w:type="dxa"/>
            <w:shd w:val="clear" w:color="auto" w:fill="auto"/>
            <w:noWrap/>
            <w:hideMark/>
          </w:tcPr>
          <w:p w14:paraId="5FAA21EC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33AEBF77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13951" w:type="dxa"/>
            <w:gridSpan w:val="3"/>
            <w:shd w:val="clear" w:color="auto" w:fill="auto"/>
            <w:hideMark/>
          </w:tcPr>
          <w:p w14:paraId="1CE45326" w14:textId="77777777" w:rsidR="002B007A" w:rsidRPr="004D7DE4" w:rsidRDefault="002B007A" w:rsidP="00FE6D19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14:paraId="51F3F7FE" w14:textId="5B563FEC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Program</w:t>
            </w:r>
            <w:r w:rsidR="004A33CE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 xml:space="preserve">: </w:t>
            </w:r>
            <w:r w:rsidR="004A33CE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MANAGEMENT AND PROCESSES</w:t>
            </w:r>
          </w:p>
        </w:tc>
      </w:tr>
      <w:tr w:rsidR="00FE6D19" w:rsidRPr="004D7DE4" w14:paraId="44CE0E1F" w14:textId="77777777" w:rsidTr="00FE6D19">
        <w:trPr>
          <w:trHeight w:val="1066"/>
        </w:trPr>
        <w:tc>
          <w:tcPr>
            <w:tcW w:w="899" w:type="dxa"/>
            <w:shd w:val="clear" w:color="auto" w:fill="auto"/>
            <w:noWrap/>
            <w:hideMark/>
          </w:tcPr>
          <w:p w14:paraId="4D84150E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4.2</w:t>
            </w:r>
          </w:p>
        </w:tc>
        <w:tc>
          <w:tcPr>
            <w:tcW w:w="2367" w:type="dxa"/>
            <w:shd w:val="clear" w:color="auto" w:fill="auto"/>
            <w:hideMark/>
          </w:tcPr>
          <w:p w14:paraId="583B8910" w14:textId="29C2D144" w:rsidR="004F6081" w:rsidRDefault="004F60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5F289F63" w14:textId="08FC47A5" w:rsidR="004F6081" w:rsidRPr="004D7DE4" w:rsidRDefault="004F60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F6081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Create a centralised motivational system for staff remuneration and training</w:t>
            </w:r>
          </w:p>
        </w:tc>
        <w:tc>
          <w:tcPr>
            <w:tcW w:w="1760" w:type="dxa"/>
            <w:shd w:val="clear" w:color="auto" w:fill="auto"/>
            <w:hideMark/>
          </w:tcPr>
          <w:p w14:paraId="347788FC" w14:textId="3399B11A" w:rsidR="00FE6D19" w:rsidRPr="004D7DE4" w:rsidRDefault="009A3EBF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University studies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630A2F3B" w14:textId="65691D68" w:rsidR="00CD6767" w:rsidRPr="004D7DE4" w:rsidRDefault="00FE6D19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4.2.1</w:t>
            </w:r>
            <w:r w:rsidR="004F7844" w:rsidRPr="004D7DE4">
              <w:rPr>
                <w:rFonts w:cs="Open Sans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</w:t>
            </w:r>
            <w:r w:rsidR="00CD676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A centralized motivational system for the remuneration and </w:t>
            </w:r>
            <w:r w:rsidR="00920C65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training </w:t>
            </w:r>
            <w:r w:rsidR="00CD676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of academic staff has been developed and implemented</w:t>
            </w:r>
          </w:p>
          <w:p w14:paraId="18C2E22C" w14:textId="77777777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F6081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:</w:t>
            </w:r>
          </w:p>
          <w:p w14:paraId="75C8CC14" w14:textId="4B686AA3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</w:t>
            </w:r>
            <w:r w:rsidR="00EB02EC">
              <w:rPr>
                <w:rFonts w:cs="Open Sans"/>
                <w:color w:val="000000"/>
                <w:sz w:val="20"/>
                <w:szCs w:val="20"/>
                <w:lang w:val="en-GB"/>
              </w:rPr>
              <w:t>The 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ystem </w:t>
            </w:r>
            <w:r w:rsidR="00920C65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is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ready</w:t>
            </w:r>
            <w:r w:rsidR="00920C65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EB02EC">
              <w:rPr>
                <w:rFonts w:cs="Open Sans"/>
                <w:color w:val="000000"/>
                <w:sz w:val="20"/>
                <w:szCs w:val="20"/>
                <w:lang w:val="en-GB"/>
              </w:rPr>
              <w:t>for</w:t>
            </w:r>
            <w:r w:rsidR="00920C65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use</w:t>
            </w:r>
          </w:p>
        </w:tc>
      </w:tr>
      <w:tr w:rsidR="00FE6D19" w:rsidRPr="004D7DE4" w14:paraId="09E75FE2" w14:textId="77777777" w:rsidTr="009F748E">
        <w:trPr>
          <w:trHeight w:val="1166"/>
        </w:trPr>
        <w:tc>
          <w:tcPr>
            <w:tcW w:w="899" w:type="dxa"/>
            <w:vMerge w:val="restart"/>
            <w:shd w:val="clear" w:color="auto" w:fill="auto"/>
            <w:noWrap/>
            <w:hideMark/>
          </w:tcPr>
          <w:p w14:paraId="3BF06464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4.7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14:paraId="4E021E38" w14:textId="25514038" w:rsidR="004F6081" w:rsidRDefault="004F60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Objective:</w:t>
            </w:r>
          </w:p>
          <w:p w14:paraId="1048236E" w14:textId="6F80B081" w:rsidR="004F6081" w:rsidRPr="004D7DE4" w:rsidRDefault="004F6081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F6081"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Improve marketing and communication processes</w:t>
            </w:r>
          </w:p>
        </w:tc>
        <w:tc>
          <w:tcPr>
            <w:tcW w:w="1760" w:type="dxa"/>
            <w:vMerge w:val="restart"/>
            <w:shd w:val="clear" w:color="auto" w:fill="auto"/>
            <w:noWrap/>
            <w:hideMark/>
          </w:tcPr>
          <w:p w14:paraId="3A83DC66" w14:textId="775BB8A1" w:rsidR="00FE6D19" w:rsidRPr="004D7DE4" w:rsidRDefault="009A3EBF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>
              <w:rPr>
                <w:rFonts w:cs="Open Sans"/>
                <w:color w:val="000000"/>
                <w:sz w:val="20"/>
                <w:szCs w:val="20"/>
                <w:lang w:val="en-GB"/>
              </w:rPr>
              <w:t>University studies</w:t>
            </w:r>
          </w:p>
        </w:tc>
        <w:tc>
          <w:tcPr>
            <w:tcW w:w="9824" w:type="dxa"/>
            <w:shd w:val="clear" w:color="auto" w:fill="auto"/>
            <w:noWrap/>
            <w:hideMark/>
          </w:tcPr>
          <w:p w14:paraId="5A6B51F6" w14:textId="6C2E0DFF" w:rsidR="00CD6767" w:rsidRPr="004D7DE4" w:rsidRDefault="00FE6D19" w:rsidP="00CD6767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4.7.1</w:t>
            </w:r>
            <w:r w:rsidR="004F7844" w:rsidRPr="004D7DE4">
              <w:rPr>
                <w:rFonts w:cs="Open Sans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</w:t>
            </w:r>
            <w:r w:rsidR="00CD6767" w:rsidRPr="004D7DE4">
              <w:rPr>
                <w:rFonts w:cs="Open Sans"/>
                <w:sz w:val="20"/>
                <w:szCs w:val="20"/>
                <w:lang w:val="en-GB"/>
              </w:rPr>
              <w:t>A strong</w:t>
            </w:r>
            <w:r w:rsidR="00144785">
              <w:rPr>
                <w:rFonts w:cs="Open Sans"/>
                <w:sz w:val="20"/>
                <w:szCs w:val="20"/>
                <w:lang w:val="en-GB"/>
              </w:rPr>
              <w:t>, recognisable, understandable</w:t>
            </w:r>
            <w:r w:rsidR="002535B5">
              <w:rPr>
                <w:rFonts w:cs="Open Sans"/>
                <w:sz w:val="20"/>
                <w:szCs w:val="20"/>
                <w:lang w:val="en-GB"/>
              </w:rPr>
              <w:t>,</w:t>
            </w:r>
            <w:r w:rsidR="00144785">
              <w:rPr>
                <w:rFonts w:cs="Open Sans"/>
                <w:sz w:val="20"/>
                <w:szCs w:val="20"/>
                <w:lang w:val="en-GB"/>
              </w:rPr>
              <w:t xml:space="preserve"> and</w:t>
            </w:r>
            <w:r w:rsidR="00F14B42">
              <w:rPr>
                <w:rFonts w:cs="Open Sans"/>
                <w:sz w:val="20"/>
                <w:szCs w:val="20"/>
                <w:lang w:val="en-GB"/>
              </w:rPr>
              <w:t xml:space="preserve"> trustworthy</w:t>
            </w:r>
            <w:r w:rsidR="00CD6767" w:rsidRPr="004D7DE4">
              <w:rPr>
                <w:rFonts w:cs="Open Sans"/>
                <w:sz w:val="20"/>
                <w:szCs w:val="20"/>
                <w:lang w:val="en-GB"/>
              </w:rPr>
              <w:t xml:space="preserve"> identity of V</w:t>
            </w:r>
            <w:r w:rsidR="00144785">
              <w:rPr>
                <w:rFonts w:cs="Open Sans"/>
                <w:sz w:val="20"/>
                <w:szCs w:val="20"/>
                <w:lang w:val="en-GB"/>
              </w:rPr>
              <w:t>A</w:t>
            </w:r>
            <w:r w:rsidR="00CD6767" w:rsidRPr="004D7DE4">
              <w:rPr>
                <w:rFonts w:cs="Open Sans"/>
                <w:sz w:val="20"/>
                <w:szCs w:val="20"/>
                <w:lang w:val="en-GB"/>
              </w:rPr>
              <w:t>A has been created</w:t>
            </w:r>
          </w:p>
          <w:p w14:paraId="62343F2E" w14:textId="77777777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144785">
              <w:rPr>
                <w:rFonts w:cs="Open Sans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:</w:t>
            </w:r>
          </w:p>
          <w:p w14:paraId="0968A85F" w14:textId="3F6E419E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• 95</w:t>
            </w:r>
            <w:r w:rsidR="002535B5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2535B5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</w:t>
            </w:r>
            <w:r w:rsidR="00E3706C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of 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digital media news about V</w:t>
            </w:r>
            <w:r w:rsidR="00E3706C">
              <w:rPr>
                <w:rFonts w:cs="Open Sans"/>
                <w:sz w:val="20"/>
                <w:szCs w:val="20"/>
                <w:lang w:val="en-GB"/>
              </w:rPr>
              <w:t>A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A </w:t>
            </w:r>
            <w:r w:rsidR="00E3706C">
              <w:rPr>
                <w:rFonts w:cs="Open Sans"/>
                <w:sz w:val="20"/>
                <w:szCs w:val="20"/>
                <w:lang w:val="en-GB"/>
              </w:rPr>
              <w:t xml:space="preserve">are 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positive</w:t>
            </w:r>
          </w:p>
          <w:p w14:paraId="5FA7509F" w14:textId="41705808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• 10</w:t>
            </w:r>
            <w:r w:rsidR="002535B5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increase</w:t>
            </w:r>
            <w:r w:rsidR="002535B5">
              <w:rPr>
                <w:rFonts w:cs="Open Sans"/>
                <w:sz w:val="20"/>
                <w:szCs w:val="20"/>
                <w:lang w:val="en-GB"/>
              </w:rPr>
              <w:t xml:space="preserve"> in the 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traffic to the VAA website and social networks</w:t>
            </w:r>
          </w:p>
          <w:p w14:paraId="1BD7CC33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</w:tr>
      <w:tr w:rsidR="00FE6D19" w:rsidRPr="004D7DE4" w14:paraId="4EE7C484" w14:textId="77777777" w:rsidTr="009F748E">
        <w:trPr>
          <w:trHeight w:val="1126"/>
        </w:trPr>
        <w:tc>
          <w:tcPr>
            <w:tcW w:w="899" w:type="dxa"/>
            <w:vMerge/>
            <w:shd w:val="clear" w:color="auto" w:fill="auto"/>
            <w:noWrap/>
          </w:tcPr>
          <w:p w14:paraId="0C5624FD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5FD5C71D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27448F22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7EA73D59" w14:textId="692BF289" w:rsidR="00CD6767" w:rsidRPr="004D7DE4" w:rsidRDefault="00FE6D19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4.7.2</w:t>
            </w:r>
            <w:r w:rsidR="004F7844" w:rsidRPr="004D7DE4">
              <w:rPr>
                <w:rFonts w:cs="Open Sans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>A f</w:t>
            </w:r>
            <w:r w:rsidR="00CD676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ully functioning permanent internal communication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>s</w:t>
            </w:r>
            <w:r w:rsidR="00CD6767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system</w:t>
            </w:r>
          </w:p>
          <w:p w14:paraId="70E98514" w14:textId="77777777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00CCE">
              <w:rPr>
                <w:rFonts w:cs="Open Sans"/>
                <w:color w:val="000000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:</w:t>
            </w:r>
          </w:p>
          <w:p w14:paraId="49A332F2" w14:textId="2A232275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• A system </w:t>
            </w:r>
            <w:r w:rsidR="009A0492">
              <w:rPr>
                <w:rFonts w:cs="Open Sans"/>
                <w:color w:val="000000"/>
                <w:sz w:val="20"/>
                <w:szCs w:val="20"/>
                <w:lang w:val="en-GB"/>
              </w:rPr>
              <w:t>ensuring a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timely </w:t>
            </w:r>
            <w:r w:rsidR="009A0492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sharing of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information </w:t>
            </w:r>
            <w:r w:rsidR="009A0492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with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employees has been 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>designed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and is operati</w:t>
            </w:r>
            <w:r w:rsidR="009A0492">
              <w:rPr>
                <w:rFonts w:cs="Open Sans"/>
                <w:color w:val="000000"/>
                <w:sz w:val="20"/>
                <w:szCs w:val="20"/>
                <w:lang w:val="en-GB"/>
              </w:rPr>
              <w:t>onal</w:t>
            </w:r>
          </w:p>
          <w:p w14:paraId="3C77399D" w14:textId="145158E5" w:rsidR="00CD6767" w:rsidRPr="004D7DE4" w:rsidRDefault="00CD6767" w:rsidP="00CD6767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• 90</w:t>
            </w:r>
            <w:r w:rsidR="00400CCE"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>%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of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 employees and students use 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the </w:t>
            </w:r>
            <w:r w:rsidRPr="004D7DE4">
              <w:rPr>
                <w:rFonts w:cs="Open Sans"/>
                <w:color w:val="000000"/>
                <w:sz w:val="20"/>
                <w:szCs w:val="20"/>
                <w:lang w:val="en-GB"/>
              </w:rPr>
              <w:t xml:space="preserve">@vda.lt </w:t>
            </w:r>
            <w:r w:rsidR="00400CCE">
              <w:rPr>
                <w:rFonts w:cs="Open Sans"/>
                <w:color w:val="000000"/>
                <w:sz w:val="20"/>
                <w:szCs w:val="20"/>
                <w:lang w:val="en-GB"/>
              </w:rPr>
              <w:t>email address</w:t>
            </w:r>
          </w:p>
        </w:tc>
      </w:tr>
      <w:tr w:rsidR="00FE6D19" w:rsidRPr="004D7DE4" w14:paraId="3B38F6DE" w14:textId="77777777" w:rsidTr="00FE6D19">
        <w:trPr>
          <w:trHeight w:val="1570"/>
        </w:trPr>
        <w:tc>
          <w:tcPr>
            <w:tcW w:w="899" w:type="dxa"/>
            <w:vMerge/>
            <w:shd w:val="clear" w:color="auto" w:fill="auto"/>
            <w:noWrap/>
          </w:tcPr>
          <w:p w14:paraId="2C6AC89B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14:paraId="179EB52F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760" w:type="dxa"/>
            <w:vMerge/>
            <w:shd w:val="clear" w:color="auto" w:fill="auto"/>
            <w:noWrap/>
          </w:tcPr>
          <w:p w14:paraId="3E997B81" w14:textId="77777777" w:rsidR="00FE6D19" w:rsidRPr="004D7DE4" w:rsidRDefault="00FE6D19" w:rsidP="00FE6D19">
            <w:pPr>
              <w:spacing w:line="240" w:lineRule="auto"/>
              <w:jc w:val="left"/>
              <w:rPr>
                <w:rFonts w:cs="Open Sans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824" w:type="dxa"/>
            <w:shd w:val="clear" w:color="auto" w:fill="auto"/>
            <w:noWrap/>
          </w:tcPr>
          <w:p w14:paraId="3E19C79F" w14:textId="2066492A" w:rsidR="00453311" w:rsidRPr="004D7DE4" w:rsidRDefault="00FE6D19" w:rsidP="0045331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>4.7.3</w:t>
            </w:r>
            <w:r w:rsidR="004F7844" w:rsidRPr="004D7DE4">
              <w:rPr>
                <w:rFonts w:cs="Open Sans"/>
                <w:sz w:val="20"/>
                <w:szCs w:val="20"/>
                <w:lang w:val="en-GB"/>
              </w:rPr>
              <w:t>.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</w:t>
            </w:r>
            <w:r w:rsidR="00814558">
              <w:rPr>
                <w:rFonts w:cs="Open Sans"/>
                <w:sz w:val="20"/>
                <w:szCs w:val="20"/>
                <w:lang w:val="en-GB"/>
              </w:rPr>
              <w:t>There is a d</w:t>
            </w:r>
            <w:r w:rsidR="00453311" w:rsidRPr="004D7DE4">
              <w:rPr>
                <w:rFonts w:cs="Open Sans"/>
                <w:sz w:val="20"/>
                <w:szCs w:val="20"/>
                <w:lang w:val="en-GB"/>
              </w:rPr>
              <w:t>eveloped and functioning service marketing system</w:t>
            </w:r>
            <w:r w:rsidR="00814558">
              <w:rPr>
                <w:rFonts w:cs="Open Sans"/>
                <w:sz w:val="20"/>
                <w:szCs w:val="20"/>
                <w:lang w:val="en-GB"/>
              </w:rPr>
              <w:t xml:space="preserve"> in place</w:t>
            </w:r>
          </w:p>
          <w:p w14:paraId="7E0C01F7" w14:textId="77777777" w:rsidR="00453311" w:rsidRPr="004D7DE4" w:rsidRDefault="00453311" w:rsidP="0045331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C8145B">
              <w:rPr>
                <w:rFonts w:cs="Open Sans"/>
                <w:sz w:val="20"/>
                <w:szCs w:val="20"/>
                <w:u w:val="single"/>
                <w:lang w:val="en-GB"/>
              </w:rPr>
              <w:t>Indicators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:</w:t>
            </w:r>
          </w:p>
          <w:p w14:paraId="2DB44D74" w14:textId="286A829D" w:rsidR="00453311" w:rsidRPr="004D7DE4" w:rsidRDefault="00453311" w:rsidP="0045331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• </w:t>
            </w:r>
            <w:r w:rsidR="00C8145B">
              <w:rPr>
                <w:rFonts w:cs="Open Sans"/>
                <w:sz w:val="20"/>
                <w:szCs w:val="20"/>
                <w:lang w:val="en-GB"/>
              </w:rPr>
              <w:t>The p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ricing of services provided by V</w:t>
            </w:r>
            <w:r w:rsidR="00C8145B">
              <w:rPr>
                <w:rFonts w:cs="Open Sans"/>
                <w:sz w:val="20"/>
                <w:szCs w:val="20"/>
                <w:lang w:val="en-GB"/>
              </w:rPr>
              <w:t>A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A has been updated</w:t>
            </w:r>
          </w:p>
          <w:p w14:paraId="790C2431" w14:textId="1F7014E1" w:rsidR="00453311" w:rsidRPr="004D7DE4" w:rsidRDefault="00453311" w:rsidP="0045331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• </w:t>
            </w:r>
            <w:r w:rsidR="00814558">
              <w:rPr>
                <w:rFonts w:cs="Open Sans"/>
                <w:sz w:val="20"/>
                <w:szCs w:val="20"/>
                <w:lang w:val="en-GB"/>
              </w:rPr>
              <w:t xml:space="preserve">The 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information </w:t>
            </w:r>
            <w:r w:rsidR="00814558">
              <w:rPr>
                <w:rFonts w:cs="Open Sans"/>
                <w:sz w:val="20"/>
                <w:szCs w:val="20"/>
                <w:lang w:val="en-GB"/>
              </w:rPr>
              <w:t>about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 services and fees </w:t>
            </w:r>
            <w:r w:rsidR="00814558">
              <w:rPr>
                <w:rFonts w:cs="Open Sans"/>
                <w:sz w:val="20"/>
                <w:szCs w:val="20"/>
                <w:lang w:val="en-GB"/>
              </w:rPr>
              <w:t xml:space="preserve">has been updated </w:t>
            </w:r>
            <w:r w:rsidRPr="004D7DE4">
              <w:rPr>
                <w:rFonts w:cs="Open Sans"/>
                <w:sz w:val="20"/>
                <w:szCs w:val="20"/>
                <w:lang w:val="en-GB"/>
              </w:rPr>
              <w:t>on the VAA website and social networks</w:t>
            </w:r>
          </w:p>
          <w:p w14:paraId="06E05876" w14:textId="635BB785" w:rsidR="00453311" w:rsidRPr="004D7DE4" w:rsidRDefault="00453311" w:rsidP="0045331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sz w:val="20"/>
                <w:szCs w:val="20"/>
                <w:lang w:val="en-GB"/>
              </w:rPr>
              <w:t xml:space="preserve">• </w:t>
            </w:r>
            <w:r w:rsidR="00960A12">
              <w:rPr>
                <w:rFonts w:cs="Open Sans"/>
                <w:sz w:val="20"/>
                <w:szCs w:val="20"/>
                <w:lang w:val="en-GB"/>
              </w:rPr>
              <w:t>There is an advertising plan for the services provided</w:t>
            </w:r>
          </w:p>
        </w:tc>
      </w:tr>
    </w:tbl>
    <w:p w14:paraId="40F50445" w14:textId="52C8EDB8" w:rsidR="00B3536F" w:rsidRPr="004D7DE4" w:rsidRDefault="00B3536F" w:rsidP="00DC51ED">
      <w:pPr>
        <w:spacing w:after="120" w:line="276" w:lineRule="auto"/>
        <w:ind w:right="142"/>
        <w:rPr>
          <w:rFonts w:eastAsia="Perpetua"/>
          <w:bCs/>
          <w:szCs w:val="24"/>
          <w:lang w:val="en-GB"/>
        </w:rPr>
      </w:pPr>
    </w:p>
    <w:p w14:paraId="0154853D" w14:textId="22881D06" w:rsidR="0045066B" w:rsidRPr="004D7DE4" w:rsidRDefault="0045066B" w:rsidP="00DC51ED">
      <w:pPr>
        <w:spacing w:after="120" w:line="276" w:lineRule="auto"/>
        <w:ind w:right="142"/>
        <w:rPr>
          <w:rFonts w:eastAsia="Perpetua"/>
          <w:bCs/>
          <w:szCs w:val="24"/>
          <w:lang w:val="en-GB"/>
        </w:rPr>
      </w:pPr>
    </w:p>
    <w:p w14:paraId="5ACE3AEF" w14:textId="34B7BA4E" w:rsidR="0045066B" w:rsidRPr="004D7DE4" w:rsidRDefault="0045066B" w:rsidP="00DC51ED">
      <w:pPr>
        <w:spacing w:after="120" w:line="276" w:lineRule="auto"/>
        <w:ind w:right="142"/>
        <w:rPr>
          <w:rFonts w:eastAsia="Perpetua"/>
          <w:bCs/>
          <w:szCs w:val="24"/>
          <w:lang w:val="en-GB"/>
        </w:rPr>
      </w:pPr>
    </w:p>
    <w:p w14:paraId="49606481" w14:textId="77777777" w:rsidR="001970F2" w:rsidRPr="004D7DE4" w:rsidRDefault="001970F2" w:rsidP="00DC51ED">
      <w:pPr>
        <w:spacing w:after="120" w:line="276" w:lineRule="auto"/>
        <w:ind w:right="142"/>
        <w:rPr>
          <w:rFonts w:eastAsia="Perpetua"/>
          <w:bCs/>
          <w:szCs w:val="24"/>
          <w:lang w:val="en-GB"/>
        </w:rPr>
      </w:pPr>
    </w:p>
    <w:p w14:paraId="5D9F4046" w14:textId="77777777" w:rsidR="00F5060B" w:rsidRPr="004D7DE4" w:rsidRDefault="00F5060B" w:rsidP="00F5060B">
      <w:pPr>
        <w:pStyle w:val="Heading1"/>
        <w:numPr>
          <w:ilvl w:val="0"/>
          <w:numId w:val="0"/>
        </w:numPr>
        <w:ind w:left="360"/>
        <w:rPr>
          <w:rFonts w:cs="Open Sans"/>
          <w:lang w:val="en-GB"/>
        </w:rPr>
      </w:pPr>
    </w:p>
    <w:p w14:paraId="3CA3D845" w14:textId="0F974D53" w:rsidR="00857C13" w:rsidRPr="004D7DE4" w:rsidRDefault="004211FC" w:rsidP="00F5060B">
      <w:pPr>
        <w:pStyle w:val="Heading1"/>
        <w:numPr>
          <w:ilvl w:val="0"/>
          <w:numId w:val="6"/>
        </w:numPr>
        <w:rPr>
          <w:rFonts w:cs="Open Sans"/>
          <w:lang w:val="en-GB"/>
        </w:rPr>
      </w:pPr>
      <w:r>
        <w:rPr>
          <w:rFonts w:cs="Open Sans"/>
          <w:lang w:val="en-GB"/>
        </w:rPr>
        <w:t xml:space="preserve">Plan of Implementation </w:t>
      </w:r>
      <w:r w:rsidR="00453311" w:rsidRPr="004D7DE4">
        <w:rPr>
          <w:rFonts w:cs="Open Sans"/>
          <w:lang w:val="en-GB"/>
        </w:rPr>
        <w:t>Measure</w:t>
      </w:r>
      <w:r>
        <w:rPr>
          <w:rFonts w:cs="Open Sans"/>
          <w:lang w:val="en-GB"/>
        </w:rPr>
        <w:t>s</w:t>
      </w:r>
      <w:r w:rsidR="00453311" w:rsidRPr="004D7DE4">
        <w:rPr>
          <w:rFonts w:cs="Open Sans"/>
          <w:lang w:val="en-GB"/>
        </w:rPr>
        <w:t xml:space="preserve"> (</w:t>
      </w:r>
      <w:r>
        <w:rPr>
          <w:rFonts w:cs="Open Sans"/>
          <w:lang w:val="en-GB"/>
        </w:rPr>
        <w:t>P</w:t>
      </w:r>
      <w:r w:rsidR="00453311" w:rsidRPr="004D7DE4">
        <w:rPr>
          <w:rFonts w:cs="Open Sans"/>
          <w:lang w:val="en-GB"/>
        </w:rPr>
        <w:t>roject</w:t>
      </w:r>
      <w:r>
        <w:rPr>
          <w:rFonts w:cs="Open Sans"/>
          <w:lang w:val="en-GB"/>
        </w:rPr>
        <w:t>s</w:t>
      </w:r>
      <w:r w:rsidR="00453311" w:rsidRPr="004D7DE4">
        <w:rPr>
          <w:rFonts w:cs="Open Sans"/>
          <w:lang w:val="en-GB"/>
        </w:rPr>
        <w:t>)</w:t>
      </w:r>
    </w:p>
    <w:p w14:paraId="58429317" w14:textId="2E92208F" w:rsidR="00453311" w:rsidRPr="004D7DE4" w:rsidRDefault="00453311" w:rsidP="00AB64E9">
      <w:pPr>
        <w:ind w:firstLine="360"/>
        <w:rPr>
          <w:rFonts w:cs="Open Sans"/>
          <w:bCs/>
          <w:lang w:val="en-GB"/>
        </w:rPr>
      </w:pPr>
      <w:r w:rsidRPr="004D7DE4">
        <w:rPr>
          <w:rFonts w:cs="Open Sans"/>
          <w:bCs/>
          <w:lang w:val="en-GB"/>
        </w:rPr>
        <w:t>A</w:t>
      </w:r>
      <w:r w:rsidR="001D3952">
        <w:rPr>
          <w:rFonts w:cs="Open Sans"/>
          <w:bCs/>
          <w:lang w:val="en-GB"/>
        </w:rPr>
        <w:t xml:space="preserve"> </w:t>
      </w:r>
      <w:r w:rsidRPr="004D7DE4">
        <w:rPr>
          <w:rFonts w:cs="Open Sans"/>
          <w:bCs/>
          <w:lang w:val="en-GB"/>
        </w:rPr>
        <w:t xml:space="preserve">plan </w:t>
      </w:r>
      <w:r w:rsidR="001D3952">
        <w:rPr>
          <w:rFonts w:cs="Open Sans"/>
          <w:bCs/>
          <w:lang w:val="en-GB"/>
        </w:rPr>
        <w:t xml:space="preserve">of implementation measures </w:t>
      </w:r>
      <w:r w:rsidRPr="004D7DE4">
        <w:rPr>
          <w:rFonts w:cs="Open Sans"/>
          <w:bCs/>
          <w:lang w:val="en-GB"/>
        </w:rPr>
        <w:t xml:space="preserve">has been prepared to </w:t>
      </w:r>
      <w:r w:rsidR="000E3734">
        <w:rPr>
          <w:rFonts w:cs="Open Sans"/>
          <w:bCs/>
          <w:lang w:val="en-GB"/>
        </w:rPr>
        <w:t xml:space="preserve">help </w:t>
      </w:r>
      <w:r w:rsidRPr="004D7DE4">
        <w:rPr>
          <w:rFonts w:cs="Open Sans"/>
          <w:bCs/>
          <w:lang w:val="en-GB"/>
        </w:rPr>
        <w:t xml:space="preserve">implement the priority objectives of the </w:t>
      </w:r>
      <w:r w:rsidR="001D3952">
        <w:rPr>
          <w:rFonts w:cs="Open Sans"/>
          <w:bCs/>
          <w:lang w:val="en-GB"/>
        </w:rPr>
        <w:t>Academy’s S</w:t>
      </w:r>
      <w:r w:rsidRPr="004D7DE4">
        <w:rPr>
          <w:rFonts w:cs="Open Sans"/>
          <w:bCs/>
          <w:lang w:val="en-GB"/>
        </w:rPr>
        <w:t xml:space="preserve">trategy. </w:t>
      </w:r>
      <w:r w:rsidR="000E3734">
        <w:rPr>
          <w:rFonts w:cs="Open Sans"/>
          <w:bCs/>
          <w:lang w:val="en-GB"/>
        </w:rPr>
        <w:t>This plan</w:t>
      </w:r>
      <w:r w:rsidRPr="004D7DE4">
        <w:rPr>
          <w:rFonts w:cs="Open Sans"/>
          <w:bCs/>
          <w:lang w:val="en-GB"/>
        </w:rPr>
        <w:t xml:space="preserve"> </w:t>
      </w:r>
      <w:r w:rsidR="00D059D8">
        <w:rPr>
          <w:rFonts w:cs="Open Sans"/>
          <w:bCs/>
          <w:lang w:val="en-GB"/>
        </w:rPr>
        <w:t xml:space="preserve">envisions and </w:t>
      </w:r>
      <w:r w:rsidR="00371B2C">
        <w:rPr>
          <w:rFonts w:cs="Open Sans"/>
          <w:bCs/>
          <w:lang w:val="en-GB"/>
        </w:rPr>
        <w:t>defines</w:t>
      </w:r>
      <w:r w:rsidR="00D059D8">
        <w:rPr>
          <w:rFonts w:cs="Open Sans"/>
          <w:bCs/>
          <w:lang w:val="en-GB"/>
        </w:rPr>
        <w:t xml:space="preserve"> the implementation </w:t>
      </w:r>
      <w:r w:rsidRPr="004D7DE4">
        <w:rPr>
          <w:rFonts w:cs="Open Sans"/>
          <w:bCs/>
          <w:lang w:val="en-GB"/>
        </w:rPr>
        <w:t xml:space="preserve">projects, their duration, results, responsible persons, </w:t>
      </w:r>
      <w:r w:rsidR="00586D33">
        <w:rPr>
          <w:rFonts w:cs="Open Sans"/>
          <w:bCs/>
          <w:lang w:val="en-GB"/>
        </w:rPr>
        <w:t xml:space="preserve">and </w:t>
      </w:r>
      <w:r w:rsidRPr="004D7DE4">
        <w:rPr>
          <w:rFonts w:cs="Open Sans"/>
          <w:bCs/>
          <w:lang w:val="en-GB"/>
        </w:rPr>
        <w:t>funding sources.</w:t>
      </w:r>
    </w:p>
    <w:p w14:paraId="13CD014F" w14:textId="08D73DB9" w:rsidR="003352CB" w:rsidRPr="004D7DE4" w:rsidRDefault="00453311" w:rsidP="00857C13">
      <w:pPr>
        <w:ind w:firstLine="360"/>
        <w:rPr>
          <w:rFonts w:eastAsia="Perpetua"/>
          <w:bCs/>
          <w:szCs w:val="24"/>
          <w:lang w:val="en-GB"/>
        </w:rPr>
      </w:pPr>
      <w:r w:rsidRPr="004D7DE4">
        <w:rPr>
          <w:rFonts w:cs="Open Sans"/>
          <w:b/>
          <w:color w:val="1F497D" w:themeColor="text2"/>
          <w:lang w:val="en-GB"/>
        </w:rPr>
        <w:t xml:space="preserve">Table </w:t>
      </w:r>
      <w:r w:rsidR="000D35A8" w:rsidRPr="004D7DE4">
        <w:rPr>
          <w:rFonts w:cs="Open Sans"/>
          <w:b/>
          <w:color w:val="1F497D" w:themeColor="text2"/>
          <w:lang w:val="en-GB"/>
        </w:rPr>
        <w:fldChar w:fldCharType="begin"/>
      </w:r>
      <w:r w:rsidR="000D35A8" w:rsidRPr="004D7DE4">
        <w:rPr>
          <w:rFonts w:cs="Open Sans"/>
          <w:b/>
          <w:color w:val="1F497D" w:themeColor="text2"/>
          <w:lang w:val="en-GB"/>
        </w:rPr>
        <w:instrText xml:space="preserve"> SEQ Lentelė \* ARABIC </w:instrText>
      </w:r>
      <w:r w:rsidR="000D35A8" w:rsidRPr="004D7DE4">
        <w:rPr>
          <w:rFonts w:cs="Open Sans"/>
          <w:b/>
          <w:color w:val="1F497D" w:themeColor="text2"/>
          <w:lang w:val="en-GB"/>
        </w:rPr>
        <w:fldChar w:fldCharType="separate"/>
      </w:r>
      <w:r w:rsidR="0081738E" w:rsidRPr="004D7DE4">
        <w:rPr>
          <w:rFonts w:cs="Open Sans"/>
          <w:b/>
          <w:noProof/>
          <w:color w:val="1F497D" w:themeColor="text2"/>
          <w:lang w:val="en-GB"/>
        </w:rPr>
        <w:t>3</w:t>
      </w:r>
      <w:r w:rsidR="000D35A8" w:rsidRPr="004D7DE4">
        <w:rPr>
          <w:rFonts w:cs="Open Sans"/>
          <w:b/>
          <w:color w:val="1F497D" w:themeColor="text2"/>
          <w:lang w:val="en-GB"/>
        </w:rPr>
        <w:fldChar w:fldCharType="end"/>
      </w:r>
      <w:r w:rsidR="000D35A8" w:rsidRPr="004D7DE4">
        <w:rPr>
          <w:rFonts w:cs="Open Sans"/>
          <w:b/>
          <w:color w:val="1F497D" w:themeColor="text2"/>
          <w:lang w:val="en-GB"/>
        </w:rPr>
        <w:t xml:space="preserve">. </w:t>
      </w:r>
      <w:r w:rsidR="00AE5624" w:rsidRPr="004D7DE4">
        <w:rPr>
          <w:rFonts w:cs="Open Sans"/>
          <w:b/>
          <w:color w:val="1F497D" w:themeColor="text2"/>
          <w:lang w:val="en-GB"/>
        </w:rPr>
        <w:t xml:space="preserve">Plan of </w:t>
      </w:r>
      <w:r w:rsidR="00586D33">
        <w:rPr>
          <w:rFonts w:cs="Open Sans"/>
          <w:b/>
          <w:color w:val="1F497D" w:themeColor="text2"/>
          <w:lang w:val="en-GB"/>
        </w:rPr>
        <w:t xml:space="preserve">implementation </w:t>
      </w:r>
      <w:r w:rsidR="00AE5624" w:rsidRPr="004D7DE4">
        <w:rPr>
          <w:rFonts w:cs="Open Sans"/>
          <w:b/>
          <w:color w:val="1F497D" w:themeColor="text2"/>
          <w:lang w:val="en-GB"/>
        </w:rPr>
        <w:t>measures (projects)</w:t>
      </w:r>
    </w:p>
    <w:tbl>
      <w:tblPr>
        <w:tblW w:w="14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823"/>
        <w:gridCol w:w="8082"/>
        <w:gridCol w:w="871"/>
        <w:gridCol w:w="1722"/>
        <w:gridCol w:w="1975"/>
        <w:gridCol w:w="973"/>
      </w:tblGrid>
      <w:tr w:rsidR="00A420A1" w:rsidRPr="004D7DE4" w14:paraId="48C3A620" w14:textId="77777777" w:rsidTr="008E46A2">
        <w:trPr>
          <w:tblHeader/>
        </w:trPr>
        <w:tc>
          <w:tcPr>
            <w:tcW w:w="823" w:type="dxa"/>
            <w:shd w:val="clear" w:color="auto" w:fill="DFE3E8"/>
            <w:hideMark/>
          </w:tcPr>
          <w:bookmarkEnd w:id="0"/>
          <w:p w14:paraId="5D3F1B73" w14:textId="4239BFF9" w:rsidR="00A420A1" w:rsidRPr="004D7DE4" w:rsidRDefault="00FE6D19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N</w:t>
            </w:r>
            <w:r w:rsidR="00AE5624"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o</w:t>
            </w: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.</w:t>
            </w:r>
          </w:p>
        </w:tc>
        <w:tc>
          <w:tcPr>
            <w:tcW w:w="8082" w:type="dxa"/>
            <w:shd w:val="clear" w:color="auto" w:fill="DFE3E8"/>
            <w:hideMark/>
          </w:tcPr>
          <w:p w14:paraId="590CE657" w14:textId="15D864BB" w:rsidR="00A420A1" w:rsidRPr="004D7DE4" w:rsidRDefault="00AE5624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Projects</w:t>
            </w:r>
          </w:p>
        </w:tc>
        <w:tc>
          <w:tcPr>
            <w:tcW w:w="871" w:type="dxa"/>
            <w:shd w:val="clear" w:color="auto" w:fill="DFE3E8"/>
            <w:hideMark/>
          </w:tcPr>
          <w:p w14:paraId="5EED7018" w14:textId="2C9DBD04" w:rsidR="00A420A1" w:rsidRPr="004D7DE4" w:rsidRDefault="00586D33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 xml:space="preserve">Impact </w:t>
            </w:r>
            <w:r w:rsidR="00A420A1"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N</w:t>
            </w:r>
            <w:r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o</w:t>
            </w:r>
            <w:r w:rsidR="00A420A1"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.</w:t>
            </w:r>
          </w:p>
        </w:tc>
        <w:tc>
          <w:tcPr>
            <w:tcW w:w="1722" w:type="dxa"/>
            <w:shd w:val="clear" w:color="auto" w:fill="DFE3E8"/>
            <w:hideMark/>
          </w:tcPr>
          <w:p w14:paraId="55F2366A" w14:textId="632107FE" w:rsidR="00A420A1" w:rsidRPr="004D7DE4" w:rsidRDefault="00AE5624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Responsible person</w:t>
            </w:r>
          </w:p>
        </w:tc>
        <w:tc>
          <w:tcPr>
            <w:tcW w:w="1975" w:type="dxa"/>
            <w:shd w:val="clear" w:color="auto" w:fill="DFE3E8"/>
            <w:hideMark/>
          </w:tcPr>
          <w:p w14:paraId="481E5759" w14:textId="4C482249" w:rsidR="00A420A1" w:rsidRPr="004D7DE4" w:rsidRDefault="00A116CF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Source of funding</w:t>
            </w:r>
          </w:p>
        </w:tc>
        <w:tc>
          <w:tcPr>
            <w:tcW w:w="973" w:type="dxa"/>
            <w:shd w:val="clear" w:color="auto" w:fill="DFE3E8"/>
            <w:hideMark/>
          </w:tcPr>
          <w:p w14:paraId="4F09DF2D" w14:textId="58D1965A" w:rsidR="00A420A1" w:rsidRPr="004D7DE4" w:rsidRDefault="00A116CF" w:rsidP="00A420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>Duration</w:t>
            </w:r>
            <w:r w:rsidR="00586D33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 xml:space="preserve"> in</w:t>
            </w:r>
            <w:r w:rsidRPr="004D7DE4">
              <w:rPr>
                <w:rFonts w:cs="Open Sans"/>
                <w:b/>
                <w:bCs/>
                <w:color w:val="363636"/>
                <w:sz w:val="20"/>
                <w:szCs w:val="20"/>
                <w:shd w:val="clear" w:color="auto" w:fill="DFE3E8"/>
                <w:lang w:val="en-GB" w:eastAsia="en-US"/>
              </w:rPr>
              <w:t xml:space="preserve"> years</w:t>
            </w:r>
          </w:p>
        </w:tc>
      </w:tr>
      <w:tr w:rsidR="00A420A1" w:rsidRPr="004D7DE4" w14:paraId="4AE0B890" w14:textId="77777777" w:rsidTr="008E46A2">
        <w:tc>
          <w:tcPr>
            <w:tcW w:w="823" w:type="dxa"/>
            <w:shd w:val="clear" w:color="auto" w:fill="D8D8D8"/>
            <w:hideMark/>
          </w:tcPr>
          <w:p w14:paraId="475125F2" w14:textId="36D6936A" w:rsidR="00E96457" w:rsidRPr="004D7DE4" w:rsidRDefault="00E96457" w:rsidP="00A420A1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73A4670B" w14:textId="77777777" w:rsidR="00A420A1" w:rsidRPr="004D7DE4" w:rsidRDefault="00A420A1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1</w:t>
            </w:r>
          </w:p>
        </w:tc>
        <w:tc>
          <w:tcPr>
            <w:tcW w:w="8082" w:type="dxa"/>
            <w:shd w:val="clear" w:color="auto" w:fill="D8D8D8"/>
            <w:hideMark/>
          </w:tcPr>
          <w:p w14:paraId="0F299679" w14:textId="77777777" w:rsidR="00E96457" w:rsidRPr="004D7DE4" w:rsidRDefault="00E96457" w:rsidP="00A420A1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0512079D" w14:textId="35140BF3" w:rsidR="00A420A1" w:rsidRPr="004D7DE4" w:rsidRDefault="00A420A1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Progra</w:t>
            </w:r>
            <w:r w:rsidR="00D1585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mme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: </w:t>
            </w:r>
            <w:r w:rsidR="00D1585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VALUE AND QUALITY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D8D8D8"/>
            <w:hideMark/>
          </w:tcPr>
          <w:p w14:paraId="1FBAB3D5" w14:textId="77777777" w:rsidR="00A420A1" w:rsidRPr="004D7DE4" w:rsidRDefault="00A420A1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D8D8D8"/>
            <w:hideMark/>
          </w:tcPr>
          <w:p w14:paraId="497E6677" w14:textId="77777777" w:rsidR="00E96457" w:rsidRPr="004D7DE4" w:rsidRDefault="00E96457" w:rsidP="00A420A1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5891A2C8" w14:textId="3F8DACE6" w:rsidR="00A420A1" w:rsidRPr="004D7DE4" w:rsidRDefault="008E46A2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 </w:t>
            </w:r>
            <w:r w:rsidR="00A420A1"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Ieva Pleikienė</w:t>
            </w:r>
          </w:p>
        </w:tc>
        <w:tc>
          <w:tcPr>
            <w:tcW w:w="1975" w:type="dxa"/>
            <w:shd w:val="clear" w:color="auto" w:fill="D8D8D8"/>
            <w:hideMark/>
          </w:tcPr>
          <w:p w14:paraId="661EB988" w14:textId="77777777" w:rsidR="00A420A1" w:rsidRPr="004D7DE4" w:rsidRDefault="00A420A1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D8D8D8"/>
            <w:hideMark/>
          </w:tcPr>
          <w:p w14:paraId="43C07F4E" w14:textId="77777777" w:rsidR="00A420A1" w:rsidRPr="004D7DE4" w:rsidRDefault="00A420A1" w:rsidP="00A420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18A4" w:rsidRPr="004D7DE4" w14:paraId="309DF169" w14:textId="77777777" w:rsidTr="008E46A2">
        <w:tc>
          <w:tcPr>
            <w:tcW w:w="823" w:type="dxa"/>
            <w:shd w:val="clear" w:color="auto" w:fill="FFFFFF"/>
            <w:hideMark/>
          </w:tcPr>
          <w:p w14:paraId="17856742" w14:textId="77777777" w:rsidR="007E0D83" w:rsidRPr="004D7DE4" w:rsidRDefault="007E0D83" w:rsidP="00C318A4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A15555D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1.1</w:t>
            </w:r>
          </w:p>
        </w:tc>
        <w:tc>
          <w:tcPr>
            <w:tcW w:w="8082" w:type="dxa"/>
            <w:shd w:val="clear" w:color="auto" w:fill="FFFFFF"/>
            <w:hideMark/>
          </w:tcPr>
          <w:p w14:paraId="73D6FEC7" w14:textId="77777777" w:rsidR="007E0D83" w:rsidRPr="004D7DE4" w:rsidRDefault="007E0D83" w:rsidP="00C318A4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F789D97" w14:textId="4A84B348" w:rsidR="009A33A4" w:rsidRPr="00035431" w:rsidRDefault="00C318A4" w:rsidP="00C318A4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035431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035431" w:rsidRPr="00035431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035431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9A33A4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Master's studies in English in the field of </w:t>
            </w:r>
            <w:r w:rsidR="00035431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9A33A4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rt or </w:t>
            </w:r>
            <w:r w:rsidR="00035431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D</w:t>
            </w:r>
            <w:r w:rsidR="009A33A4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esign</w:t>
            </w:r>
          </w:p>
        </w:tc>
        <w:tc>
          <w:tcPr>
            <w:tcW w:w="871" w:type="dxa"/>
            <w:shd w:val="clear" w:color="auto" w:fill="FFFFFF"/>
            <w:hideMark/>
          </w:tcPr>
          <w:p w14:paraId="2142644D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1.1.1; 3.2.1</w:t>
            </w:r>
          </w:p>
        </w:tc>
        <w:tc>
          <w:tcPr>
            <w:tcW w:w="1722" w:type="dxa"/>
            <w:shd w:val="clear" w:color="auto" w:fill="FFFFFF"/>
            <w:hideMark/>
          </w:tcPr>
          <w:p w14:paraId="47C7EC2F" w14:textId="77777777" w:rsidR="007E0D83" w:rsidRPr="004D7DE4" w:rsidRDefault="007E0D83" w:rsidP="00C318A4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B0EAB87" w14:textId="392ECA3F" w:rsidR="00A13092" w:rsidRPr="004D7DE4" w:rsidRDefault="008E46A2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A13092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Lina Košeleva</w:t>
            </w:r>
          </w:p>
        </w:tc>
        <w:tc>
          <w:tcPr>
            <w:tcW w:w="1975" w:type="dxa"/>
            <w:shd w:val="clear" w:color="auto" w:fill="FFFFFF"/>
            <w:hideMark/>
          </w:tcPr>
          <w:p w14:paraId="4CD70D71" w14:textId="6EB23B1E" w:rsidR="00A116CF" w:rsidRPr="00035431" w:rsidRDefault="00A116CF" w:rsidP="0003543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886863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035431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funds,</w:t>
            </w:r>
            <w:r w:rsidR="00035431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</w:t>
            </w:r>
            <w:r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project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46D72C36" w14:textId="77777777" w:rsidR="007E0D83" w:rsidRPr="004D7DE4" w:rsidRDefault="007E0D83" w:rsidP="00C318A4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712B991D" w14:textId="37AF5935" w:rsidR="00C318A4" w:rsidRPr="004D7DE4" w:rsidRDefault="003A26EE" w:rsidP="00C318A4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</w:t>
            </w:r>
            <w:r w:rsidR="00A13092"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3</w:t>
            </w:r>
          </w:p>
        </w:tc>
      </w:tr>
      <w:tr w:rsidR="00C318A4" w:rsidRPr="004D7DE4" w14:paraId="14C4FA04" w14:textId="77777777" w:rsidTr="008E46A2">
        <w:tc>
          <w:tcPr>
            <w:tcW w:w="823" w:type="dxa"/>
            <w:shd w:val="clear" w:color="auto" w:fill="FFFFFF"/>
            <w:hideMark/>
          </w:tcPr>
          <w:p w14:paraId="364316FF" w14:textId="492F3B78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</w:t>
            </w:r>
            <w:r w:rsidR="00DB7B5B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</w:t>
            </w:r>
          </w:p>
        </w:tc>
        <w:tc>
          <w:tcPr>
            <w:tcW w:w="8082" w:type="dxa"/>
            <w:shd w:val="clear" w:color="auto" w:fill="FFFFFF"/>
            <w:hideMark/>
          </w:tcPr>
          <w:p w14:paraId="46D603E9" w14:textId="5DEB2EB5" w:rsidR="009A33A4" w:rsidRPr="004D7DE4" w:rsidRDefault="009A33A4" w:rsidP="00A13092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5B75C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Res. 1. Preparation of </w:t>
            </w:r>
            <w:r w:rsidR="005B75C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an </w:t>
            </w:r>
            <w:r w:rsidRPr="005B75C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international joint study program</w:t>
            </w:r>
            <w:r w:rsidR="005B75C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</w:p>
        </w:tc>
        <w:tc>
          <w:tcPr>
            <w:tcW w:w="871" w:type="dxa"/>
            <w:shd w:val="clear" w:color="auto" w:fill="FFFFFF"/>
            <w:hideMark/>
          </w:tcPr>
          <w:p w14:paraId="1B60E23B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ED3AA14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930A765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A929758" w14:textId="77777777" w:rsidR="00C318A4" w:rsidRPr="004D7DE4" w:rsidRDefault="00C318A4" w:rsidP="00C318A4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08F77CF4" w14:textId="77777777" w:rsidTr="008E46A2">
        <w:tc>
          <w:tcPr>
            <w:tcW w:w="823" w:type="dxa"/>
            <w:shd w:val="clear" w:color="auto" w:fill="FFFFFF"/>
          </w:tcPr>
          <w:p w14:paraId="1DECCF1A" w14:textId="0679A156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1.1.2</w:t>
            </w:r>
          </w:p>
        </w:tc>
        <w:tc>
          <w:tcPr>
            <w:tcW w:w="8082" w:type="dxa"/>
            <w:shd w:val="clear" w:color="auto" w:fill="FFFFFF"/>
          </w:tcPr>
          <w:p w14:paraId="20D1CAA6" w14:textId="18E56542" w:rsidR="00B15E90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5B75C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2. </w:t>
            </w:r>
            <w:r w:rsidR="00B15E9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Submission of the study program</w:t>
            </w:r>
            <w:r w:rsidR="00C231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B15E9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to the VAA Senate and </w:t>
            </w:r>
            <w:r w:rsid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</w:t>
            </w:r>
            <w:r w:rsidR="00EA2EC3" w:rsidRP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he Centre for Quality Assessment in Higher Education </w:t>
            </w:r>
            <w:r w:rsidR="00B15E9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for approval</w:t>
            </w:r>
          </w:p>
        </w:tc>
        <w:tc>
          <w:tcPr>
            <w:tcW w:w="871" w:type="dxa"/>
            <w:shd w:val="clear" w:color="auto" w:fill="FFFFFF"/>
          </w:tcPr>
          <w:p w14:paraId="2B58109B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6C81DD07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4D0943C3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7779712B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5B4038BC" w14:textId="77777777" w:rsidTr="008E46A2">
        <w:tc>
          <w:tcPr>
            <w:tcW w:w="823" w:type="dxa"/>
            <w:shd w:val="clear" w:color="auto" w:fill="FFFFFF"/>
          </w:tcPr>
          <w:p w14:paraId="63B82645" w14:textId="032F1AEA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1.1.3</w:t>
            </w:r>
          </w:p>
        </w:tc>
        <w:tc>
          <w:tcPr>
            <w:tcW w:w="8082" w:type="dxa"/>
            <w:shd w:val="clear" w:color="auto" w:fill="FFFFFF"/>
          </w:tcPr>
          <w:p w14:paraId="2AA11576" w14:textId="1A7D1402" w:rsidR="00DB7B5B" w:rsidRPr="006D426A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6594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3. </w:t>
            </w:r>
            <w:r w:rsidR="00094BA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The means</w:t>
            </w:r>
            <w:r w:rsidR="00EF6A2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1F6AA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for informing students </w:t>
            </w:r>
            <w:r w:rsidR="00B15E9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and documentation in English have been prepared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FFFFFF"/>
            <w:hideMark/>
          </w:tcPr>
          <w:p w14:paraId="00C11508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A507A20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C69C32A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07107AD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140B2153" w14:textId="77777777" w:rsidTr="008E46A2">
        <w:tc>
          <w:tcPr>
            <w:tcW w:w="823" w:type="dxa"/>
            <w:shd w:val="clear" w:color="auto" w:fill="FFFFFF"/>
          </w:tcPr>
          <w:p w14:paraId="49CD69AD" w14:textId="41283F1A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1.1.4</w:t>
            </w:r>
          </w:p>
        </w:tc>
        <w:tc>
          <w:tcPr>
            <w:tcW w:w="8082" w:type="dxa"/>
            <w:shd w:val="clear" w:color="auto" w:fill="FFFFFF"/>
          </w:tcPr>
          <w:p w14:paraId="685BE278" w14:textId="636B67DD" w:rsidR="00B15E90" w:rsidRPr="004D7DE4" w:rsidRDefault="00DB7B5B" w:rsidP="008446C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446C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4. </w:t>
            </w:r>
            <w:r w:rsidR="00B15E90" w:rsidRPr="008446C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plan for attracting students to the international joint MA study program</w:t>
            </w:r>
            <w:r w:rsidR="008446CB" w:rsidRPr="008446C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B15E90" w:rsidRPr="008446C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280C0085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F7CA982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C7FCD1A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DEC0F12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6FE30D87" w14:textId="77777777" w:rsidTr="008E46A2">
        <w:tc>
          <w:tcPr>
            <w:tcW w:w="823" w:type="dxa"/>
            <w:shd w:val="clear" w:color="auto" w:fill="FFFFFF"/>
          </w:tcPr>
          <w:p w14:paraId="0A0A2354" w14:textId="400995D9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1.1.5</w:t>
            </w:r>
          </w:p>
        </w:tc>
        <w:tc>
          <w:tcPr>
            <w:tcW w:w="8082" w:type="dxa"/>
            <w:shd w:val="clear" w:color="auto" w:fill="FFFFFF"/>
          </w:tcPr>
          <w:p w14:paraId="41FA0D81" w14:textId="0EDD3A47" w:rsidR="00B15E90" w:rsidRPr="0078598B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446C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5. </w:t>
            </w:r>
            <w:r w:rsidR="00B15E90" w:rsidRP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Updated information on the website about </w:t>
            </w:r>
            <w:r w:rsid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</w:t>
            </w:r>
            <w:r w:rsidR="00B15E90" w:rsidRP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opportunities for </w:t>
            </w:r>
            <w:r w:rsid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international</w:t>
            </w:r>
            <w:r w:rsidR="00B15E90" w:rsidRP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students to study MA art and design study program</w:t>
            </w:r>
            <w:r w:rsid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B15E90" w:rsidRPr="0078598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 in English</w:t>
            </w:r>
          </w:p>
        </w:tc>
        <w:tc>
          <w:tcPr>
            <w:tcW w:w="871" w:type="dxa"/>
            <w:shd w:val="clear" w:color="auto" w:fill="FFFFFF"/>
            <w:hideMark/>
          </w:tcPr>
          <w:p w14:paraId="30E4EC59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94BEE0B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0F8026C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5581CEB0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16B97569" w14:textId="77777777" w:rsidTr="008E46A2">
        <w:tc>
          <w:tcPr>
            <w:tcW w:w="823" w:type="dxa"/>
            <w:shd w:val="clear" w:color="auto" w:fill="FFFFFF"/>
          </w:tcPr>
          <w:p w14:paraId="748ADAD7" w14:textId="4AC688AA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1.1.6</w:t>
            </w:r>
          </w:p>
        </w:tc>
        <w:tc>
          <w:tcPr>
            <w:tcW w:w="8082" w:type="dxa"/>
            <w:shd w:val="clear" w:color="auto" w:fill="FFFFFF"/>
          </w:tcPr>
          <w:p w14:paraId="0DFA7267" w14:textId="06234741" w:rsidR="00552D41" w:rsidRPr="00E9718E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B9322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6. </w:t>
            </w:r>
            <w:r w:rsidR="00E971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coordinator of full-time international students in various VAA study programmes has been appointed</w:t>
            </w:r>
          </w:p>
        </w:tc>
        <w:tc>
          <w:tcPr>
            <w:tcW w:w="871" w:type="dxa"/>
            <w:shd w:val="clear" w:color="auto" w:fill="FFFFFF"/>
            <w:hideMark/>
          </w:tcPr>
          <w:p w14:paraId="5C039C7A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196E3F7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4B446EE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3120E3F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2A52B869" w14:textId="77777777" w:rsidTr="008E46A2">
        <w:tc>
          <w:tcPr>
            <w:tcW w:w="823" w:type="dxa"/>
            <w:shd w:val="clear" w:color="auto" w:fill="FFFFFF"/>
          </w:tcPr>
          <w:p w14:paraId="315F4D32" w14:textId="3D75ABA3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1.1.7</w:t>
            </w:r>
          </w:p>
        </w:tc>
        <w:tc>
          <w:tcPr>
            <w:tcW w:w="8082" w:type="dxa"/>
            <w:shd w:val="clear" w:color="auto" w:fill="FFFFFF"/>
          </w:tcPr>
          <w:p w14:paraId="30213BCD" w14:textId="600E60E4" w:rsidR="00552D41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B1278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7. </w:t>
            </w:r>
            <w:r w:rsidR="00552D41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An annual plan </w:t>
            </w:r>
            <w:r w:rsidR="008B2BF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of </w:t>
            </w:r>
            <w:r w:rsidR="00E971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attracting students</w:t>
            </w:r>
            <w:r w:rsidR="00552D41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and advertising measures has been prepared</w:t>
            </w:r>
          </w:p>
        </w:tc>
        <w:tc>
          <w:tcPr>
            <w:tcW w:w="871" w:type="dxa"/>
            <w:shd w:val="clear" w:color="auto" w:fill="FFFFFF"/>
          </w:tcPr>
          <w:p w14:paraId="05FFE9A3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45B2D49A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7892EF3C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7F0C217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DB7B5B" w:rsidRPr="004D7DE4" w14:paraId="6BF63300" w14:textId="77777777" w:rsidTr="008E46A2">
        <w:tc>
          <w:tcPr>
            <w:tcW w:w="823" w:type="dxa"/>
            <w:shd w:val="clear" w:color="auto" w:fill="FFFFFF"/>
          </w:tcPr>
          <w:p w14:paraId="578D85B3" w14:textId="57075294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1.1.8</w:t>
            </w:r>
          </w:p>
        </w:tc>
        <w:tc>
          <w:tcPr>
            <w:tcW w:w="8082" w:type="dxa"/>
            <w:shd w:val="clear" w:color="auto" w:fill="FFFFFF"/>
          </w:tcPr>
          <w:p w14:paraId="6B4F1278" w14:textId="46C308ED" w:rsidR="00552D41" w:rsidRPr="004D7DE4" w:rsidRDefault="00DB7B5B" w:rsidP="00DB7B5B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B1278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="00857C1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8. </w:t>
            </w:r>
            <w:r w:rsidR="00552D41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Foreign lecturers with many years of </w:t>
            </w:r>
            <w:r w:rsidR="001D53B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teaching </w:t>
            </w:r>
            <w:r w:rsidR="00552D41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experience at the Vilnius Academy of Arts through exchange program</w:t>
            </w:r>
            <w:r w:rsidR="001D53B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552D41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 are invited to work as visiting lecturers for the duration of a semester or academic year</w:t>
            </w:r>
          </w:p>
        </w:tc>
        <w:tc>
          <w:tcPr>
            <w:tcW w:w="871" w:type="dxa"/>
            <w:shd w:val="clear" w:color="auto" w:fill="FFFFFF"/>
          </w:tcPr>
          <w:p w14:paraId="53847BC1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1C8C8630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5604A891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0BC3A74F" w14:textId="77777777" w:rsidR="00DB7B5B" w:rsidRPr="004D7DE4" w:rsidRDefault="00DB7B5B" w:rsidP="00DB7B5B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475E5C" w:rsidRPr="004D7DE4" w14:paraId="58FD1E48" w14:textId="77777777" w:rsidTr="008E46A2">
        <w:tc>
          <w:tcPr>
            <w:tcW w:w="823" w:type="dxa"/>
            <w:shd w:val="clear" w:color="auto" w:fill="FFFFFF"/>
          </w:tcPr>
          <w:p w14:paraId="5C9F7BD3" w14:textId="150E605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1.2</w:t>
            </w:r>
          </w:p>
        </w:tc>
        <w:tc>
          <w:tcPr>
            <w:tcW w:w="8082" w:type="dxa"/>
            <w:shd w:val="clear" w:color="auto" w:fill="FFFFFF"/>
          </w:tcPr>
          <w:p w14:paraId="3DB736A0" w14:textId="536FC88C" w:rsidR="00B64373" w:rsidRPr="00A40EA2" w:rsidRDefault="00475E5C" w:rsidP="00A40EA2">
            <w:pPr>
              <w:spacing w:line="240" w:lineRule="auto"/>
              <w:ind w:left="340" w:hanging="340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Proje</w:t>
            </w:r>
            <w:r w:rsidR="00A40EA2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: </w:t>
            </w:r>
            <w:r w:rsidR="00A40EA2" w:rsidRPr="00A40EA2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The e</w:t>
            </w:r>
            <w:r w:rsidR="00B64373" w:rsidRPr="00A40EA2">
              <w:rPr>
                <w:rFonts w:cs="Open Sans"/>
                <w:b/>
                <w:bCs/>
                <w:color w:val="000000"/>
                <w:sz w:val="20"/>
                <w:szCs w:val="20"/>
                <w:lang w:val="en-GB"/>
              </w:rPr>
              <w:t>xternal evaluation of study fields has been successfully completed</w:t>
            </w:r>
          </w:p>
          <w:p w14:paraId="6D5E24A4" w14:textId="3E8936F1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color w:val="2E75B5"/>
                <w:sz w:val="20"/>
                <w:szCs w:val="20"/>
                <w:lang w:val="en-GB" w:eastAsia="en-US"/>
              </w:rPr>
            </w:pPr>
          </w:p>
        </w:tc>
        <w:tc>
          <w:tcPr>
            <w:tcW w:w="871" w:type="dxa"/>
            <w:shd w:val="clear" w:color="auto" w:fill="FFFFFF"/>
          </w:tcPr>
          <w:p w14:paraId="4FB0A35C" w14:textId="1FE1C532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1.1.2</w:t>
            </w:r>
          </w:p>
        </w:tc>
        <w:tc>
          <w:tcPr>
            <w:tcW w:w="1722" w:type="dxa"/>
            <w:shd w:val="clear" w:color="auto" w:fill="FFFFFF"/>
          </w:tcPr>
          <w:p w14:paraId="4677DCF5" w14:textId="0F25EFAC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Ieva Pleikienė</w:t>
            </w:r>
          </w:p>
        </w:tc>
        <w:tc>
          <w:tcPr>
            <w:tcW w:w="1975" w:type="dxa"/>
            <w:shd w:val="clear" w:color="auto" w:fill="FFFFFF"/>
          </w:tcPr>
          <w:p w14:paraId="7F64895A" w14:textId="42B56E74" w:rsidR="00475E5C" w:rsidRPr="004D7DE4" w:rsidRDefault="00ED75A9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</w:tcPr>
          <w:p w14:paraId="4EF6468B" w14:textId="32F00D0C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3</w:t>
            </w:r>
          </w:p>
        </w:tc>
      </w:tr>
      <w:tr w:rsidR="00475E5C" w:rsidRPr="004D7DE4" w14:paraId="1637AB57" w14:textId="77777777" w:rsidTr="008E46A2">
        <w:tc>
          <w:tcPr>
            <w:tcW w:w="823" w:type="dxa"/>
            <w:shd w:val="clear" w:color="auto" w:fill="FFFFFF"/>
          </w:tcPr>
          <w:p w14:paraId="3401816E" w14:textId="4F406440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lastRenderedPageBreak/>
              <w:t>1.2.1</w:t>
            </w:r>
          </w:p>
        </w:tc>
        <w:tc>
          <w:tcPr>
            <w:tcW w:w="8082" w:type="dxa"/>
            <w:shd w:val="clear" w:color="auto" w:fill="FFFFFF"/>
          </w:tcPr>
          <w:p w14:paraId="38CF2C95" w14:textId="4DD50DA1" w:rsidR="004C57EA" w:rsidRPr="004D7DE4" w:rsidRDefault="00475E5C" w:rsidP="00475E5C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2C765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 1.</w:t>
            </w:r>
            <w:r w:rsidRPr="004D7DE4">
              <w:rPr>
                <w:rFonts w:ascii="Arial" w:hAnsi="Arial" w:cs="Arial"/>
                <w:i/>
                <w:iCs/>
                <w:color w:val="500050"/>
                <w:sz w:val="20"/>
                <w:szCs w:val="20"/>
                <w:lang w:val="en-GB"/>
              </w:rPr>
              <w:t xml:space="preserve"> </w:t>
            </w:r>
            <w:r w:rsidR="004C57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self-evaluation documents for the study field of History and Theory of Arts </w:t>
            </w:r>
            <w:r w:rsidR="004C57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prepared and submitted</w:t>
            </w:r>
            <w:r w:rsidR="004C57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 external evaluation by t</w:t>
            </w:r>
            <w:r w:rsidR="004C57EA" w:rsidRP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he Centre for Quality Assessment in Higher Education</w:t>
            </w:r>
          </w:p>
        </w:tc>
        <w:tc>
          <w:tcPr>
            <w:tcW w:w="871" w:type="dxa"/>
            <w:shd w:val="clear" w:color="auto" w:fill="FFFFFF"/>
          </w:tcPr>
          <w:p w14:paraId="7EEE1EE0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102373E9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3B2260ED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0ED2F2D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475E5C" w:rsidRPr="004D7DE4" w14:paraId="5E133B0E" w14:textId="77777777" w:rsidTr="008E46A2">
        <w:tc>
          <w:tcPr>
            <w:tcW w:w="823" w:type="dxa"/>
            <w:shd w:val="clear" w:color="auto" w:fill="FFFFFF"/>
          </w:tcPr>
          <w:p w14:paraId="45B360B1" w14:textId="7452CA42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1.2.2</w:t>
            </w:r>
          </w:p>
        </w:tc>
        <w:tc>
          <w:tcPr>
            <w:tcW w:w="8082" w:type="dxa"/>
            <w:shd w:val="clear" w:color="auto" w:fill="FFFFFF"/>
          </w:tcPr>
          <w:p w14:paraId="0D9135F4" w14:textId="5C5BAC72" w:rsidR="00D7292D" w:rsidRPr="004D7DE4" w:rsidRDefault="00475E5C" w:rsidP="00475E5C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2C765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 2.</w:t>
            </w:r>
            <w:r w:rsidRPr="004D7DE4">
              <w:rPr>
                <w:rFonts w:ascii="Arial" w:hAnsi="Arial" w:cs="Arial"/>
                <w:i/>
                <w:iCs/>
                <w:color w:val="500050"/>
                <w:sz w:val="20"/>
                <w:szCs w:val="20"/>
                <w:lang w:val="en-GB"/>
              </w:rPr>
              <w:t xml:space="preserve"> </w:t>
            </w:r>
            <w:r w:rsidR="00D7292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self-evaluation documents for the study field of History and Theory of Arts </w:t>
            </w:r>
            <w:r w:rsidR="00D7292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prepared and submitted</w:t>
            </w:r>
            <w:r w:rsidR="00D7292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D7292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for expert</w:t>
            </w:r>
            <w:r w:rsidR="00D7292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evaluation</w:t>
            </w:r>
            <w:r w:rsidR="00D7292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by the Research Council of Lithuania</w:t>
            </w:r>
          </w:p>
        </w:tc>
        <w:tc>
          <w:tcPr>
            <w:tcW w:w="871" w:type="dxa"/>
            <w:shd w:val="clear" w:color="auto" w:fill="FFFFFF"/>
          </w:tcPr>
          <w:p w14:paraId="16CF8857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32AE3C03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614100BA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15C5BDE8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475E5C" w:rsidRPr="004D7DE4" w14:paraId="6C5D907D" w14:textId="77777777" w:rsidTr="008E46A2">
        <w:tc>
          <w:tcPr>
            <w:tcW w:w="823" w:type="dxa"/>
            <w:shd w:val="clear" w:color="auto" w:fill="FFFFFF"/>
          </w:tcPr>
          <w:p w14:paraId="561BD354" w14:textId="2905CE49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1.2.3</w:t>
            </w:r>
          </w:p>
        </w:tc>
        <w:tc>
          <w:tcPr>
            <w:tcW w:w="8082" w:type="dxa"/>
            <w:shd w:val="clear" w:color="auto" w:fill="FFFFFF"/>
          </w:tcPr>
          <w:p w14:paraId="04872179" w14:textId="50FDE5DB" w:rsidR="001B7DFA" w:rsidRPr="004D7DE4" w:rsidRDefault="00475E5C" w:rsidP="004C57EA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Re</w:t>
            </w:r>
            <w:r w:rsidR="002C765B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. 3.</w:t>
            </w:r>
            <w:r w:rsidRPr="004D7DE4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lang w:val="en-GB"/>
              </w:rPr>
              <w:t xml:space="preserve"> </w:t>
            </w:r>
            <w:r w:rsidR="004C57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</w:t>
            </w:r>
            <w:r w:rsidR="001B7DF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self-evaluation documents for the study field of </w:t>
            </w:r>
            <w:r w:rsidR="001B7DF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Media Arts</w:t>
            </w:r>
            <w:r w:rsidR="001B7DF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1B7DF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prepared and submitted</w:t>
            </w:r>
            <w:r w:rsidR="004C57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 external evaluation by t</w:t>
            </w:r>
            <w:r w:rsidR="004C57EA" w:rsidRP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he Centre for Quality Assessment in Higher Education</w:t>
            </w:r>
            <w:r w:rsidR="004C57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FFFFFF"/>
          </w:tcPr>
          <w:p w14:paraId="4F1BDE45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7B2AE98F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384F13C0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4CB58FE1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475E5C" w:rsidRPr="004D7DE4" w14:paraId="18BCC266" w14:textId="77777777" w:rsidTr="008E46A2">
        <w:tc>
          <w:tcPr>
            <w:tcW w:w="823" w:type="dxa"/>
            <w:shd w:val="clear" w:color="auto" w:fill="FFFFFF"/>
          </w:tcPr>
          <w:p w14:paraId="7EA87A37" w14:textId="27496A2C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1.2.4</w:t>
            </w:r>
          </w:p>
        </w:tc>
        <w:tc>
          <w:tcPr>
            <w:tcW w:w="8082" w:type="dxa"/>
            <w:shd w:val="clear" w:color="auto" w:fill="FFFFFF"/>
          </w:tcPr>
          <w:p w14:paraId="20659BD4" w14:textId="5ECBC17F" w:rsidR="00991293" w:rsidRPr="004D7DE4" w:rsidRDefault="00475E5C" w:rsidP="00991293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Re</w:t>
            </w:r>
            <w:r w:rsidR="00991293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4F81BD" w:themeColor="accent1"/>
                <w:sz w:val="20"/>
                <w:szCs w:val="20"/>
                <w:lang w:val="en-GB" w:eastAsia="en-US"/>
              </w:rPr>
              <w:t>. 4.</w:t>
            </w:r>
            <w:r w:rsidRPr="004D7DE4">
              <w:rPr>
                <w:rFonts w:ascii="Arial" w:hAnsi="Arial" w:cs="Arial"/>
                <w:i/>
                <w:iCs/>
                <w:color w:val="4F81BD" w:themeColor="accent1"/>
                <w:sz w:val="20"/>
                <w:szCs w:val="20"/>
                <w:lang w:val="en-GB"/>
              </w:rPr>
              <w:t xml:space="preserve"> </w:t>
            </w:r>
            <w:r w:rsidR="0099129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self-evaluation documents for the study field of </w:t>
            </w:r>
            <w:r w:rsidR="0099129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Design</w:t>
            </w:r>
            <w:r w:rsidR="0099129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991293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prepared and submitted</w:t>
            </w:r>
            <w:r w:rsidR="0099129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 external evaluation by t</w:t>
            </w:r>
            <w:r w:rsidR="00991293" w:rsidRP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he Centre for Quality Assessment in Higher Education</w:t>
            </w:r>
          </w:p>
        </w:tc>
        <w:tc>
          <w:tcPr>
            <w:tcW w:w="871" w:type="dxa"/>
            <w:shd w:val="clear" w:color="auto" w:fill="FFFFFF"/>
          </w:tcPr>
          <w:p w14:paraId="7517CCBC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2D163565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480B2926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6F367F41" w14:textId="77777777" w:rsidR="00475E5C" w:rsidRPr="004D7DE4" w:rsidRDefault="00475E5C" w:rsidP="00475E5C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9671BA4" w14:textId="77777777" w:rsidTr="008E46A2">
        <w:tc>
          <w:tcPr>
            <w:tcW w:w="823" w:type="dxa"/>
            <w:shd w:val="clear" w:color="auto" w:fill="FFFFFF"/>
          </w:tcPr>
          <w:p w14:paraId="2C5631D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4081D4F" w14:textId="7DC35AC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</w:t>
            </w:r>
          </w:p>
        </w:tc>
        <w:tc>
          <w:tcPr>
            <w:tcW w:w="8082" w:type="dxa"/>
            <w:shd w:val="clear" w:color="auto" w:fill="FFFFFF"/>
          </w:tcPr>
          <w:p w14:paraId="01C2D0B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6594C91" w14:textId="795D27F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28249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1A620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Preparation to conduct doctoral studies in Architecture</w:t>
            </w:r>
          </w:p>
        </w:tc>
        <w:tc>
          <w:tcPr>
            <w:tcW w:w="871" w:type="dxa"/>
            <w:shd w:val="clear" w:color="auto" w:fill="FFFFFF"/>
          </w:tcPr>
          <w:p w14:paraId="29CD942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ADB5408" w14:textId="6766AB7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</w:t>
            </w:r>
          </w:p>
        </w:tc>
        <w:tc>
          <w:tcPr>
            <w:tcW w:w="1722" w:type="dxa"/>
            <w:shd w:val="clear" w:color="auto" w:fill="FFFFFF"/>
          </w:tcPr>
          <w:p w14:paraId="4EB9ABA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2B338C67" w14:textId="2B2FF75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Marius Iršėnas</w:t>
            </w:r>
          </w:p>
        </w:tc>
        <w:tc>
          <w:tcPr>
            <w:tcW w:w="1975" w:type="dxa"/>
            <w:shd w:val="clear" w:color="auto" w:fill="FFFFFF"/>
          </w:tcPr>
          <w:p w14:paraId="43FB36C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39E088E" w14:textId="52EDD6C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</w:tcPr>
          <w:p w14:paraId="1772507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10BB382F" w14:textId="54AACE0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1</w:t>
            </w:r>
          </w:p>
        </w:tc>
      </w:tr>
      <w:tr w:rsidR="00C33DEF" w:rsidRPr="004D7DE4" w14:paraId="0FE640A9" w14:textId="77777777" w:rsidTr="008E46A2">
        <w:tc>
          <w:tcPr>
            <w:tcW w:w="823" w:type="dxa"/>
            <w:shd w:val="clear" w:color="auto" w:fill="FFFFFF"/>
          </w:tcPr>
          <w:p w14:paraId="7BD0FE8E" w14:textId="0493BFB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</w:tcPr>
          <w:p w14:paraId="1BC275AA" w14:textId="30E96383" w:rsidR="00C27355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28249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Preparation of V</w:t>
            </w:r>
            <w:r w:rsidR="00B000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 and </w:t>
            </w:r>
            <w:r w:rsidR="00B0008E" w:rsidRPr="00B000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Kaunas University of Technology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joint doctoral study program</w:t>
            </w:r>
            <w:r w:rsidR="00C2433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in Architecture</w:t>
            </w:r>
          </w:p>
        </w:tc>
        <w:tc>
          <w:tcPr>
            <w:tcW w:w="871" w:type="dxa"/>
            <w:shd w:val="clear" w:color="auto" w:fill="FFFFFF"/>
          </w:tcPr>
          <w:p w14:paraId="0E28B9C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4B6BB18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7D87592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4C73C1F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CACF414" w14:textId="77777777" w:rsidTr="008E46A2">
        <w:tc>
          <w:tcPr>
            <w:tcW w:w="823" w:type="dxa"/>
            <w:shd w:val="clear" w:color="auto" w:fill="FFFFFF"/>
          </w:tcPr>
          <w:p w14:paraId="03C8FCC0" w14:textId="4247D72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</w:tcPr>
          <w:p w14:paraId="5095090C" w14:textId="186FF328" w:rsidR="00C27355" w:rsidRPr="00B0008E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B000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28249D" w:rsidRPr="00B000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B0008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Submission of the study progra</w:t>
            </w:r>
            <w:r w:rsidR="00C2433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</w:t>
            </w:r>
            <w:r w:rsidR="00C2433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to the VAA Senate and </w:t>
            </w:r>
            <w:r w:rsidR="00C2433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</w:t>
            </w:r>
            <w:r w:rsidR="00C24336" w:rsidRPr="00EA2EC3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he Centre for Quality Assessment in Higher Education</w:t>
            </w:r>
            <w:r w:rsidR="00C2735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 approval</w:t>
            </w:r>
          </w:p>
        </w:tc>
        <w:tc>
          <w:tcPr>
            <w:tcW w:w="871" w:type="dxa"/>
            <w:shd w:val="clear" w:color="auto" w:fill="FFFFFF"/>
          </w:tcPr>
          <w:p w14:paraId="0088ED2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1FFE91D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042DA01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6562DC5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AF9B197" w14:textId="77777777" w:rsidTr="008E46A2">
        <w:tc>
          <w:tcPr>
            <w:tcW w:w="823" w:type="dxa"/>
            <w:shd w:val="clear" w:color="auto" w:fill="FFFFFF"/>
            <w:hideMark/>
          </w:tcPr>
          <w:p w14:paraId="5BBC955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3D9ED9F" w14:textId="5E7952D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</w:t>
            </w:r>
          </w:p>
        </w:tc>
        <w:tc>
          <w:tcPr>
            <w:tcW w:w="8082" w:type="dxa"/>
            <w:shd w:val="clear" w:color="auto" w:fill="FFFFFF"/>
            <w:hideMark/>
          </w:tcPr>
          <w:p w14:paraId="6CBB5698" w14:textId="77777777" w:rsidR="00C33DEF" w:rsidRPr="00371B2C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pt-BR" w:eastAsia="en-US"/>
              </w:rPr>
            </w:pPr>
          </w:p>
          <w:p w14:paraId="3A7DDA9B" w14:textId="7892A835" w:rsidR="009A60D9" w:rsidRPr="0028249D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28249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146CC" w:rsidRPr="0028249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28249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28249D" w:rsidRPr="0028249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Increasing </w:t>
            </w:r>
            <w:r w:rsidR="009A60D9" w:rsidRPr="0028249D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the international mobility of students and teachers</w:t>
            </w:r>
          </w:p>
        </w:tc>
        <w:tc>
          <w:tcPr>
            <w:tcW w:w="871" w:type="dxa"/>
            <w:shd w:val="clear" w:color="auto" w:fill="FFFFFF"/>
            <w:hideMark/>
          </w:tcPr>
          <w:p w14:paraId="69F5F37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9385117" w14:textId="3F57FBA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</w:t>
            </w:r>
          </w:p>
        </w:tc>
        <w:tc>
          <w:tcPr>
            <w:tcW w:w="1722" w:type="dxa"/>
            <w:shd w:val="clear" w:color="auto" w:fill="FFFFFF"/>
            <w:hideMark/>
          </w:tcPr>
          <w:p w14:paraId="1B88F10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08B9E98" w14:textId="6A311CD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Lina Košeleva</w:t>
            </w:r>
          </w:p>
        </w:tc>
        <w:tc>
          <w:tcPr>
            <w:tcW w:w="1975" w:type="dxa"/>
            <w:shd w:val="clear" w:color="auto" w:fill="FFFFFF"/>
            <w:hideMark/>
          </w:tcPr>
          <w:p w14:paraId="175012C0" w14:textId="6FA52CB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886863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funds, project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6F9324C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75EC07F1" w14:textId="24EA898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21B34C3A" w14:textId="77777777" w:rsidTr="008E46A2">
        <w:tc>
          <w:tcPr>
            <w:tcW w:w="823" w:type="dxa"/>
            <w:shd w:val="clear" w:color="auto" w:fill="FFFFFF"/>
            <w:hideMark/>
          </w:tcPr>
          <w:p w14:paraId="581EF699" w14:textId="7263B46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  <w:hideMark/>
          </w:tcPr>
          <w:p w14:paraId="36E73874" w14:textId="636BCD00" w:rsidR="00725D7A" w:rsidRPr="004D7DE4" w:rsidRDefault="00C33DEF" w:rsidP="00725D7A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146C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725D7A" w:rsidRPr="00725D7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Preparing and submitting t</w:t>
            </w:r>
            <w:r w:rsidR="00725D7A" w:rsidRPr="00725D7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he Erasmus Charter for Higher Education </w:t>
            </w:r>
            <w:r w:rsidR="00725D7A" w:rsidRPr="00725D7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(ECHE) </w:t>
            </w:r>
            <w:r w:rsidR="00725D7A" w:rsidRPr="00725D7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2021-2027</w:t>
            </w:r>
            <w:r w:rsidR="00725D7A" w:rsidRPr="00725D7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application</w:t>
            </w:r>
          </w:p>
        </w:tc>
        <w:tc>
          <w:tcPr>
            <w:tcW w:w="871" w:type="dxa"/>
            <w:shd w:val="clear" w:color="auto" w:fill="FFFFFF"/>
            <w:hideMark/>
          </w:tcPr>
          <w:p w14:paraId="5F6D910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962BAE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BA8EA3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A2DFF9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113B2FE" w14:textId="77777777" w:rsidTr="008E46A2">
        <w:tc>
          <w:tcPr>
            <w:tcW w:w="823" w:type="dxa"/>
            <w:shd w:val="clear" w:color="auto" w:fill="FFFFFF"/>
            <w:hideMark/>
          </w:tcPr>
          <w:p w14:paraId="76801706" w14:textId="633C623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  <w:hideMark/>
          </w:tcPr>
          <w:p w14:paraId="2B0025BC" w14:textId="03D70791" w:rsidR="009A60D9" w:rsidRPr="003C3F2A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146C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9A60D9" w:rsidRPr="003C3F2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Enhanced academic exchange agreements with 8-10 universities</w:t>
            </w:r>
            <w:r w:rsidR="003C3F2A" w:rsidRPr="003C3F2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abroad</w:t>
            </w:r>
          </w:p>
        </w:tc>
        <w:tc>
          <w:tcPr>
            <w:tcW w:w="871" w:type="dxa"/>
            <w:shd w:val="clear" w:color="auto" w:fill="FFFFFF"/>
            <w:hideMark/>
          </w:tcPr>
          <w:p w14:paraId="3FB46E2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7F25AE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77964B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5BDA4EF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2751615" w14:textId="77777777" w:rsidTr="008E46A2">
        <w:tc>
          <w:tcPr>
            <w:tcW w:w="823" w:type="dxa"/>
            <w:shd w:val="clear" w:color="auto" w:fill="FFFFFF"/>
            <w:hideMark/>
          </w:tcPr>
          <w:p w14:paraId="4BC697A2" w14:textId="4E033D6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  <w:hideMark/>
          </w:tcPr>
          <w:p w14:paraId="1CB40822" w14:textId="0176B2B9" w:rsidR="00994A34" w:rsidRPr="00665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146C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994A3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An International Week organi</w:t>
            </w:r>
            <w:r w:rsidR="00665DE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="00994A3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ed for the representatives of V</w:t>
            </w:r>
            <w:r w:rsidR="00665DE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AA</w:t>
            </w:r>
            <w:r w:rsidR="00994A3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foreign </w:t>
            </w:r>
            <w:r w:rsidR="00665DE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university</w:t>
            </w:r>
            <w:r w:rsidR="00994A34" w:rsidRPr="00665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partners</w:t>
            </w:r>
          </w:p>
        </w:tc>
        <w:tc>
          <w:tcPr>
            <w:tcW w:w="871" w:type="dxa"/>
            <w:shd w:val="clear" w:color="auto" w:fill="FFFFFF"/>
            <w:hideMark/>
          </w:tcPr>
          <w:p w14:paraId="41A8B18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7FAE81B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4B26FB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2C74A89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A457FC0" w14:textId="77777777" w:rsidTr="008E46A2">
        <w:trPr>
          <w:trHeight w:val="277"/>
        </w:trPr>
        <w:tc>
          <w:tcPr>
            <w:tcW w:w="823" w:type="dxa"/>
            <w:shd w:val="clear" w:color="auto" w:fill="FFFFFF"/>
            <w:hideMark/>
          </w:tcPr>
          <w:p w14:paraId="30DCD9F4" w14:textId="4E87E27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  <w:hideMark/>
          </w:tcPr>
          <w:p w14:paraId="23A23391" w14:textId="68EA60AF" w:rsidR="00C33DEF" w:rsidRPr="00BF7240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146C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0C14E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Updated information on studies, internships</w:t>
            </w:r>
            <w:r w:rsidR="00BF724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,</w:t>
            </w:r>
            <w:r w:rsidR="000C14E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and </w:t>
            </w:r>
            <w:r w:rsidR="00BF724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academic staff</w:t>
            </w:r>
            <w:r w:rsidR="000C14E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mobility abroad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FFFFFF"/>
            <w:hideMark/>
          </w:tcPr>
          <w:p w14:paraId="20A117E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F1F6ED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3EBC0C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64EDB7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DB47EB0" w14:textId="77777777" w:rsidTr="008E46A2">
        <w:tc>
          <w:tcPr>
            <w:tcW w:w="823" w:type="dxa"/>
            <w:shd w:val="clear" w:color="auto" w:fill="FFFFFF"/>
          </w:tcPr>
          <w:p w14:paraId="461821AB" w14:textId="45FD226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.5</w:t>
            </w:r>
          </w:p>
        </w:tc>
        <w:tc>
          <w:tcPr>
            <w:tcW w:w="8082" w:type="dxa"/>
            <w:shd w:val="clear" w:color="auto" w:fill="FFFFFF"/>
          </w:tcPr>
          <w:p w14:paraId="26D0789C" w14:textId="731B3DB2" w:rsidR="00AC65C2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146C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5. 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 plan </w:t>
            </w:r>
            <w:r w:rsidR="00D4613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of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internal and external communication on academic mobility has been developed</w:t>
            </w:r>
          </w:p>
        </w:tc>
        <w:tc>
          <w:tcPr>
            <w:tcW w:w="871" w:type="dxa"/>
            <w:shd w:val="clear" w:color="auto" w:fill="FFFFFF"/>
          </w:tcPr>
          <w:p w14:paraId="26AFCA3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40ECAB9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5280A2D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2BF4E9A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9B1D9CF" w14:textId="77777777" w:rsidTr="008E46A2">
        <w:tc>
          <w:tcPr>
            <w:tcW w:w="823" w:type="dxa"/>
            <w:shd w:val="clear" w:color="auto" w:fill="FFFFFF"/>
          </w:tcPr>
          <w:p w14:paraId="7951224F" w14:textId="014B742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4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.6</w:t>
            </w:r>
          </w:p>
        </w:tc>
        <w:tc>
          <w:tcPr>
            <w:tcW w:w="8082" w:type="dxa"/>
            <w:shd w:val="clear" w:color="auto" w:fill="FFFFFF"/>
          </w:tcPr>
          <w:p w14:paraId="389E1E05" w14:textId="481D0DFB" w:rsidR="00AC65C2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971F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6. 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</w:t>
            </w:r>
            <w:r w:rsidR="007971F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administration of the 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Nordplus KUNO </w:t>
            </w:r>
            <w:r w:rsidR="007971FB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network</w:t>
            </w:r>
            <w:r w:rsidR="007971FB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7971F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of 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Nordic and Baltic </w:t>
            </w:r>
            <w:r w:rsidR="00E275C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tertiary </w:t>
            </w:r>
            <w:r w:rsidR="00AC65C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art </w:t>
            </w:r>
            <w:r w:rsidR="00E275C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schools</w:t>
            </w:r>
          </w:p>
        </w:tc>
        <w:tc>
          <w:tcPr>
            <w:tcW w:w="871" w:type="dxa"/>
            <w:shd w:val="clear" w:color="auto" w:fill="FFFFFF"/>
          </w:tcPr>
          <w:p w14:paraId="24F2804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062F20A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59051EE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47F7B8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FE75407" w14:textId="77777777" w:rsidTr="008E46A2">
        <w:tc>
          <w:tcPr>
            <w:tcW w:w="823" w:type="dxa"/>
            <w:shd w:val="clear" w:color="auto" w:fill="FFFFFF"/>
            <w:hideMark/>
          </w:tcPr>
          <w:p w14:paraId="7AF6EFE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92BDF48" w14:textId="0E060E8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5</w:t>
            </w:r>
          </w:p>
        </w:tc>
        <w:tc>
          <w:tcPr>
            <w:tcW w:w="8082" w:type="dxa"/>
            <w:shd w:val="clear" w:color="auto" w:fill="FFFFFF"/>
            <w:hideMark/>
          </w:tcPr>
          <w:p w14:paraId="6E5F979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3218881" w14:textId="068245D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146C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DC3897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An </w:t>
            </w:r>
            <w:r w:rsidR="005967F0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event </w:t>
            </w:r>
            <w:r w:rsidR="00DC3897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of international significance </w:t>
            </w:r>
            <w:r w:rsidR="005967F0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at the Vilnius Academy of Arts</w:t>
            </w:r>
          </w:p>
        </w:tc>
        <w:tc>
          <w:tcPr>
            <w:tcW w:w="871" w:type="dxa"/>
            <w:shd w:val="clear" w:color="auto" w:fill="FFFFFF"/>
            <w:hideMark/>
          </w:tcPr>
          <w:p w14:paraId="644747C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87E6AF3" w14:textId="4B8E6B4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1.2.1</w:t>
            </w:r>
          </w:p>
        </w:tc>
        <w:tc>
          <w:tcPr>
            <w:tcW w:w="1722" w:type="dxa"/>
            <w:shd w:val="clear" w:color="auto" w:fill="FFFFFF"/>
            <w:hideMark/>
          </w:tcPr>
          <w:p w14:paraId="1D98B77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74D99496" w14:textId="792C92E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Dalia Klajumienė</w:t>
            </w:r>
          </w:p>
        </w:tc>
        <w:tc>
          <w:tcPr>
            <w:tcW w:w="1975" w:type="dxa"/>
            <w:shd w:val="clear" w:color="auto" w:fill="FFFFFF"/>
            <w:hideMark/>
          </w:tcPr>
          <w:p w14:paraId="5A26340E" w14:textId="7375F9F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FE3FAC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funds, project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06C32FD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06A7D6C7" w14:textId="107CF5B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3E025EC9" w14:textId="77777777" w:rsidTr="008E46A2">
        <w:tc>
          <w:tcPr>
            <w:tcW w:w="823" w:type="dxa"/>
            <w:shd w:val="clear" w:color="auto" w:fill="FFFFFF"/>
            <w:hideMark/>
          </w:tcPr>
          <w:p w14:paraId="188F722D" w14:textId="36D288A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5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  <w:hideMark/>
          </w:tcPr>
          <w:p w14:paraId="521BF5E6" w14:textId="7A50BDF6" w:rsidR="005967F0" w:rsidRPr="003C61EA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5967F0" w:rsidRPr="003C61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The plan and topic</w:t>
            </w:r>
            <w:r w:rsidR="003C61EA" w:rsidRPr="003C61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5967F0" w:rsidRPr="003C61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of the event have been </w:t>
            </w:r>
            <w:r w:rsidR="003C61EA" w:rsidRPr="003C61E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defined</w:t>
            </w:r>
          </w:p>
        </w:tc>
        <w:tc>
          <w:tcPr>
            <w:tcW w:w="871" w:type="dxa"/>
            <w:shd w:val="clear" w:color="auto" w:fill="FFFFFF"/>
            <w:hideMark/>
          </w:tcPr>
          <w:p w14:paraId="15B5525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823DE7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31B654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D096F6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14FA9D5" w14:textId="77777777" w:rsidTr="008E46A2">
        <w:tc>
          <w:tcPr>
            <w:tcW w:w="823" w:type="dxa"/>
            <w:shd w:val="clear" w:color="auto" w:fill="FFFFFF"/>
            <w:hideMark/>
          </w:tcPr>
          <w:p w14:paraId="7BFB2599" w14:textId="0EEA8EF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5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  <w:hideMark/>
          </w:tcPr>
          <w:p w14:paraId="6CDE63F4" w14:textId="2FC10BC1" w:rsidR="005967F0" w:rsidRPr="00F156F9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5967F0" w:rsidRPr="00F156F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Agreements with international partners</w:t>
            </w:r>
            <w:r w:rsidR="00F156F9" w:rsidRPr="00F156F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have been </w:t>
            </w:r>
            <w:r w:rsidR="00F156F9" w:rsidRPr="00F156F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concluded</w:t>
            </w:r>
          </w:p>
        </w:tc>
        <w:tc>
          <w:tcPr>
            <w:tcW w:w="871" w:type="dxa"/>
            <w:shd w:val="clear" w:color="auto" w:fill="FFFFFF"/>
            <w:hideMark/>
          </w:tcPr>
          <w:p w14:paraId="2AAD6DC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A58E83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FD19B6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743062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1D45858" w14:textId="77777777" w:rsidTr="008E46A2">
        <w:tc>
          <w:tcPr>
            <w:tcW w:w="823" w:type="dxa"/>
            <w:shd w:val="clear" w:color="auto" w:fill="FFFFFF"/>
            <w:hideMark/>
          </w:tcPr>
          <w:p w14:paraId="18333BE7" w14:textId="0E759B8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lastRenderedPageBreak/>
              <w:t>1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.5.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</w:t>
            </w:r>
          </w:p>
        </w:tc>
        <w:tc>
          <w:tcPr>
            <w:tcW w:w="8082" w:type="dxa"/>
            <w:shd w:val="clear" w:color="auto" w:fill="FFFFFF"/>
            <w:hideMark/>
          </w:tcPr>
          <w:p w14:paraId="008DD993" w14:textId="719AE51A" w:rsidR="00E12772" w:rsidRPr="00515722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5157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</w:t>
            </w:r>
            <w:r w:rsidR="00E12772" w:rsidRPr="005157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communication plan </w:t>
            </w:r>
            <w:r w:rsidR="005157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for the event </w:t>
            </w:r>
            <w:r w:rsidR="00E12772" w:rsidRPr="005157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5CE088E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CF1287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AA9352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8697C5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FF0AC19" w14:textId="77777777" w:rsidTr="008E46A2">
        <w:tc>
          <w:tcPr>
            <w:tcW w:w="823" w:type="dxa"/>
            <w:shd w:val="clear" w:color="auto" w:fill="FFFFFF"/>
            <w:hideMark/>
          </w:tcPr>
          <w:p w14:paraId="5A4E0507" w14:textId="2703D01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5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  <w:hideMark/>
          </w:tcPr>
          <w:p w14:paraId="7E23CE4E" w14:textId="4897E7DE" w:rsidR="00E12772" w:rsidRPr="00411D4F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E12772" w:rsidRPr="00411D4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Agreements with suppliers (advertising, catering, etc.)</w:t>
            </w:r>
            <w:r w:rsidR="00411D4F" w:rsidRPr="00411D4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411D4F" w:rsidRPr="00411D4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concluded</w:t>
            </w:r>
          </w:p>
        </w:tc>
        <w:tc>
          <w:tcPr>
            <w:tcW w:w="871" w:type="dxa"/>
            <w:shd w:val="clear" w:color="auto" w:fill="FFFFFF"/>
            <w:hideMark/>
          </w:tcPr>
          <w:p w14:paraId="3EAE94B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A8B75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3223E8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33C6E29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EBB9F5A" w14:textId="77777777" w:rsidTr="008E46A2">
        <w:tc>
          <w:tcPr>
            <w:tcW w:w="823" w:type="dxa"/>
            <w:shd w:val="clear" w:color="auto" w:fill="FFFFFF"/>
            <w:hideMark/>
          </w:tcPr>
          <w:p w14:paraId="723E916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BFE2FF9" w14:textId="19F6D7E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6</w:t>
            </w:r>
          </w:p>
        </w:tc>
        <w:tc>
          <w:tcPr>
            <w:tcW w:w="8082" w:type="dxa"/>
            <w:shd w:val="clear" w:color="auto" w:fill="FFFFFF"/>
            <w:hideMark/>
          </w:tcPr>
          <w:p w14:paraId="655D705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183233A" w14:textId="18C7635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146C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E12772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International publications</w:t>
            </w:r>
          </w:p>
        </w:tc>
        <w:tc>
          <w:tcPr>
            <w:tcW w:w="871" w:type="dxa"/>
            <w:shd w:val="clear" w:color="auto" w:fill="FFFFFF"/>
            <w:hideMark/>
          </w:tcPr>
          <w:p w14:paraId="4CAAA0F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EEB0B4A" w14:textId="174B52C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1.2.2</w:t>
            </w:r>
          </w:p>
        </w:tc>
        <w:tc>
          <w:tcPr>
            <w:tcW w:w="1722" w:type="dxa"/>
            <w:shd w:val="clear" w:color="auto" w:fill="FFFFFF"/>
            <w:hideMark/>
          </w:tcPr>
          <w:p w14:paraId="48EE709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A1CD799" w14:textId="3E0CEBE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Dalia Klajumienė</w:t>
            </w:r>
          </w:p>
        </w:tc>
        <w:tc>
          <w:tcPr>
            <w:tcW w:w="1975" w:type="dxa"/>
            <w:shd w:val="clear" w:color="auto" w:fill="FFFFFF"/>
            <w:hideMark/>
          </w:tcPr>
          <w:p w14:paraId="7F87D305" w14:textId="4CD6328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FE3FAC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funds, project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7E61F53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8B76573" w14:textId="5719B68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28D2B08E" w14:textId="77777777" w:rsidTr="008E46A2">
        <w:tc>
          <w:tcPr>
            <w:tcW w:w="823" w:type="dxa"/>
            <w:shd w:val="clear" w:color="auto" w:fill="FFFFFF"/>
            <w:hideMark/>
          </w:tcPr>
          <w:p w14:paraId="0EDD30D7" w14:textId="66C5648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6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  <w:hideMark/>
          </w:tcPr>
          <w:p w14:paraId="56A76638" w14:textId="55A58244" w:rsidR="00E12772" w:rsidRPr="00B713E0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 procedure for </w:t>
            </w:r>
            <w:r w:rsidR="00DB07A7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reimbursement of expenses </w:t>
            </w:r>
            <w:r w:rsidR="00B713E0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incurred in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prepar</w:t>
            </w:r>
            <w:r w:rsidR="00B713E0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ing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B713E0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research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works for publication in </w:t>
            </w:r>
            <w:r w:rsidR="00B713E0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internationally recognised </w:t>
            </w:r>
            <w:r w:rsid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journals and other outlets</w:t>
            </w:r>
            <w:r w:rsidR="00B713E0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E12772" w:rsidRPr="00B713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6F09626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612325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321EA6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7295C9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5A27938" w14:textId="77777777" w:rsidTr="008E46A2">
        <w:tc>
          <w:tcPr>
            <w:tcW w:w="823" w:type="dxa"/>
            <w:shd w:val="clear" w:color="auto" w:fill="FFFFFF"/>
            <w:hideMark/>
          </w:tcPr>
          <w:p w14:paraId="6570FC75" w14:textId="486737E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6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  <w:hideMark/>
          </w:tcPr>
          <w:p w14:paraId="3A91F829" w14:textId="693F06FA" w:rsidR="00CC1B2F" w:rsidRPr="00DB07A7" w:rsidRDefault="00C33DEF" w:rsidP="00C33DEF">
            <w:pPr>
              <w:spacing w:line="240" w:lineRule="auto"/>
              <w:jc w:val="left"/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CC1B2F" w:rsidRPr="00DB07A7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 xml:space="preserve">Agreement with </w:t>
            </w:r>
            <w:r w:rsidR="00DB07A7" w:rsidRPr="00DB07A7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>an</w:t>
            </w:r>
            <w:r w:rsidR="00CC1B2F" w:rsidRPr="00DB07A7">
              <w:rPr>
                <w:rFonts w:cs="Open Sans"/>
                <w:i/>
                <w:color w:val="2E75B5"/>
                <w:sz w:val="20"/>
                <w:szCs w:val="20"/>
                <w:lang w:val="en-GB" w:eastAsia="en-US"/>
              </w:rPr>
              <w:t xml:space="preserve"> internationally recognized publishing house responsible for publication</w:t>
            </w:r>
          </w:p>
        </w:tc>
        <w:tc>
          <w:tcPr>
            <w:tcW w:w="871" w:type="dxa"/>
            <w:shd w:val="clear" w:color="auto" w:fill="FFFFFF"/>
            <w:hideMark/>
          </w:tcPr>
          <w:p w14:paraId="0CEA06B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90FD7A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FD0ADE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3AB81E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114D6A1" w14:textId="77777777" w:rsidTr="008E46A2">
        <w:tc>
          <w:tcPr>
            <w:tcW w:w="823" w:type="dxa"/>
            <w:shd w:val="clear" w:color="auto" w:fill="FFFFFF"/>
            <w:hideMark/>
          </w:tcPr>
          <w:p w14:paraId="65112312" w14:textId="4212BFE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6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  <w:hideMark/>
          </w:tcPr>
          <w:p w14:paraId="5D7B5F8D" w14:textId="259B7B9F" w:rsidR="00CC1B2F" w:rsidRPr="00134DA0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FB4DA7"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CC1B2F"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Funding has been allocated for the publication of </w:t>
            </w:r>
            <w:r w:rsidR="00CC1B2F" w:rsidRPr="00134DA0">
              <w:rPr>
                <w:rFonts w:cs="Open Sans"/>
                <w:color w:val="2E75B5"/>
                <w:sz w:val="20"/>
                <w:szCs w:val="20"/>
                <w:lang w:val="en-GB" w:eastAsia="en-US"/>
              </w:rPr>
              <w:t>Acta Academiae Artium Vilnensis</w:t>
            </w:r>
            <w:r w:rsidR="00CC1B2F"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from the VAA Art and </w:t>
            </w:r>
            <w:r w:rsidR="00EB4DAB"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Research </w:t>
            </w:r>
            <w:r w:rsidR="00CC1B2F" w:rsidRPr="00134DA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Foundation</w:t>
            </w:r>
          </w:p>
        </w:tc>
        <w:tc>
          <w:tcPr>
            <w:tcW w:w="871" w:type="dxa"/>
            <w:shd w:val="clear" w:color="auto" w:fill="FFFFFF"/>
            <w:hideMark/>
          </w:tcPr>
          <w:p w14:paraId="610D814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E2597E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34220B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AEEAAA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569249D" w14:textId="77777777" w:rsidTr="008E46A2">
        <w:tc>
          <w:tcPr>
            <w:tcW w:w="823" w:type="dxa"/>
            <w:shd w:val="clear" w:color="auto" w:fill="FFFFFF"/>
            <w:hideMark/>
          </w:tcPr>
          <w:p w14:paraId="2D63778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77AA6F3" w14:textId="39DFFD9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7</w:t>
            </w:r>
          </w:p>
        </w:tc>
        <w:tc>
          <w:tcPr>
            <w:tcW w:w="8082" w:type="dxa"/>
            <w:shd w:val="clear" w:color="auto" w:fill="FFFFFF"/>
            <w:hideMark/>
          </w:tcPr>
          <w:p w14:paraId="5BEE34D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7635E32" w14:textId="419129E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922A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922A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The distinctiveness</w:t>
            </w:r>
            <w:r w:rsidR="00EA77E9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of Vilnius faculty</w:t>
            </w:r>
          </w:p>
        </w:tc>
        <w:tc>
          <w:tcPr>
            <w:tcW w:w="871" w:type="dxa"/>
            <w:shd w:val="clear" w:color="auto" w:fill="FFFFFF"/>
          </w:tcPr>
          <w:p w14:paraId="5C6ED78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A339A6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1.4.1</w:t>
            </w:r>
          </w:p>
          <w:p w14:paraId="0A215432" w14:textId="1809E75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3.2.2</w:t>
            </w:r>
          </w:p>
        </w:tc>
        <w:tc>
          <w:tcPr>
            <w:tcW w:w="1722" w:type="dxa"/>
            <w:shd w:val="clear" w:color="auto" w:fill="FFFFFF"/>
          </w:tcPr>
          <w:p w14:paraId="281F14E8" w14:textId="35BADF8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Marius Pranas</w:t>
            </w:r>
          </w:p>
          <w:p w14:paraId="3BA7C633" w14:textId="68984C7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Šaliamoras</w:t>
            </w:r>
          </w:p>
        </w:tc>
        <w:tc>
          <w:tcPr>
            <w:tcW w:w="1975" w:type="dxa"/>
            <w:shd w:val="clear" w:color="auto" w:fill="FFFFFF"/>
          </w:tcPr>
          <w:p w14:paraId="2E6B69AC" w14:textId="1835E08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FE3FAC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3A197D" w:rsidRPr="00035431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funds, project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2350313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69C1A879" w14:textId="3455B55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792C24D3" w14:textId="77777777" w:rsidTr="008E46A2">
        <w:tc>
          <w:tcPr>
            <w:tcW w:w="823" w:type="dxa"/>
            <w:shd w:val="clear" w:color="auto" w:fill="FFFFFF"/>
            <w:hideMark/>
          </w:tcPr>
          <w:p w14:paraId="6DAE8222" w14:textId="4084C2D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7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</w:tcPr>
          <w:p w14:paraId="5AC35028" w14:textId="4A36ED5B" w:rsidR="00EA77E9" w:rsidRPr="00D476D5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312C0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EA77E9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program</w:t>
            </w:r>
            <w:r w:rsidR="00D476D5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EA77E9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D476D5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highlighting</w:t>
            </w:r>
            <w:r w:rsidR="00EA77E9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the uniqueness of </w:t>
            </w:r>
            <w:r w:rsidR="00D476D5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studies at the Faculty</w:t>
            </w:r>
            <w:r w:rsidR="00EA77E9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D476D5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11E6E7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24AD7B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C432BC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7F33B0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B51A5FA" w14:textId="77777777" w:rsidTr="008E46A2">
        <w:tc>
          <w:tcPr>
            <w:tcW w:w="823" w:type="dxa"/>
            <w:shd w:val="clear" w:color="auto" w:fill="FFFFFF"/>
            <w:hideMark/>
          </w:tcPr>
          <w:p w14:paraId="2D8DB614" w14:textId="74F9803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7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</w:tcPr>
          <w:p w14:paraId="308EE7D2" w14:textId="22C161AB" w:rsidR="00EA77E9" w:rsidRPr="005E7561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312C0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EA77E9" w:rsidRPr="005E756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plan for ADDAM activities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756032D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68C1E6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8763DD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B2F295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DE26713" w14:textId="77777777" w:rsidTr="008E46A2">
        <w:tc>
          <w:tcPr>
            <w:tcW w:w="823" w:type="dxa"/>
            <w:shd w:val="clear" w:color="auto" w:fill="FFFFFF"/>
          </w:tcPr>
          <w:p w14:paraId="2B4C831D" w14:textId="52B90D3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7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</w:tcPr>
          <w:p w14:paraId="314EB23A" w14:textId="44412052" w:rsidR="00EA77E9" w:rsidRPr="004D7DE4" w:rsidRDefault="00C33DEF" w:rsidP="009B0E73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312C0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19569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The preparation of a renovation project of</w:t>
            </w:r>
            <w:r w:rsidR="00877C9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the student halls and </w:t>
            </w:r>
            <w:r w:rsidR="00EA77E9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Jasinskio </w:t>
            </w:r>
            <w:r w:rsidR="00877C9A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St.</w:t>
            </w:r>
            <w:r w:rsidR="00EA77E9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buildings in Vilnius</w:t>
            </w:r>
          </w:p>
        </w:tc>
        <w:tc>
          <w:tcPr>
            <w:tcW w:w="871" w:type="dxa"/>
            <w:shd w:val="clear" w:color="auto" w:fill="FFFFFF"/>
          </w:tcPr>
          <w:p w14:paraId="3318188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3E71315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177E584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650C8F4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C2B6B9C" w14:textId="77777777" w:rsidTr="008E46A2">
        <w:tc>
          <w:tcPr>
            <w:tcW w:w="823" w:type="dxa"/>
            <w:shd w:val="clear" w:color="auto" w:fill="FFFFFF"/>
          </w:tcPr>
          <w:p w14:paraId="38AA13EA" w14:textId="6355B90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7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</w:tcPr>
          <w:p w14:paraId="6FCACE3F" w14:textId="1575DF04" w:rsidR="008651A1" w:rsidRPr="007F0212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312C0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7F0212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Preparation f</w:t>
            </w:r>
            <w:r w:rsidR="008651A1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or international master classes (stained glass, ceramics, graphics, textiles, animation, etc.)</w:t>
            </w:r>
          </w:p>
        </w:tc>
        <w:tc>
          <w:tcPr>
            <w:tcW w:w="871" w:type="dxa"/>
            <w:shd w:val="clear" w:color="auto" w:fill="FFFFFF"/>
          </w:tcPr>
          <w:p w14:paraId="525749B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79B3AAA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7CA692D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1D5C621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A6AD449" w14:textId="77777777" w:rsidTr="008E46A2">
        <w:trPr>
          <w:trHeight w:val="563"/>
        </w:trPr>
        <w:tc>
          <w:tcPr>
            <w:tcW w:w="823" w:type="dxa"/>
            <w:shd w:val="clear" w:color="auto" w:fill="FFFFFF"/>
            <w:hideMark/>
          </w:tcPr>
          <w:p w14:paraId="61277FB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4921A91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6594AA6" w14:textId="47CBB9D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8</w:t>
            </w:r>
          </w:p>
        </w:tc>
        <w:tc>
          <w:tcPr>
            <w:tcW w:w="8082" w:type="dxa"/>
            <w:shd w:val="clear" w:color="auto" w:fill="FFFFFF"/>
            <w:hideMark/>
          </w:tcPr>
          <w:p w14:paraId="435AA19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B60A94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A91B28D" w14:textId="1779DF3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922A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763E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The distinctiveness</w:t>
            </w:r>
            <w:r w:rsidR="00763E4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of 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Kaun</w:t>
            </w:r>
            <w:r w:rsidR="00763E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as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763E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faculty</w:t>
            </w:r>
          </w:p>
        </w:tc>
        <w:tc>
          <w:tcPr>
            <w:tcW w:w="871" w:type="dxa"/>
            <w:shd w:val="clear" w:color="auto" w:fill="FFFFFF"/>
            <w:hideMark/>
          </w:tcPr>
          <w:p w14:paraId="06F4D93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DC028B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1.4.1</w:t>
            </w:r>
          </w:p>
          <w:p w14:paraId="127B8273" w14:textId="3263F6F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3.2.2</w:t>
            </w:r>
          </w:p>
        </w:tc>
        <w:tc>
          <w:tcPr>
            <w:tcW w:w="1722" w:type="dxa"/>
            <w:shd w:val="clear" w:color="auto" w:fill="FFFFFF"/>
            <w:hideMark/>
          </w:tcPr>
          <w:p w14:paraId="7A3F07B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748243C" w14:textId="5D1D230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Jonas Audėjaitis</w:t>
            </w:r>
          </w:p>
        </w:tc>
        <w:tc>
          <w:tcPr>
            <w:tcW w:w="1975" w:type="dxa"/>
            <w:shd w:val="clear" w:color="auto" w:fill="FFFFFF"/>
            <w:hideMark/>
          </w:tcPr>
          <w:p w14:paraId="0CF19323" w14:textId="5A89DC72" w:rsidR="008651A1" w:rsidRPr="003A197D" w:rsidRDefault="00C33DEF" w:rsidP="008651A1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8651A1" w:rsidRPr="003A197D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V</w:t>
            </w:r>
            <w:r w:rsidR="00FE3FAC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</w:t>
            </w:r>
            <w:r w:rsidR="008651A1" w:rsidRPr="003A197D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funds,</w:t>
            </w:r>
          </w:p>
          <w:p w14:paraId="2AA65811" w14:textId="77777777" w:rsidR="008651A1" w:rsidRPr="003A197D" w:rsidRDefault="008651A1" w:rsidP="008651A1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3A197D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 project funds,</w:t>
            </w:r>
          </w:p>
          <w:p w14:paraId="15A2DCF4" w14:textId="4A8D606A" w:rsidR="008651A1" w:rsidRPr="004D7DE4" w:rsidRDefault="008651A1" w:rsidP="008651A1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3A197D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 municipal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5F191DA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403373D" w14:textId="5F68035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2B8C9E16" w14:textId="77777777" w:rsidTr="008E46A2">
        <w:tc>
          <w:tcPr>
            <w:tcW w:w="823" w:type="dxa"/>
            <w:shd w:val="clear" w:color="auto" w:fill="FFFFFF"/>
            <w:hideMark/>
          </w:tcPr>
          <w:p w14:paraId="5F5EC60A" w14:textId="1602112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8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  <w:hideMark/>
          </w:tcPr>
          <w:p w14:paraId="51E05F73" w14:textId="335C8E8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2A4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883424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programme highlighting the uniqueness of studies at the Faculty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27BA953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BFC5CE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B8469D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1DD8D9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EC88430" w14:textId="77777777" w:rsidTr="008E46A2">
        <w:tc>
          <w:tcPr>
            <w:tcW w:w="823" w:type="dxa"/>
            <w:shd w:val="clear" w:color="auto" w:fill="FFFFFF"/>
          </w:tcPr>
          <w:p w14:paraId="4C99847D" w14:textId="226D70D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8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</w:tcPr>
          <w:p w14:paraId="387C9FBA" w14:textId="720045C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2A4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F942D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Updated </w:t>
            </w:r>
            <w:r w:rsidR="003E395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material study resources</w:t>
            </w:r>
          </w:p>
        </w:tc>
        <w:tc>
          <w:tcPr>
            <w:tcW w:w="871" w:type="dxa"/>
            <w:shd w:val="clear" w:color="auto" w:fill="FFFFFF"/>
            <w:hideMark/>
          </w:tcPr>
          <w:p w14:paraId="2008872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234A75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903E6A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5B57EA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5E903B8" w14:textId="77777777" w:rsidTr="008E46A2">
        <w:tc>
          <w:tcPr>
            <w:tcW w:w="823" w:type="dxa"/>
            <w:shd w:val="clear" w:color="auto" w:fill="FFFFFF"/>
          </w:tcPr>
          <w:p w14:paraId="2E8BABDB" w14:textId="0AA2A16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8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</w:tcPr>
          <w:p w14:paraId="3F4CCD8C" w14:textId="4B8AD90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2A4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F942D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plan for ADDAM activities has been prepared</w:t>
            </w:r>
          </w:p>
        </w:tc>
        <w:tc>
          <w:tcPr>
            <w:tcW w:w="871" w:type="dxa"/>
            <w:shd w:val="clear" w:color="auto" w:fill="FFFFFF"/>
          </w:tcPr>
          <w:p w14:paraId="0076374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5234245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3564081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5997F6E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0E5448E" w14:textId="77777777" w:rsidTr="008E46A2">
        <w:tc>
          <w:tcPr>
            <w:tcW w:w="823" w:type="dxa"/>
            <w:shd w:val="clear" w:color="auto" w:fill="FFFFFF"/>
          </w:tcPr>
          <w:p w14:paraId="692A9B89" w14:textId="3008ABE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8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</w:tcPr>
          <w:p w14:paraId="229DC956" w14:textId="49005C2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2A4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7E5060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Preparation for international master classes </w:t>
            </w:r>
            <w:r w:rsidR="00F942D2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(glass, ceramics, graphics, textiles)</w:t>
            </w:r>
          </w:p>
        </w:tc>
        <w:tc>
          <w:tcPr>
            <w:tcW w:w="871" w:type="dxa"/>
            <w:shd w:val="clear" w:color="auto" w:fill="FFFFFF"/>
          </w:tcPr>
          <w:p w14:paraId="1A41B7A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662FE34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562EF18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61F5E1D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00DDC1C" w14:textId="77777777" w:rsidTr="008E46A2">
        <w:tc>
          <w:tcPr>
            <w:tcW w:w="823" w:type="dxa"/>
            <w:shd w:val="clear" w:color="auto" w:fill="FFFFFF"/>
            <w:hideMark/>
          </w:tcPr>
          <w:p w14:paraId="401C8C1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2039D90" w14:textId="5AD49DE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9</w:t>
            </w:r>
          </w:p>
        </w:tc>
        <w:tc>
          <w:tcPr>
            <w:tcW w:w="8082" w:type="dxa"/>
            <w:shd w:val="clear" w:color="auto" w:fill="FFFFFF"/>
            <w:hideMark/>
          </w:tcPr>
          <w:p w14:paraId="2236E96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FC08863" w14:textId="36B0A94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922A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763E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The distinctiveness</w:t>
            </w:r>
            <w:r w:rsidR="00763E4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of Klaipėda </w:t>
            </w:r>
            <w:r w:rsidR="00763E4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faculty</w:t>
            </w:r>
          </w:p>
        </w:tc>
        <w:tc>
          <w:tcPr>
            <w:tcW w:w="871" w:type="dxa"/>
            <w:shd w:val="clear" w:color="auto" w:fill="FFFFFF"/>
            <w:hideMark/>
          </w:tcPr>
          <w:p w14:paraId="2FA5043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83D072B" w14:textId="7C0B8F5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1.4.1; 3.2.2</w:t>
            </w:r>
          </w:p>
        </w:tc>
        <w:tc>
          <w:tcPr>
            <w:tcW w:w="1722" w:type="dxa"/>
            <w:shd w:val="clear" w:color="auto" w:fill="FFFFFF"/>
            <w:hideMark/>
          </w:tcPr>
          <w:p w14:paraId="689F65C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848E839" w14:textId="41D5316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Alvydas Klimas</w:t>
            </w:r>
          </w:p>
        </w:tc>
        <w:tc>
          <w:tcPr>
            <w:tcW w:w="1975" w:type="dxa"/>
            <w:shd w:val="clear" w:color="auto" w:fill="FFFFFF"/>
            <w:hideMark/>
          </w:tcPr>
          <w:p w14:paraId="460F8AA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70017FE3" w14:textId="401FA59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112DDFB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0494159D" w14:textId="7FDD147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7D6EDB0D" w14:textId="77777777" w:rsidTr="008E46A2">
        <w:tc>
          <w:tcPr>
            <w:tcW w:w="823" w:type="dxa"/>
            <w:shd w:val="clear" w:color="auto" w:fill="FFFFFF"/>
            <w:hideMark/>
          </w:tcPr>
          <w:p w14:paraId="6EC20139" w14:textId="01553E1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lastRenderedPageBreak/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9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.1</w:t>
            </w:r>
          </w:p>
        </w:tc>
        <w:tc>
          <w:tcPr>
            <w:tcW w:w="8082" w:type="dxa"/>
            <w:shd w:val="clear" w:color="auto" w:fill="FFFFFF"/>
            <w:hideMark/>
          </w:tcPr>
          <w:p w14:paraId="23B5ECDB" w14:textId="60430CD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8342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883424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programme highlighting the uniqueness of studies at the Faculty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154C5ED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DDFD4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7EE6E26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A8939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C92D5E3" w14:textId="77777777" w:rsidTr="008E46A2">
        <w:tc>
          <w:tcPr>
            <w:tcW w:w="823" w:type="dxa"/>
            <w:shd w:val="clear" w:color="auto" w:fill="FFFFFF"/>
            <w:hideMark/>
          </w:tcPr>
          <w:p w14:paraId="538EC7C6" w14:textId="1E1193B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9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  <w:hideMark/>
          </w:tcPr>
          <w:p w14:paraId="2792D724" w14:textId="176904C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8342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Landscape </w:t>
            </w:r>
            <w:r w:rsidR="00C626F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rchitecture and </w:t>
            </w:r>
            <w:r w:rsidR="00FE38C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V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isual </w:t>
            </w:r>
            <w:r w:rsidR="00FE38C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edia </w:t>
            </w:r>
            <w:r w:rsidR="00FE38C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Arts 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study program</w:t>
            </w:r>
            <w:r w:rsidR="00C626F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s have been </w:t>
            </w:r>
            <w:r w:rsidR="008D301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designed and </w:t>
            </w:r>
            <w:r w:rsidR="0075168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475447B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74FDD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DF021F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205373E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CCEA338" w14:textId="77777777" w:rsidTr="008E46A2">
        <w:tc>
          <w:tcPr>
            <w:tcW w:w="823" w:type="dxa"/>
            <w:shd w:val="clear" w:color="auto" w:fill="FFFFFF"/>
            <w:hideMark/>
          </w:tcPr>
          <w:p w14:paraId="6824454C" w14:textId="5E0F00B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9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  <w:hideMark/>
          </w:tcPr>
          <w:p w14:paraId="52835AA9" w14:textId="53011C2F" w:rsidR="0075168D" w:rsidRPr="006C312E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8342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The d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escriptions of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specialisations in 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Ship Interior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Design (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Interior Design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study p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rogram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me)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and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in 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Media Design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(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Graphic Design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tudy </w:t>
            </w:r>
            <w:r w:rsidR="006C312E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programme)</w:t>
            </w:r>
            <w:r w:rsidR="0075168D" w:rsidRPr="006C312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have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1439EE5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D7A785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E67ACE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5A60C0B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E361D34" w14:textId="77777777" w:rsidTr="008E46A2">
        <w:tc>
          <w:tcPr>
            <w:tcW w:w="823" w:type="dxa"/>
            <w:shd w:val="clear" w:color="auto" w:fill="FFFFFF"/>
          </w:tcPr>
          <w:p w14:paraId="7F1F1290" w14:textId="3A33DB9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9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</w:tcPr>
          <w:p w14:paraId="66180915" w14:textId="6FEE9BA5" w:rsidR="008A2500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88342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8D3017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Preparation for international master classes </w:t>
            </w:r>
            <w:r w:rsidR="008A250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(graphic design)</w:t>
            </w:r>
          </w:p>
        </w:tc>
        <w:tc>
          <w:tcPr>
            <w:tcW w:w="871" w:type="dxa"/>
            <w:shd w:val="clear" w:color="auto" w:fill="FFFFFF"/>
          </w:tcPr>
          <w:p w14:paraId="432164B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732089A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424DC41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C68093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5E3D497" w14:textId="77777777" w:rsidTr="008E46A2">
        <w:tc>
          <w:tcPr>
            <w:tcW w:w="823" w:type="dxa"/>
            <w:shd w:val="clear" w:color="auto" w:fill="FFFFFF"/>
            <w:hideMark/>
          </w:tcPr>
          <w:p w14:paraId="10975AD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9539ACB" w14:textId="5233502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10</w:t>
            </w:r>
          </w:p>
        </w:tc>
        <w:tc>
          <w:tcPr>
            <w:tcW w:w="8082" w:type="dxa"/>
            <w:shd w:val="clear" w:color="auto" w:fill="FFFFFF"/>
            <w:hideMark/>
          </w:tcPr>
          <w:p w14:paraId="1985219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76665F8" w14:textId="67828D4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E7105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E7105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The distinctiveness of 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Telši</w:t>
            </w:r>
            <w:r w:rsidR="00E7105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ai faculty</w:t>
            </w:r>
          </w:p>
        </w:tc>
        <w:tc>
          <w:tcPr>
            <w:tcW w:w="871" w:type="dxa"/>
            <w:shd w:val="clear" w:color="auto" w:fill="FFFFFF"/>
            <w:hideMark/>
          </w:tcPr>
          <w:p w14:paraId="23670AE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4E62A50C" w14:textId="202BBAB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1.4.1; 3.2.2</w:t>
            </w:r>
          </w:p>
        </w:tc>
        <w:tc>
          <w:tcPr>
            <w:tcW w:w="1722" w:type="dxa"/>
            <w:shd w:val="clear" w:color="auto" w:fill="FFFFFF"/>
            <w:hideMark/>
          </w:tcPr>
          <w:p w14:paraId="431B1B3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962A1EA" w14:textId="2AD564A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Ramūnas Banys</w:t>
            </w:r>
          </w:p>
        </w:tc>
        <w:tc>
          <w:tcPr>
            <w:tcW w:w="1975" w:type="dxa"/>
            <w:shd w:val="clear" w:color="auto" w:fill="FFFFFF"/>
            <w:hideMark/>
          </w:tcPr>
          <w:p w14:paraId="01EFBCC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17EA5EB5" w14:textId="4CC8C8F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20F9C51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5401149" w14:textId="46BDF14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1C8F6FA3" w14:textId="77777777" w:rsidTr="008E46A2">
        <w:tc>
          <w:tcPr>
            <w:tcW w:w="823" w:type="dxa"/>
            <w:shd w:val="clear" w:color="auto" w:fill="FFFFFF"/>
            <w:hideMark/>
          </w:tcPr>
          <w:p w14:paraId="205F921A" w14:textId="45260B1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79261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10</w:t>
            </w:r>
            <w:r w:rsidR="00453E9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</w:t>
            </w:r>
          </w:p>
        </w:tc>
        <w:tc>
          <w:tcPr>
            <w:tcW w:w="8082" w:type="dxa"/>
            <w:shd w:val="clear" w:color="auto" w:fill="FFFFFF"/>
            <w:hideMark/>
          </w:tcPr>
          <w:p w14:paraId="0D74C2D8" w14:textId="24AE79E5" w:rsidR="008A2500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E7105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883424" w:rsidRPr="00D476D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marketing and communication programme highlighting the uniqueness of studies at the Faculty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5363925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DF0E99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E3E409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540A89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1A763E4" w14:textId="77777777" w:rsidTr="008E46A2">
        <w:tc>
          <w:tcPr>
            <w:tcW w:w="823" w:type="dxa"/>
            <w:shd w:val="clear" w:color="auto" w:fill="FFFFFF"/>
            <w:hideMark/>
          </w:tcPr>
          <w:p w14:paraId="74F1E28A" w14:textId="3328BA8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453E9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10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.2</w:t>
            </w:r>
          </w:p>
        </w:tc>
        <w:tc>
          <w:tcPr>
            <w:tcW w:w="8082" w:type="dxa"/>
            <w:shd w:val="clear" w:color="auto" w:fill="FFFFFF"/>
            <w:hideMark/>
          </w:tcPr>
          <w:p w14:paraId="7E8CB05B" w14:textId="627C416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E7105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 2.</w:t>
            </w:r>
            <w:r w:rsidR="008D3017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8D3017" w:rsidRPr="007F021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Preparation for international master classes</w:t>
            </w:r>
            <w:r w:rsidR="008D301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(jewellery)</w:t>
            </w:r>
          </w:p>
        </w:tc>
        <w:tc>
          <w:tcPr>
            <w:tcW w:w="871" w:type="dxa"/>
            <w:shd w:val="clear" w:color="auto" w:fill="FFFFFF"/>
            <w:hideMark/>
          </w:tcPr>
          <w:p w14:paraId="7656865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706DD95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1375E3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426DAE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C51453C" w14:textId="77777777" w:rsidTr="008E46A2">
        <w:tc>
          <w:tcPr>
            <w:tcW w:w="823" w:type="dxa"/>
            <w:shd w:val="clear" w:color="auto" w:fill="FFFFFF"/>
          </w:tcPr>
          <w:p w14:paraId="1947EACD" w14:textId="288768D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453E9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10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.3</w:t>
            </w:r>
          </w:p>
        </w:tc>
        <w:tc>
          <w:tcPr>
            <w:tcW w:w="8082" w:type="dxa"/>
            <w:shd w:val="clear" w:color="auto" w:fill="FFFFFF"/>
          </w:tcPr>
          <w:p w14:paraId="77077C2F" w14:textId="46AEC5E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E7105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 </w:t>
            </w:r>
            <w:r w:rsidR="00E457B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student halls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renovation </w:t>
            </w:r>
            <w:r w:rsidR="00E457B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project 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has been prepared</w:t>
            </w:r>
          </w:p>
        </w:tc>
        <w:tc>
          <w:tcPr>
            <w:tcW w:w="871" w:type="dxa"/>
            <w:shd w:val="clear" w:color="auto" w:fill="FFFFFF"/>
          </w:tcPr>
          <w:p w14:paraId="7533FC6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6665DEE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6D24BFF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5E48F1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0B8C8AAE" w14:textId="77777777" w:rsidTr="008E46A2">
        <w:tc>
          <w:tcPr>
            <w:tcW w:w="823" w:type="dxa"/>
            <w:shd w:val="clear" w:color="auto" w:fill="FFFFFF"/>
          </w:tcPr>
          <w:p w14:paraId="18466D4B" w14:textId="269534B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1.</w:t>
            </w:r>
            <w:r w:rsidR="00453E9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10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.4</w:t>
            </w:r>
          </w:p>
        </w:tc>
        <w:tc>
          <w:tcPr>
            <w:tcW w:w="8082" w:type="dxa"/>
            <w:shd w:val="clear" w:color="auto" w:fill="FFFFFF"/>
          </w:tcPr>
          <w:p w14:paraId="60DB9E2D" w14:textId="67252296" w:rsidR="00954FEE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E7105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 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Adaptation of the available </w:t>
            </w:r>
            <w:r w:rsidR="00F9051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material 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study </w:t>
            </w:r>
            <w:r w:rsidR="00F9051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resources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, premises</w:t>
            </w:r>
            <w:r w:rsidR="007659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,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and </w:t>
            </w:r>
            <w:r w:rsidR="00F9051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student halls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7659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f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o</w:t>
            </w:r>
            <w:r w:rsidR="007659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the summer internships </w:t>
            </w:r>
            <w:r w:rsidR="00E8700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and practicals 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of students </w:t>
            </w:r>
            <w:r w:rsidR="007659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at</w:t>
            </w:r>
            <w:r w:rsidR="00954FEE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other faculties</w:t>
            </w:r>
          </w:p>
        </w:tc>
        <w:tc>
          <w:tcPr>
            <w:tcW w:w="871" w:type="dxa"/>
            <w:shd w:val="clear" w:color="auto" w:fill="FFFFFF"/>
          </w:tcPr>
          <w:p w14:paraId="64500C9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6DFF304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71EBFB9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051ED98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569F431" w14:textId="77777777" w:rsidTr="008E46A2">
        <w:tc>
          <w:tcPr>
            <w:tcW w:w="823" w:type="dxa"/>
            <w:shd w:val="clear" w:color="auto" w:fill="D8D8D8"/>
            <w:hideMark/>
          </w:tcPr>
          <w:p w14:paraId="5F3569D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4F37F91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2</w:t>
            </w:r>
          </w:p>
        </w:tc>
        <w:tc>
          <w:tcPr>
            <w:tcW w:w="8082" w:type="dxa"/>
            <w:shd w:val="clear" w:color="auto" w:fill="D8D8D8"/>
            <w:hideMark/>
          </w:tcPr>
          <w:p w14:paraId="1F2982A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315B6795" w14:textId="39A0D96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Program</w:t>
            </w:r>
            <w:r w:rsidR="008A2500"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me: RESOURCES</w:t>
            </w:r>
          </w:p>
        </w:tc>
        <w:tc>
          <w:tcPr>
            <w:tcW w:w="871" w:type="dxa"/>
            <w:shd w:val="clear" w:color="auto" w:fill="D8D8D8"/>
            <w:hideMark/>
          </w:tcPr>
          <w:p w14:paraId="1AA1878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D8D8D8"/>
            <w:hideMark/>
          </w:tcPr>
          <w:p w14:paraId="1686AAB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41D871E6" w14:textId="57826C5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 Virgilijus Kireilis</w:t>
            </w:r>
          </w:p>
        </w:tc>
        <w:tc>
          <w:tcPr>
            <w:tcW w:w="1975" w:type="dxa"/>
            <w:shd w:val="clear" w:color="auto" w:fill="D8D8D8"/>
            <w:hideMark/>
          </w:tcPr>
          <w:p w14:paraId="27965F1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D8D8D8"/>
            <w:hideMark/>
          </w:tcPr>
          <w:p w14:paraId="4EC9F93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4679445" w14:textId="77777777" w:rsidTr="008E46A2">
        <w:tc>
          <w:tcPr>
            <w:tcW w:w="823" w:type="dxa"/>
            <w:shd w:val="clear" w:color="auto" w:fill="FFFFFF"/>
            <w:hideMark/>
          </w:tcPr>
          <w:p w14:paraId="7252AD4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CC9CD6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2.1</w:t>
            </w:r>
          </w:p>
        </w:tc>
        <w:tc>
          <w:tcPr>
            <w:tcW w:w="8082" w:type="dxa"/>
            <w:shd w:val="clear" w:color="auto" w:fill="FFFFFF"/>
            <w:hideMark/>
          </w:tcPr>
          <w:p w14:paraId="68CF951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4D9947A" w14:textId="3658283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8A2500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A963CF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Professional development</w:t>
            </w:r>
            <w:r w:rsidR="0094090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training</w:t>
            </w:r>
          </w:p>
        </w:tc>
        <w:tc>
          <w:tcPr>
            <w:tcW w:w="871" w:type="dxa"/>
            <w:shd w:val="clear" w:color="auto" w:fill="FFFFFF"/>
            <w:hideMark/>
          </w:tcPr>
          <w:p w14:paraId="4A21DEAB" w14:textId="7002C96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2.1.1; 2.1.2; 2.1.3; 2.1.4; 2.1.5</w:t>
            </w:r>
          </w:p>
        </w:tc>
        <w:tc>
          <w:tcPr>
            <w:tcW w:w="1722" w:type="dxa"/>
            <w:shd w:val="clear" w:color="auto" w:fill="FFFFFF"/>
            <w:hideMark/>
          </w:tcPr>
          <w:p w14:paraId="7E96F0F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B206B7B" w14:textId="22EFA85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Ričardas</w:t>
            </w:r>
          </w:p>
          <w:p w14:paraId="10681181" w14:textId="3A17178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Bartkevičius</w:t>
            </w:r>
          </w:p>
        </w:tc>
        <w:tc>
          <w:tcPr>
            <w:tcW w:w="1975" w:type="dxa"/>
            <w:shd w:val="clear" w:color="auto" w:fill="FFFFFF"/>
            <w:hideMark/>
          </w:tcPr>
          <w:p w14:paraId="7FA6FF4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03742B01" w14:textId="3A7B66E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1AA26E20" w14:textId="5AD2095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3AA9A5EB" w14:textId="77777777" w:rsidTr="008E46A2">
        <w:tc>
          <w:tcPr>
            <w:tcW w:w="823" w:type="dxa"/>
            <w:shd w:val="clear" w:color="auto" w:fill="FFFFFF"/>
            <w:hideMark/>
          </w:tcPr>
          <w:p w14:paraId="74B00251" w14:textId="7C253C4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2.1.1</w:t>
            </w:r>
          </w:p>
        </w:tc>
        <w:tc>
          <w:tcPr>
            <w:tcW w:w="8082" w:type="dxa"/>
            <w:shd w:val="clear" w:color="auto" w:fill="FFFFFF"/>
            <w:hideMark/>
          </w:tcPr>
          <w:p w14:paraId="1F55C2CE" w14:textId="21F61808" w:rsidR="00366A7C" w:rsidRPr="00735B8D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</w:t>
            </w:r>
            <w:r w:rsidR="00366A7C" w:rsidRP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raining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in organising d</w:t>
            </w:r>
            <w:r w:rsidR="00735B8D" w:rsidRP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istance 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teaching and </w:t>
            </w:r>
            <w:r w:rsidR="00735B8D" w:rsidRP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learning</w:t>
            </w:r>
          </w:p>
        </w:tc>
        <w:tc>
          <w:tcPr>
            <w:tcW w:w="871" w:type="dxa"/>
            <w:shd w:val="clear" w:color="auto" w:fill="FFFFFF"/>
            <w:hideMark/>
          </w:tcPr>
          <w:p w14:paraId="381F298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E89384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141990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C99283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247F81C" w14:textId="77777777" w:rsidTr="008E46A2">
        <w:tc>
          <w:tcPr>
            <w:tcW w:w="823" w:type="dxa"/>
            <w:shd w:val="clear" w:color="auto" w:fill="FFFFFF"/>
            <w:hideMark/>
          </w:tcPr>
          <w:p w14:paraId="194F0895" w14:textId="4FA9F23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2.1.2</w:t>
            </w:r>
          </w:p>
        </w:tc>
        <w:tc>
          <w:tcPr>
            <w:tcW w:w="8082" w:type="dxa"/>
            <w:shd w:val="clear" w:color="auto" w:fill="FFFFFF"/>
            <w:hideMark/>
          </w:tcPr>
          <w:p w14:paraId="0808F84D" w14:textId="19059236" w:rsidR="0094090C" w:rsidRPr="001D455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94090C" w:rsidRPr="001D45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Pedagogical</w:t>
            </w:r>
            <w:r w:rsidR="001D4554" w:rsidRPr="001D45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and </w:t>
            </w:r>
            <w:r w:rsidR="0094090C" w:rsidRPr="001D45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psychological competence development trainin</w:t>
            </w:r>
            <w:r w:rsidR="00C70DD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g</w:t>
            </w:r>
          </w:p>
        </w:tc>
        <w:tc>
          <w:tcPr>
            <w:tcW w:w="871" w:type="dxa"/>
            <w:shd w:val="clear" w:color="auto" w:fill="FFFFFF"/>
            <w:hideMark/>
          </w:tcPr>
          <w:p w14:paraId="5B2A4FF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14B17E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8E0592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1C8E00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F60466A" w14:textId="77777777" w:rsidTr="008E46A2">
        <w:tc>
          <w:tcPr>
            <w:tcW w:w="823" w:type="dxa"/>
            <w:shd w:val="clear" w:color="auto" w:fill="FFFFFF"/>
            <w:hideMark/>
          </w:tcPr>
          <w:p w14:paraId="7E063C82" w14:textId="288BE21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2.1.3</w:t>
            </w:r>
          </w:p>
        </w:tc>
        <w:tc>
          <w:tcPr>
            <w:tcW w:w="8082" w:type="dxa"/>
            <w:shd w:val="clear" w:color="auto" w:fill="FFFFFF"/>
          </w:tcPr>
          <w:p w14:paraId="504C4E79" w14:textId="35B3FB75" w:rsidR="00366A7C" w:rsidRPr="001D455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366A7C" w:rsidRPr="001D45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Personal data protection training</w:t>
            </w:r>
          </w:p>
        </w:tc>
        <w:tc>
          <w:tcPr>
            <w:tcW w:w="871" w:type="dxa"/>
            <w:shd w:val="clear" w:color="auto" w:fill="FFFFFF"/>
            <w:hideMark/>
          </w:tcPr>
          <w:p w14:paraId="1A6B4C8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16499D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B6E6DB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673466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6354DA0" w14:textId="77777777" w:rsidTr="008E46A2">
        <w:tc>
          <w:tcPr>
            <w:tcW w:w="823" w:type="dxa"/>
            <w:shd w:val="clear" w:color="auto" w:fill="FFFFFF"/>
            <w:hideMark/>
          </w:tcPr>
          <w:p w14:paraId="3B7A336A" w14:textId="285A9E7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2.1.4</w:t>
            </w:r>
          </w:p>
        </w:tc>
        <w:tc>
          <w:tcPr>
            <w:tcW w:w="8082" w:type="dxa"/>
            <w:shd w:val="clear" w:color="auto" w:fill="FFFFFF"/>
          </w:tcPr>
          <w:p w14:paraId="5A133A5B" w14:textId="674D82DF" w:rsidR="00366A7C" w:rsidRPr="001D455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366A7C" w:rsidRPr="001D455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Intellectual property protection training</w:t>
            </w:r>
          </w:p>
        </w:tc>
        <w:tc>
          <w:tcPr>
            <w:tcW w:w="871" w:type="dxa"/>
            <w:shd w:val="clear" w:color="auto" w:fill="FFFFFF"/>
            <w:hideMark/>
          </w:tcPr>
          <w:p w14:paraId="2EB28E8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3127FE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7C07C0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3E62251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09DABD37" w14:textId="77777777" w:rsidTr="008E46A2">
        <w:tc>
          <w:tcPr>
            <w:tcW w:w="823" w:type="dxa"/>
            <w:shd w:val="clear" w:color="auto" w:fill="FFFFFF"/>
            <w:hideMark/>
          </w:tcPr>
          <w:p w14:paraId="55EFD967" w14:textId="202E58C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2.1.5</w:t>
            </w:r>
          </w:p>
        </w:tc>
        <w:tc>
          <w:tcPr>
            <w:tcW w:w="8082" w:type="dxa"/>
            <w:shd w:val="clear" w:color="auto" w:fill="FFFFFF"/>
          </w:tcPr>
          <w:p w14:paraId="6D741BEF" w14:textId="63B35C5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735B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5. </w:t>
            </w:r>
            <w:r w:rsidR="0094090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English language training</w:t>
            </w:r>
          </w:p>
        </w:tc>
        <w:tc>
          <w:tcPr>
            <w:tcW w:w="871" w:type="dxa"/>
            <w:shd w:val="clear" w:color="auto" w:fill="FFFFFF"/>
            <w:hideMark/>
          </w:tcPr>
          <w:p w14:paraId="1A607FA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30E362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3408C7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E59E60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53E8CF1" w14:textId="77777777" w:rsidTr="008E46A2">
        <w:tc>
          <w:tcPr>
            <w:tcW w:w="823" w:type="dxa"/>
            <w:shd w:val="clear" w:color="auto" w:fill="FFFFFF"/>
            <w:hideMark/>
          </w:tcPr>
          <w:p w14:paraId="18532F6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8BDCC10" w14:textId="7D1B2E2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2.2</w:t>
            </w:r>
          </w:p>
        </w:tc>
        <w:tc>
          <w:tcPr>
            <w:tcW w:w="8082" w:type="dxa"/>
            <w:shd w:val="clear" w:color="auto" w:fill="FFFFFF"/>
            <w:hideMark/>
          </w:tcPr>
          <w:p w14:paraId="4A4E2B4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44A5761" w14:textId="0359728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AE5B02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Selling</w:t>
            </w:r>
            <w:r w:rsidR="00B8673B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real estate in Kaunas and Klaip</w:t>
            </w:r>
            <w:r w:rsidR="000514C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ė</w:t>
            </w:r>
            <w:r w:rsidR="00B8673B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da</w:t>
            </w:r>
          </w:p>
        </w:tc>
        <w:tc>
          <w:tcPr>
            <w:tcW w:w="871" w:type="dxa"/>
            <w:shd w:val="clear" w:color="auto" w:fill="FFFFFF"/>
            <w:hideMark/>
          </w:tcPr>
          <w:p w14:paraId="33DE363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3070EB7" w14:textId="4E62EEC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2.3.1</w:t>
            </w:r>
          </w:p>
        </w:tc>
        <w:tc>
          <w:tcPr>
            <w:tcW w:w="1722" w:type="dxa"/>
            <w:shd w:val="clear" w:color="auto" w:fill="FFFFFF"/>
            <w:hideMark/>
          </w:tcPr>
          <w:p w14:paraId="6ED3323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0CC3A3B" w14:textId="763B1B6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Virgilijus Kireilis</w:t>
            </w:r>
          </w:p>
        </w:tc>
        <w:tc>
          <w:tcPr>
            <w:tcW w:w="1975" w:type="dxa"/>
            <w:shd w:val="clear" w:color="auto" w:fill="FFFFFF"/>
            <w:hideMark/>
          </w:tcPr>
          <w:p w14:paraId="3739B44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05E2A24F" w14:textId="7DE6ED0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354AA90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2795F01" w14:textId="461B1C9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7E83CCAC" w14:textId="77777777" w:rsidTr="008E46A2">
        <w:tc>
          <w:tcPr>
            <w:tcW w:w="823" w:type="dxa"/>
            <w:shd w:val="clear" w:color="auto" w:fill="FFFFFF"/>
            <w:hideMark/>
          </w:tcPr>
          <w:p w14:paraId="2BB1E2C0" w14:textId="398CDDA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2.2.1</w:t>
            </w:r>
          </w:p>
        </w:tc>
        <w:tc>
          <w:tcPr>
            <w:tcW w:w="8082" w:type="dxa"/>
            <w:shd w:val="clear" w:color="auto" w:fill="FFFFFF"/>
            <w:hideMark/>
          </w:tcPr>
          <w:p w14:paraId="6254BA7D" w14:textId="490DF7B8" w:rsidR="00AB74E4" w:rsidRPr="00FC6688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AB74E4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Real estate appraisal and other necessary formalities have been performed</w:t>
            </w:r>
          </w:p>
        </w:tc>
        <w:tc>
          <w:tcPr>
            <w:tcW w:w="871" w:type="dxa"/>
            <w:shd w:val="clear" w:color="auto" w:fill="FFFFFF"/>
            <w:hideMark/>
          </w:tcPr>
          <w:p w14:paraId="678325F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D54B61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5DB95F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415AC6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D3E5C6C" w14:textId="77777777" w:rsidTr="008E46A2">
        <w:tc>
          <w:tcPr>
            <w:tcW w:w="823" w:type="dxa"/>
            <w:shd w:val="clear" w:color="auto" w:fill="FFFFFF"/>
            <w:hideMark/>
          </w:tcPr>
          <w:p w14:paraId="214FD9FF" w14:textId="0A0175A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lastRenderedPageBreak/>
              <w:t>2.2.2</w:t>
            </w:r>
          </w:p>
        </w:tc>
        <w:tc>
          <w:tcPr>
            <w:tcW w:w="8082" w:type="dxa"/>
            <w:shd w:val="clear" w:color="auto" w:fill="FFFFFF"/>
            <w:hideMark/>
          </w:tcPr>
          <w:p w14:paraId="0F6ADAB0" w14:textId="69EEB819" w:rsidR="00C33DEF" w:rsidRPr="00FC6688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pt-BR" w:eastAsia="en-US"/>
              </w:rPr>
              <w:t>Re</w:t>
            </w:r>
            <w:r w:rsidR="004250E2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pt-BR" w:eastAsia="en-US"/>
              </w:rPr>
              <w:t>s</w:t>
            </w:r>
            <w:r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pt-BR" w:eastAsia="en-US"/>
              </w:rPr>
              <w:t xml:space="preserve">. 2. </w:t>
            </w:r>
            <w:r w:rsidR="00FC6688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</w:t>
            </w:r>
            <w:r w:rsidR="00B8673B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eal estate</w:t>
            </w:r>
            <w:r w:rsidR="00FC6688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prepared</w:t>
            </w:r>
            <w:r w:rsidR="00B8673B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for </w:t>
            </w:r>
            <w:r w:rsidR="00FC6688" w:rsidRPr="00FC668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="00AF207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elling</w:t>
            </w:r>
          </w:p>
        </w:tc>
        <w:tc>
          <w:tcPr>
            <w:tcW w:w="871" w:type="dxa"/>
            <w:shd w:val="clear" w:color="auto" w:fill="FFFFFF"/>
            <w:hideMark/>
          </w:tcPr>
          <w:p w14:paraId="11545D9E" w14:textId="77777777" w:rsidR="00C33DEF" w:rsidRPr="00FC6688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C983B68" w14:textId="77777777" w:rsidR="00C33DEF" w:rsidRPr="00FC6688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72BE9C9" w14:textId="77777777" w:rsidR="00C33DEF" w:rsidRPr="00FC6688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5AB4982A" w14:textId="77777777" w:rsidR="00C33DEF" w:rsidRPr="00FC6688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8BB7327" w14:textId="77777777" w:rsidTr="008E46A2">
        <w:tc>
          <w:tcPr>
            <w:tcW w:w="823" w:type="dxa"/>
            <w:shd w:val="clear" w:color="auto" w:fill="FFFFFF"/>
            <w:hideMark/>
          </w:tcPr>
          <w:p w14:paraId="3C6C7AEB" w14:textId="70529D3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2.2.3</w:t>
            </w:r>
          </w:p>
        </w:tc>
        <w:tc>
          <w:tcPr>
            <w:tcW w:w="8082" w:type="dxa"/>
            <w:shd w:val="clear" w:color="auto" w:fill="FFFFFF"/>
            <w:hideMark/>
          </w:tcPr>
          <w:p w14:paraId="28B4617D" w14:textId="3E1B0F0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B8673B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Sales contracts have been concluded</w:t>
            </w:r>
          </w:p>
        </w:tc>
        <w:tc>
          <w:tcPr>
            <w:tcW w:w="871" w:type="dxa"/>
            <w:shd w:val="clear" w:color="auto" w:fill="FFFFFF"/>
            <w:hideMark/>
          </w:tcPr>
          <w:p w14:paraId="2B0CC34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3ABCCC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0DC26F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8D0AE4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02326F27" w14:textId="77777777" w:rsidTr="008E46A2">
        <w:tc>
          <w:tcPr>
            <w:tcW w:w="823" w:type="dxa"/>
            <w:shd w:val="clear" w:color="auto" w:fill="FFFFFF"/>
            <w:hideMark/>
          </w:tcPr>
          <w:p w14:paraId="292C164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A3D54F8" w14:textId="6F046CD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2.3</w:t>
            </w:r>
          </w:p>
        </w:tc>
        <w:tc>
          <w:tcPr>
            <w:tcW w:w="8082" w:type="dxa"/>
            <w:shd w:val="clear" w:color="auto" w:fill="FFFFFF"/>
            <w:hideMark/>
          </w:tcPr>
          <w:p w14:paraId="1B5F04C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DF1719A" w14:textId="0B62520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AE5B02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EF43A5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Transfer of </w:t>
            </w:r>
            <w:r w:rsidR="008E2AC1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the </w:t>
            </w:r>
            <w:r w:rsidR="00EF43A5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real estate in Kaunas and Telšiai </w:t>
            </w:r>
            <w:r w:rsidR="008E2AC1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to Turto bankas</w:t>
            </w:r>
          </w:p>
        </w:tc>
        <w:tc>
          <w:tcPr>
            <w:tcW w:w="871" w:type="dxa"/>
            <w:shd w:val="clear" w:color="auto" w:fill="FFFFFF"/>
            <w:hideMark/>
          </w:tcPr>
          <w:p w14:paraId="2747D4A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12A0140A" w14:textId="6D1787C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2.3.2</w:t>
            </w:r>
          </w:p>
        </w:tc>
        <w:tc>
          <w:tcPr>
            <w:tcW w:w="1722" w:type="dxa"/>
            <w:shd w:val="clear" w:color="auto" w:fill="FFFFFF"/>
            <w:hideMark/>
          </w:tcPr>
          <w:p w14:paraId="09B5327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22D771C" w14:textId="5496688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Virgilijus Kireilis</w:t>
            </w:r>
          </w:p>
        </w:tc>
        <w:tc>
          <w:tcPr>
            <w:tcW w:w="1975" w:type="dxa"/>
            <w:shd w:val="clear" w:color="auto" w:fill="FFFFFF"/>
            <w:hideMark/>
          </w:tcPr>
          <w:p w14:paraId="075E542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453F3ED8" w14:textId="1BE32CA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741DE0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65ABDDC" w14:textId="5E42DCB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1</w:t>
            </w:r>
          </w:p>
        </w:tc>
      </w:tr>
      <w:tr w:rsidR="00C33DEF" w:rsidRPr="004D7DE4" w14:paraId="38DAFF9A" w14:textId="77777777" w:rsidTr="008E46A2">
        <w:tc>
          <w:tcPr>
            <w:tcW w:w="823" w:type="dxa"/>
            <w:shd w:val="clear" w:color="auto" w:fill="FFFFFF"/>
            <w:hideMark/>
          </w:tcPr>
          <w:p w14:paraId="63DED08E" w14:textId="1C92EF4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2.3.1</w:t>
            </w:r>
          </w:p>
        </w:tc>
        <w:tc>
          <w:tcPr>
            <w:tcW w:w="8082" w:type="dxa"/>
            <w:shd w:val="clear" w:color="auto" w:fill="FFFFFF"/>
            <w:hideMark/>
          </w:tcPr>
          <w:p w14:paraId="75F3C9ED" w14:textId="2CAB919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EF43A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Real estate appraisal and other necessary formalities have been performed</w:t>
            </w:r>
          </w:p>
        </w:tc>
        <w:tc>
          <w:tcPr>
            <w:tcW w:w="871" w:type="dxa"/>
            <w:shd w:val="clear" w:color="auto" w:fill="FFFFFF"/>
            <w:hideMark/>
          </w:tcPr>
          <w:p w14:paraId="249680F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CDF0F0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44F497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0C24B9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B4CF718" w14:textId="77777777" w:rsidTr="008E46A2">
        <w:tc>
          <w:tcPr>
            <w:tcW w:w="823" w:type="dxa"/>
            <w:shd w:val="clear" w:color="auto" w:fill="FFFFFF"/>
            <w:hideMark/>
          </w:tcPr>
          <w:p w14:paraId="33221660" w14:textId="4E48273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2.3.2</w:t>
            </w:r>
          </w:p>
        </w:tc>
        <w:tc>
          <w:tcPr>
            <w:tcW w:w="8082" w:type="dxa"/>
            <w:shd w:val="clear" w:color="auto" w:fill="FFFFFF"/>
            <w:hideMark/>
          </w:tcPr>
          <w:p w14:paraId="3DC14162" w14:textId="4C6BED7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EB33F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Property</w:t>
            </w:r>
            <w:r w:rsidR="00EF43A5" w:rsidRPr="004D7DE4">
              <w:rPr>
                <w:lang w:val="en-GB"/>
              </w:rPr>
              <w:t xml:space="preserve"> </w:t>
            </w:r>
            <w:r w:rsidR="00EB33F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</w:t>
            </w:r>
            <w:r w:rsidR="00EF43A5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ransfer agreements concluded</w:t>
            </w:r>
          </w:p>
        </w:tc>
        <w:tc>
          <w:tcPr>
            <w:tcW w:w="871" w:type="dxa"/>
            <w:shd w:val="clear" w:color="auto" w:fill="FFFFFF"/>
            <w:hideMark/>
          </w:tcPr>
          <w:p w14:paraId="39F624A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2E891D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F2F3B3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1FFBEF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2882AC5" w14:textId="77777777" w:rsidTr="008E46A2">
        <w:tc>
          <w:tcPr>
            <w:tcW w:w="823" w:type="dxa"/>
            <w:shd w:val="clear" w:color="auto" w:fill="FFFFFF"/>
          </w:tcPr>
          <w:p w14:paraId="2AA91EF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6CEDFF9" w14:textId="459AB4E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2.4</w:t>
            </w:r>
          </w:p>
        </w:tc>
        <w:tc>
          <w:tcPr>
            <w:tcW w:w="8082" w:type="dxa"/>
            <w:shd w:val="clear" w:color="auto" w:fill="FFFFFF"/>
          </w:tcPr>
          <w:p w14:paraId="781749B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97345CD" w14:textId="33B6F53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1F51B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Delegation of the activities and premises of the Ceramic</w:t>
            </w:r>
            <w:r w:rsidR="002D653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s</w:t>
            </w:r>
            <w:r w:rsidR="001F51B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2D653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Centre</w:t>
            </w:r>
            <w:r w:rsidR="001F51B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to other departments</w:t>
            </w:r>
          </w:p>
        </w:tc>
        <w:tc>
          <w:tcPr>
            <w:tcW w:w="871" w:type="dxa"/>
            <w:shd w:val="clear" w:color="auto" w:fill="FFFFFF"/>
          </w:tcPr>
          <w:p w14:paraId="491CDF2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464983FE" w14:textId="673E6D8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2.3.3</w:t>
            </w:r>
          </w:p>
        </w:tc>
        <w:tc>
          <w:tcPr>
            <w:tcW w:w="1722" w:type="dxa"/>
            <w:shd w:val="clear" w:color="auto" w:fill="FFFFFF"/>
          </w:tcPr>
          <w:p w14:paraId="43EA512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D597BCC" w14:textId="3E24830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Marius Iršėnas</w:t>
            </w:r>
          </w:p>
        </w:tc>
        <w:tc>
          <w:tcPr>
            <w:tcW w:w="1975" w:type="dxa"/>
            <w:shd w:val="clear" w:color="auto" w:fill="FFFFFF"/>
          </w:tcPr>
          <w:p w14:paraId="719B1FF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3CEEF064" w14:textId="31EFC42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</w:tcPr>
          <w:p w14:paraId="64DDC49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588F768" w14:textId="2D2D934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1D19BE58" w14:textId="77777777" w:rsidTr="008E46A2">
        <w:tc>
          <w:tcPr>
            <w:tcW w:w="823" w:type="dxa"/>
            <w:shd w:val="clear" w:color="auto" w:fill="FFFFFF"/>
          </w:tcPr>
          <w:p w14:paraId="0F185F9B" w14:textId="7443A09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2.4.1</w:t>
            </w:r>
          </w:p>
        </w:tc>
        <w:tc>
          <w:tcPr>
            <w:tcW w:w="8082" w:type="dxa"/>
            <w:shd w:val="clear" w:color="auto" w:fill="FFFFFF"/>
          </w:tcPr>
          <w:p w14:paraId="351866F8" w14:textId="26EC3E74" w:rsidR="001F51BC" w:rsidRPr="004D7DE4" w:rsidRDefault="00CF2E3B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The d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issemination of </w:t>
            </w:r>
            <w:r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art </w:t>
            </w:r>
            <w:r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of ceramics 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is carried out by Ceramics </w:t>
            </w:r>
            <w:r w:rsidR="00C859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(VF), 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4D </w:t>
            </w:r>
            <w:r w:rsidR="00C859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rt </w:t>
            </w:r>
            <w:r w:rsidR="00C859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O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bjects</w:t>
            </w:r>
            <w:r w:rsidR="00C859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(KF)</w:t>
            </w:r>
            <w:r w:rsidR="001F51B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, Applied Ceramics study program</w:t>
            </w:r>
            <w:r w:rsidR="00C8598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mes</w:t>
            </w:r>
          </w:p>
        </w:tc>
        <w:tc>
          <w:tcPr>
            <w:tcW w:w="871" w:type="dxa"/>
            <w:shd w:val="clear" w:color="auto" w:fill="FFFFFF"/>
          </w:tcPr>
          <w:p w14:paraId="043311A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3638500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29626CF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FFB0C7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0CCF43A5" w14:textId="77777777" w:rsidTr="008E46A2">
        <w:tc>
          <w:tcPr>
            <w:tcW w:w="823" w:type="dxa"/>
            <w:shd w:val="clear" w:color="auto" w:fill="FFFFFF"/>
          </w:tcPr>
          <w:p w14:paraId="57807784" w14:textId="0486200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2.4.2</w:t>
            </w:r>
          </w:p>
        </w:tc>
        <w:tc>
          <w:tcPr>
            <w:tcW w:w="8082" w:type="dxa"/>
            <w:shd w:val="clear" w:color="auto" w:fill="FFFFFF"/>
          </w:tcPr>
          <w:p w14:paraId="7675E867" w14:textId="451F14BA" w:rsidR="001F51BC" w:rsidRPr="004D7DE4" w:rsidRDefault="001F51BC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premises of the </w:t>
            </w:r>
            <w:r w:rsidR="00011B8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Centre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adapted for the </w:t>
            </w:r>
            <w:r w:rsidR="00586EB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display 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and sale of students' works of art and design</w:t>
            </w:r>
          </w:p>
        </w:tc>
        <w:tc>
          <w:tcPr>
            <w:tcW w:w="871" w:type="dxa"/>
            <w:shd w:val="clear" w:color="auto" w:fill="FFFFFF"/>
          </w:tcPr>
          <w:p w14:paraId="2461B56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</w:tcPr>
          <w:p w14:paraId="5377E46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</w:tcPr>
          <w:p w14:paraId="398192D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</w:tcPr>
          <w:p w14:paraId="3AEC0D8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A0C4178" w14:textId="77777777" w:rsidTr="00F032FD">
        <w:tc>
          <w:tcPr>
            <w:tcW w:w="823" w:type="dxa"/>
            <w:shd w:val="clear" w:color="auto" w:fill="FFFFFF"/>
            <w:hideMark/>
          </w:tcPr>
          <w:p w14:paraId="5936BA4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3946133" w14:textId="2ADE211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2.5</w:t>
            </w:r>
          </w:p>
        </w:tc>
        <w:tc>
          <w:tcPr>
            <w:tcW w:w="8082" w:type="dxa"/>
            <w:shd w:val="clear" w:color="auto" w:fill="FFFFFF"/>
            <w:hideMark/>
          </w:tcPr>
          <w:p w14:paraId="0E61B89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5F37B9B" w14:textId="1DB767D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1F51BC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Adaptation of 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Mizarai plein air camp</w:t>
            </w:r>
          </w:p>
        </w:tc>
        <w:tc>
          <w:tcPr>
            <w:tcW w:w="871" w:type="dxa"/>
            <w:shd w:val="clear" w:color="auto" w:fill="FFFFFF"/>
            <w:hideMark/>
          </w:tcPr>
          <w:p w14:paraId="78D9C1B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4E9BCEF" w14:textId="7883E7B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2.3.4</w:t>
            </w:r>
          </w:p>
        </w:tc>
        <w:tc>
          <w:tcPr>
            <w:tcW w:w="1722" w:type="dxa"/>
            <w:shd w:val="clear" w:color="auto" w:fill="FFFFFF"/>
            <w:hideMark/>
          </w:tcPr>
          <w:p w14:paraId="2601F7D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48EA7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Virgilijus Kireilis</w:t>
            </w:r>
          </w:p>
        </w:tc>
        <w:tc>
          <w:tcPr>
            <w:tcW w:w="1975" w:type="dxa"/>
            <w:shd w:val="clear" w:color="auto" w:fill="FFFFFF"/>
            <w:hideMark/>
          </w:tcPr>
          <w:p w14:paraId="5FB7589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17CEE02B" w14:textId="0B27494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767A8B6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64256E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3D099BAA" w14:textId="77777777" w:rsidTr="00F032FD">
        <w:tc>
          <w:tcPr>
            <w:tcW w:w="823" w:type="dxa"/>
            <w:shd w:val="clear" w:color="auto" w:fill="FFFFFF"/>
            <w:hideMark/>
          </w:tcPr>
          <w:p w14:paraId="53386DDC" w14:textId="3AB8BDA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2.5.1</w:t>
            </w:r>
          </w:p>
        </w:tc>
        <w:tc>
          <w:tcPr>
            <w:tcW w:w="8082" w:type="dxa"/>
            <w:shd w:val="clear" w:color="auto" w:fill="FFFFFF"/>
            <w:hideMark/>
          </w:tcPr>
          <w:p w14:paraId="36DB85E3" w14:textId="2B2B9120" w:rsidR="000944FD" w:rsidRPr="003275DD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0944FD" w:rsidRPr="003275D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Outdoor </w:t>
            </w:r>
            <w:r w:rsidR="003B5E19" w:rsidRPr="003275D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equipment and tools for ceramics and sculpture </w:t>
            </w:r>
            <w:r w:rsidR="003275D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(kilns, etc.)</w:t>
            </w:r>
            <w:r w:rsidR="003275D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0944FD" w:rsidRPr="003275D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moved from Vilnius</w:t>
            </w:r>
          </w:p>
        </w:tc>
        <w:tc>
          <w:tcPr>
            <w:tcW w:w="871" w:type="dxa"/>
            <w:shd w:val="clear" w:color="auto" w:fill="FFFFFF"/>
            <w:hideMark/>
          </w:tcPr>
          <w:p w14:paraId="1EAC1DB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BFC136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08112D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2BB787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BC32E11" w14:textId="77777777" w:rsidTr="00F032FD">
        <w:tc>
          <w:tcPr>
            <w:tcW w:w="823" w:type="dxa"/>
            <w:shd w:val="clear" w:color="auto" w:fill="FFFFFF"/>
            <w:hideMark/>
          </w:tcPr>
          <w:p w14:paraId="34A59D34" w14:textId="2B223DC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2.5.2</w:t>
            </w:r>
          </w:p>
        </w:tc>
        <w:tc>
          <w:tcPr>
            <w:tcW w:w="8082" w:type="dxa"/>
            <w:shd w:val="clear" w:color="auto" w:fill="FFFFFF"/>
            <w:hideMark/>
          </w:tcPr>
          <w:p w14:paraId="508CA291" w14:textId="5B3CAB2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142CC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Activities (services) to which </w:t>
            </w:r>
            <w:r w:rsidR="00F30C78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Mizarai</w:t>
            </w:r>
            <w:r w:rsidR="00142CC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practice and recreation base can be adapted</w:t>
            </w:r>
            <w:r w:rsidR="00F3771F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F3771F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have been identified</w:t>
            </w:r>
          </w:p>
        </w:tc>
        <w:tc>
          <w:tcPr>
            <w:tcW w:w="871" w:type="dxa"/>
            <w:shd w:val="clear" w:color="auto" w:fill="FFFFFF"/>
            <w:hideMark/>
          </w:tcPr>
          <w:p w14:paraId="3E4563E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71561F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A5D0A0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3E57076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69DE4F3" w14:textId="77777777" w:rsidTr="00F032FD">
        <w:tc>
          <w:tcPr>
            <w:tcW w:w="823" w:type="dxa"/>
            <w:shd w:val="clear" w:color="auto" w:fill="FFFFFF"/>
            <w:hideMark/>
          </w:tcPr>
          <w:p w14:paraId="79CB187D" w14:textId="1E3547A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2.5.3</w:t>
            </w:r>
          </w:p>
        </w:tc>
        <w:tc>
          <w:tcPr>
            <w:tcW w:w="8082" w:type="dxa"/>
            <w:shd w:val="clear" w:color="auto" w:fill="FFFFFF"/>
            <w:hideMark/>
          </w:tcPr>
          <w:p w14:paraId="7F777D33" w14:textId="43E4598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142CCC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communication and sales plan has been prepared for the services</w:t>
            </w:r>
            <w:r w:rsidR="00262591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identified</w:t>
            </w:r>
          </w:p>
        </w:tc>
        <w:tc>
          <w:tcPr>
            <w:tcW w:w="871" w:type="dxa"/>
            <w:shd w:val="clear" w:color="auto" w:fill="FFFFFF"/>
            <w:hideMark/>
          </w:tcPr>
          <w:p w14:paraId="260B0F3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1540E1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0AD896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C7C463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1C91835" w14:textId="77777777" w:rsidTr="008E46A2">
        <w:tc>
          <w:tcPr>
            <w:tcW w:w="823" w:type="dxa"/>
            <w:shd w:val="clear" w:color="auto" w:fill="D8D8D8"/>
            <w:hideMark/>
          </w:tcPr>
          <w:p w14:paraId="112DBA2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52B041F0" w14:textId="0AAED62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3</w:t>
            </w:r>
          </w:p>
        </w:tc>
        <w:tc>
          <w:tcPr>
            <w:tcW w:w="8082" w:type="dxa"/>
            <w:shd w:val="clear" w:color="auto" w:fill="D8D8D8"/>
            <w:hideMark/>
          </w:tcPr>
          <w:p w14:paraId="224B124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4EDE7585" w14:textId="434E86E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Program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me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: 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>MANAGEMENT AND PROCESSES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D8D8D8"/>
            <w:hideMark/>
          </w:tcPr>
          <w:p w14:paraId="474F474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D8D8D8"/>
            <w:hideMark/>
          </w:tcPr>
          <w:p w14:paraId="3508284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</w:pPr>
          </w:p>
          <w:p w14:paraId="476E7870" w14:textId="2935BD1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shd w:val="clear" w:color="auto" w:fill="D8D8D8"/>
                <w:lang w:val="en-GB" w:eastAsia="en-US"/>
              </w:rPr>
              <w:t xml:space="preserve"> Ieva Skauronė</w:t>
            </w:r>
          </w:p>
        </w:tc>
        <w:tc>
          <w:tcPr>
            <w:tcW w:w="1975" w:type="dxa"/>
            <w:shd w:val="clear" w:color="auto" w:fill="D8D8D8"/>
            <w:hideMark/>
          </w:tcPr>
          <w:p w14:paraId="740F2E0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D8D8D8"/>
            <w:hideMark/>
          </w:tcPr>
          <w:p w14:paraId="0565145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3085A20" w14:textId="77777777" w:rsidTr="008E46A2">
        <w:tc>
          <w:tcPr>
            <w:tcW w:w="823" w:type="dxa"/>
            <w:shd w:val="clear" w:color="auto" w:fill="FFFFFF"/>
            <w:hideMark/>
          </w:tcPr>
          <w:p w14:paraId="5C83690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AB2663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3.1</w:t>
            </w:r>
          </w:p>
        </w:tc>
        <w:tc>
          <w:tcPr>
            <w:tcW w:w="8082" w:type="dxa"/>
            <w:shd w:val="clear" w:color="auto" w:fill="FFFFFF"/>
            <w:hideMark/>
          </w:tcPr>
          <w:p w14:paraId="3860B52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909532E" w14:textId="6FA60945" w:rsidR="00142CCC" w:rsidRPr="008029B5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8029B5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8029B5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A c</w:t>
            </w:r>
            <w:r w:rsidR="00142CCC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entralized motivational system for </w:t>
            </w:r>
            <w:r w:rsidR="008029B5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the </w:t>
            </w:r>
            <w:r w:rsidR="00142CCC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remuneration and </w:t>
            </w:r>
            <w:r w:rsidR="008029B5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 xml:space="preserve">training </w:t>
            </w:r>
            <w:r w:rsidR="00142CCC" w:rsidRPr="008029B5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of academic staff</w:t>
            </w:r>
          </w:p>
        </w:tc>
        <w:tc>
          <w:tcPr>
            <w:tcW w:w="871" w:type="dxa"/>
            <w:shd w:val="clear" w:color="auto" w:fill="FFFFFF"/>
            <w:hideMark/>
          </w:tcPr>
          <w:p w14:paraId="7111F52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5C8F2D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4.2.1</w:t>
            </w:r>
          </w:p>
        </w:tc>
        <w:tc>
          <w:tcPr>
            <w:tcW w:w="1722" w:type="dxa"/>
            <w:shd w:val="clear" w:color="auto" w:fill="FFFFFF"/>
            <w:hideMark/>
          </w:tcPr>
          <w:p w14:paraId="58F5BEA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</w:p>
          <w:p w14:paraId="1917ED02" w14:textId="7835BBB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Dalia Rudokienė</w:t>
            </w:r>
          </w:p>
        </w:tc>
        <w:tc>
          <w:tcPr>
            <w:tcW w:w="1975" w:type="dxa"/>
            <w:shd w:val="clear" w:color="auto" w:fill="FFFFFF"/>
            <w:hideMark/>
          </w:tcPr>
          <w:p w14:paraId="66A06B4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45EC183A" w14:textId="13F6A47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4AF1793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D6A533F" w14:textId="1835AD3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42BC7117" w14:textId="77777777" w:rsidTr="008E46A2">
        <w:tc>
          <w:tcPr>
            <w:tcW w:w="823" w:type="dxa"/>
            <w:shd w:val="clear" w:color="auto" w:fill="FFFFFF"/>
            <w:hideMark/>
          </w:tcPr>
          <w:p w14:paraId="327646FB" w14:textId="0CD3B50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3.1.1</w:t>
            </w:r>
          </w:p>
        </w:tc>
        <w:tc>
          <w:tcPr>
            <w:tcW w:w="8082" w:type="dxa"/>
            <w:shd w:val="clear" w:color="auto" w:fill="FFFFFF"/>
            <w:hideMark/>
          </w:tcPr>
          <w:p w14:paraId="7E8DDE5A" w14:textId="61CE091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description of </w:t>
            </w:r>
            <w:r w:rsidR="0017576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allocating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17576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teaching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workload</w:t>
            </w:r>
            <w:r w:rsidR="0017576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has been updated and supplemented</w:t>
            </w:r>
          </w:p>
        </w:tc>
        <w:tc>
          <w:tcPr>
            <w:tcW w:w="871" w:type="dxa"/>
            <w:shd w:val="clear" w:color="auto" w:fill="FFFFFF"/>
            <w:hideMark/>
          </w:tcPr>
          <w:p w14:paraId="239814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C51FC6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04C628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5D6D3CA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FB3E516" w14:textId="77777777" w:rsidTr="008E46A2">
        <w:tc>
          <w:tcPr>
            <w:tcW w:w="823" w:type="dxa"/>
            <w:shd w:val="clear" w:color="auto" w:fill="FFFFFF"/>
            <w:hideMark/>
          </w:tcPr>
          <w:p w14:paraId="45F58665" w14:textId="11A959A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3.1.2</w:t>
            </w:r>
          </w:p>
        </w:tc>
        <w:tc>
          <w:tcPr>
            <w:tcW w:w="8082" w:type="dxa"/>
            <w:shd w:val="clear" w:color="auto" w:fill="FFFFFF"/>
            <w:hideMark/>
          </w:tcPr>
          <w:p w14:paraId="7731AB5A" w14:textId="369A850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Procedures for data collection and processing</w:t>
            </w:r>
            <w:r w:rsidR="00E42F4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  <w:r w:rsidR="00E42F4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are in place</w:t>
            </w:r>
          </w:p>
        </w:tc>
        <w:tc>
          <w:tcPr>
            <w:tcW w:w="871" w:type="dxa"/>
            <w:shd w:val="clear" w:color="auto" w:fill="FFFFFF"/>
            <w:hideMark/>
          </w:tcPr>
          <w:p w14:paraId="478793A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738668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9C2225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7ACEAA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6F58B12" w14:textId="77777777" w:rsidTr="008E46A2">
        <w:tc>
          <w:tcPr>
            <w:tcW w:w="823" w:type="dxa"/>
            <w:shd w:val="clear" w:color="auto" w:fill="FFFFFF"/>
            <w:hideMark/>
          </w:tcPr>
          <w:p w14:paraId="736848BE" w14:textId="76696C1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3.1.3</w:t>
            </w:r>
          </w:p>
        </w:tc>
        <w:tc>
          <w:tcPr>
            <w:tcW w:w="8082" w:type="dxa"/>
            <w:shd w:val="clear" w:color="auto" w:fill="FFFFFF"/>
            <w:hideMark/>
          </w:tcPr>
          <w:p w14:paraId="02BB935E" w14:textId="03321EC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An internal communication</w:t>
            </w:r>
            <w:r w:rsidR="00FE1A1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program</w:t>
            </w:r>
            <w:r w:rsidR="00FE1A1B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9269E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has been prepared and implemented</w:t>
            </w:r>
          </w:p>
        </w:tc>
        <w:tc>
          <w:tcPr>
            <w:tcW w:w="871" w:type="dxa"/>
            <w:shd w:val="clear" w:color="auto" w:fill="FFFFFF"/>
            <w:hideMark/>
          </w:tcPr>
          <w:p w14:paraId="711137D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C972F6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F01A71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D739A5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8879635" w14:textId="77777777" w:rsidTr="008E46A2">
        <w:tc>
          <w:tcPr>
            <w:tcW w:w="823" w:type="dxa"/>
            <w:shd w:val="clear" w:color="auto" w:fill="FFFFFF"/>
            <w:hideMark/>
          </w:tcPr>
          <w:p w14:paraId="68C7733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35259E1" w14:textId="73302F8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3.2</w:t>
            </w:r>
          </w:p>
        </w:tc>
        <w:tc>
          <w:tcPr>
            <w:tcW w:w="8082" w:type="dxa"/>
            <w:shd w:val="clear" w:color="auto" w:fill="FFFFFF"/>
            <w:hideMark/>
          </w:tcPr>
          <w:p w14:paraId="469B82B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94EE66D" w14:textId="3BE3596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250E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5778D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International project</w:t>
            </w:r>
            <w:r w:rsidR="0022050F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s</w:t>
            </w:r>
            <w:r w:rsidR="005778D7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team</w:t>
            </w:r>
          </w:p>
        </w:tc>
        <w:tc>
          <w:tcPr>
            <w:tcW w:w="871" w:type="dxa"/>
            <w:shd w:val="clear" w:color="auto" w:fill="FFFFFF"/>
            <w:hideMark/>
          </w:tcPr>
          <w:p w14:paraId="62EACDB2" w14:textId="3ECE082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3.3.1</w:t>
            </w:r>
          </w:p>
        </w:tc>
        <w:tc>
          <w:tcPr>
            <w:tcW w:w="1722" w:type="dxa"/>
            <w:shd w:val="clear" w:color="auto" w:fill="FFFFFF"/>
            <w:hideMark/>
          </w:tcPr>
          <w:p w14:paraId="64E2074B" w14:textId="6B72516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sz w:val="20"/>
                <w:szCs w:val="20"/>
                <w:lang w:val="en-GB" w:eastAsia="en-US"/>
              </w:rPr>
              <w:t>Irena Turčinavičienė</w:t>
            </w:r>
          </w:p>
        </w:tc>
        <w:tc>
          <w:tcPr>
            <w:tcW w:w="1975" w:type="dxa"/>
            <w:shd w:val="clear" w:color="auto" w:fill="FFFFFF"/>
            <w:hideMark/>
          </w:tcPr>
          <w:p w14:paraId="4A5B2E2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4E3EBC16" w14:textId="078F6EF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1D51C5A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7C26AC9" w14:textId="64511D5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1B50B263" w14:textId="77777777" w:rsidTr="008E46A2">
        <w:tc>
          <w:tcPr>
            <w:tcW w:w="823" w:type="dxa"/>
            <w:shd w:val="clear" w:color="auto" w:fill="FFFFFF"/>
            <w:hideMark/>
          </w:tcPr>
          <w:p w14:paraId="649A4C63" w14:textId="21591D1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3.2.1</w:t>
            </w:r>
          </w:p>
        </w:tc>
        <w:tc>
          <w:tcPr>
            <w:tcW w:w="8082" w:type="dxa"/>
            <w:shd w:val="clear" w:color="auto" w:fill="FFFFFF"/>
            <w:hideMark/>
          </w:tcPr>
          <w:p w14:paraId="0E7169B4" w14:textId="576A014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0D087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Employee j</w:t>
            </w:r>
            <w:r w:rsidR="005778D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ob descriptions have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2FF0DBE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63131F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6857A78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5C2C01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0990133" w14:textId="77777777" w:rsidTr="008E46A2">
        <w:tc>
          <w:tcPr>
            <w:tcW w:w="823" w:type="dxa"/>
            <w:shd w:val="clear" w:color="auto" w:fill="FFFFFF"/>
            <w:hideMark/>
          </w:tcPr>
          <w:p w14:paraId="01D84CFF" w14:textId="177DE23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lastRenderedPageBreak/>
              <w:t>3.2.2</w:t>
            </w:r>
          </w:p>
        </w:tc>
        <w:tc>
          <w:tcPr>
            <w:tcW w:w="8082" w:type="dxa"/>
            <w:shd w:val="clear" w:color="auto" w:fill="FFFFFF"/>
            <w:hideMark/>
          </w:tcPr>
          <w:p w14:paraId="620E7B9F" w14:textId="52BAC12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250E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F17BE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="005778D7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taff</w:t>
            </w:r>
            <w:r w:rsidR="00F17BE9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recruitment and appointment has been performed</w:t>
            </w:r>
          </w:p>
        </w:tc>
        <w:tc>
          <w:tcPr>
            <w:tcW w:w="871" w:type="dxa"/>
            <w:shd w:val="clear" w:color="auto" w:fill="FFFFFF"/>
            <w:hideMark/>
          </w:tcPr>
          <w:p w14:paraId="60A96A5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E6070F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4DA1E1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2EC0AC2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0838156B" w14:textId="77777777" w:rsidTr="008E46A2">
        <w:tc>
          <w:tcPr>
            <w:tcW w:w="823" w:type="dxa"/>
            <w:shd w:val="clear" w:color="auto" w:fill="FFFFFF"/>
            <w:hideMark/>
          </w:tcPr>
          <w:p w14:paraId="722BA82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A67DA6A" w14:textId="78C6844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3.3</w:t>
            </w:r>
          </w:p>
        </w:tc>
        <w:tc>
          <w:tcPr>
            <w:tcW w:w="8082" w:type="dxa"/>
            <w:shd w:val="clear" w:color="auto" w:fill="FFFFFF"/>
            <w:hideMark/>
          </w:tcPr>
          <w:p w14:paraId="0FDE935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D330CC5" w14:textId="02EED05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4C1D7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: V</w:t>
            </w:r>
            <w:r w:rsidR="004C1D7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A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A </w:t>
            </w:r>
            <w:r w:rsidR="004C1D7C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i</w:t>
            </w:r>
            <w:r w:rsidR="003E639E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dentity</w:t>
            </w:r>
          </w:p>
        </w:tc>
        <w:tc>
          <w:tcPr>
            <w:tcW w:w="871" w:type="dxa"/>
            <w:shd w:val="clear" w:color="auto" w:fill="FFFFFF"/>
            <w:hideMark/>
          </w:tcPr>
          <w:p w14:paraId="4919E10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A7DA98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4.7.1</w:t>
            </w:r>
          </w:p>
        </w:tc>
        <w:tc>
          <w:tcPr>
            <w:tcW w:w="1722" w:type="dxa"/>
            <w:shd w:val="clear" w:color="auto" w:fill="FFFFFF"/>
            <w:hideMark/>
          </w:tcPr>
          <w:p w14:paraId="61DC555C" w14:textId="3FEE327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Marija Marcelionytė- Paliukė</w:t>
            </w:r>
          </w:p>
        </w:tc>
        <w:tc>
          <w:tcPr>
            <w:tcW w:w="1975" w:type="dxa"/>
            <w:shd w:val="clear" w:color="auto" w:fill="FFFFFF"/>
            <w:hideMark/>
          </w:tcPr>
          <w:p w14:paraId="6E91ECE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5CC39DA9" w14:textId="4B058D4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6518416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5784442B" w14:textId="02CF432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3</w:t>
            </w:r>
          </w:p>
        </w:tc>
      </w:tr>
      <w:tr w:rsidR="00C33DEF" w:rsidRPr="004D7DE4" w14:paraId="584E768E" w14:textId="77777777" w:rsidTr="008E46A2">
        <w:tc>
          <w:tcPr>
            <w:tcW w:w="823" w:type="dxa"/>
            <w:shd w:val="clear" w:color="auto" w:fill="FFFFFF"/>
            <w:hideMark/>
          </w:tcPr>
          <w:p w14:paraId="6A9A5DA5" w14:textId="616A4C54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3.3.1</w:t>
            </w:r>
          </w:p>
        </w:tc>
        <w:tc>
          <w:tcPr>
            <w:tcW w:w="8082" w:type="dxa"/>
            <w:shd w:val="clear" w:color="auto" w:fill="FFFFFF"/>
            <w:hideMark/>
          </w:tcPr>
          <w:p w14:paraId="3F07707D" w14:textId="65A6856E" w:rsidR="003E639E" w:rsidRPr="00567C16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.1. </w:t>
            </w:r>
            <w:r w:rsidR="00065C0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Outreach events introducing the </w:t>
            </w:r>
            <w:r w:rsidR="003E639E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parents of </w:t>
            </w:r>
            <w:r w:rsidR="0036691C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potential applicants </w:t>
            </w:r>
            <w:r w:rsidR="00065C0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to VAA </w:t>
            </w:r>
            <w:r w:rsidR="0036691C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(</w:t>
            </w:r>
            <w:r w:rsidR="003E639E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at least once a year in each region</w:t>
            </w:r>
            <w:r w:rsidR="0036691C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871" w:type="dxa"/>
            <w:shd w:val="clear" w:color="auto" w:fill="FFFFFF"/>
            <w:hideMark/>
          </w:tcPr>
          <w:p w14:paraId="1B73345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2DAAD72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E0CB0D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7E8C80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BD94BE5" w14:textId="77777777" w:rsidTr="008E46A2">
        <w:tc>
          <w:tcPr>
            <w:tcW w:w="823" w:type="dxa"/>
            <w:shd w:val="clear" w:color="auto" w:fill="FFFFFF"/>
            <w:hideMark/>
          </w:tcPr>
          <w:p w14:paraId="55270066" w14:textId="6894A22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3.3.2</w:t>
            </w:r>
          </w:p>
        </w:tc>
        <w:tc>
          <w:tcPr>
            <w:tcW w:w="8082" w:type="dxa"/>
            <w:shd w:val="clear" w:color="auto" w:fill="FFFFFF"/>
            <w:hideMark/>
          </w:tcPr>
          <w:p w14:paraId="54472896" w14:textId="562309BE" w:rsidR="004A4E5D" w:rsidRPr="00972E22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4A4E5D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Creative workshop</w:t>
            </w:r>
            <w:r w:rsid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 and</w:t>
            </w:r>
            <w:r w:rsidR="004A4E5D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competitions for</w:t>
            </w:r>
            <w:r w:rsid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secondary school</w:t>
            </w:r>
            <w:r w:rsidR="004A4E5D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students</w:t>
            </w:r>
            <w:r w:rsidR="00972E22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(</w:t>
            </w:r>
            <w:r w:rsidR="004A4E5D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at least once a year</w:t>
            </w:r>
            <w:r w:rsidR="00972E22" w:rsidRPr="00972E2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)</w:t>
            </w:r>
          </w:p>
        </w:tc>
        <w:tc>
          <w:tcPr>
            <w:tcW w:w="871" w:type="dxa"/>
            <w:shd w:val="clear" w:color="auto" w:fill="FFFFFF"/>
            <w:hideMark/>
          </w:tcPr>
          <w:p w14:paraId="48ECF30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53473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83AA17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C51DEB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40AECAD" w14:textId="77777777" w:rsidTr="008E46A2">
        <w:tc>
          <w:tcPr>
            <w:tcW w:w="823" w:type="dxa"/>
            <w:shd w:val="clear" w:color="auto" w:fill="FFFFFF"/>
            <w:hideMark/>
          </w:tcPr>
          <w:p w14:paraId="5A418C59" w14:textId="0C215A6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3.3.3</w:t>
            </w:r>
          </w:p>
        </w:tc>
        <w:tc>
          <w:tcPr>
            <w:tcW w:w="8082" w:type="dxa"/>
            <w:shd w:val="clear" w:color="auto" w:fill="FFFFFF"/>
            <w:hideMark/>
          </w:tcPr>
          <w:p w14:paraId="1FB20B6D" w14:textId="0A0CFB7A" w:rsidR="00C33DEF" w:rsidRPr="00D95F17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4A4E5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Guidelines for crisis communication management have been developed and </w:t>
            </w:r>
            <w:r w:rsidR="00D95F17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presented</w:t>
            </w:r>
            <w:r w:rsidR="004A4E5D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to employees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871" w:type="dxa"/>
            <w:shd w:val="clear" w:color="auto" w:fill="FFFFFF"/>
            <w:hideMark/>
          </w:tcPr>
          <w:p w14:paraId="0C6D06F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DB0748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0572B67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1CCD88E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472AE7E6" w14:textId="77777777" w:rsidTr="008E46A2">
        <w:tc>
          <w:tcPr>
            <w:tcW w:w="823" w:type="dxa"/>
            <w:shd w:val="clear" w:color="auto" w:fill="FFFFFF"/>
            <w:hideMark/>
          </w:tcPr>
          <w:p w14:paraId="034EEFE8" w14:textId="6C4C319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3.3.4</w:t>
            </w:r>
          </w:p>
        </w:tc>
        <w:tc>
          <w:tcPr>
            <w:tcW w:w="8082" w:type="dxa"/>
            <w:shd w:val="clear" w:color="auto" w:fill="FFFFFF"/>
            <w:hideMark/>
          </w:tcPr>
          <w:p w14:paraId="06564956" w14:textId="4D1656B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5A21F4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Feedback from students, alumni and employers on study program</w:t>
            </w:r>
            <w:r w:rsidR="008F1742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</w:t>
            </w:r>
            <w:r w:rsidR="005A21F4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 is collected and used for publicity</w:t>
            </w:r>
          </w:p>
        </w:tc>
        <w:tc>
          <w:tcPr>
            <w:tcW w:w="871" w:type="dxa"/>
            <w:shd w:val="clear" w:color="auto" w:fill="FFFFFF"/>
            <w:hideMark/>
          </w:tcPr>
          <w:p w14:paraId="3748289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64AB44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AF269D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20D2845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0456477" w14:textId="77777777" w:rsidTr="008E46A2">
        <w:tc>
          <w:tcPr>
            <w:tcW w:w="823" w:type="dxa"/>
            <w:shd w:val="clear" w:color="auto" w:fill="FFFFFF"/>
            <w:hideMark/>
          </w:tcPr>
          <w:p w14:paraId="540F3F8A" w14:textId="78AEEEB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3.3.5</w:t>
            </w:r>
          </w:p>
        </w:tc>
        <w:tc>
          <w:tcPr>
            <w:tcW w:w="8082" w:type="dxa"/>
            <w:shd w:val="clear" w:color="auto" w:fill="FFFFFF"/>
            <w:hideMark/>
          </w:tcPr>
          <w:p w14:paraId="68057AEE" w14:textId="52A3900C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5.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 list of VAA employees who could participate in communication with media</w:t>
            </w:r>
            <w:r w:rsidR="0050624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outlets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, sharing </w:t>
            </w:r>
            <w:r w:rsidR="0041129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their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exper</w:t>
            </w:r>
            <w:r w:rsidR="00411296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tise</w:t>
            </w:r>
            <w:r w:rsidR="0050624D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,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3549E89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F6C7A1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F9495A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23E04A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BBF1AB1" w14:textId="77777777" w:rsidTr="008E46A2">
        <w:trPr>
          <w:trHeight w:val="416"/>
        </w:trPr>
        <w:tc>
          <w:tcPr>
            <w:tcW w:w="823" w:type="dxa"/>
            <w:shd w:val="clear" w:color="auto" w:fill="FFFFFF"/>
            <w:hideMark/>
          </w:tcPr>
          <w:p w14:paraId="7C55E0B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112C155B" w14:textId="768A903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3.4</w:t>
            </w:r>
          </w:p>
        </w:tc>
        <w:tc>
          <w:tcPr>
            <w:tcW w:w="8082" w:type="dxa"/>
            <w:shd w:val="clear" w:color="auto" w:fill="FFFFFF"/>
            <w:hideMark/>
          </w:tcPr>
          <w:p w14:paraId="059A0F7E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633BFBA7" w14:textId="6E74D04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Proje</w:t>
            </w:r>
            <w:r w:rsidR="007121EA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7121EA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Internal communication</w:t>
            </w:r>
            <w:r w:rsidR="00FC2FC2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s</w:t>
            </w:r>
          </w:p>
        </w:tc>
        <w:tc>
          <w:tcPr>
            <w:tcW w:w="871" w:type="dxa"/>
            <w:shd w:val="clear" w:color="auto" w:fill="FFFFFF"/>
            <w:hideMark/>
          </w:tcPr>
          <w:p w14:paraId="02510DF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0F322D5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4.7.2</w:t>
            </w:r>
          </w:p>
        </w:tc>
        <w:tc>
          <w:tcPr>
            <w:tcW w:w="1722" w:type="dxa"/>
            <w:shd w:val="clear" w:color="auto" w:fill="FFFFFF"/>
            <w:hideMark/>
          </w:tcPr>
          <w:p w14:paraId="1301CC6E" w14:textId="1A5FA93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Marija Marcelionytė-Paliukė</w:t>
            </w:r>
          </w:p>
        </w:tc>
        <w:tc>
          <w:tcPr>
            <w:tcW w:w="1975" w:type="dxa"/>
            <w:shd w:val="clear" w:color="auto" w:fill="FFFFFF"/>
            <w:hideMark/>
          </w:tcPr>
          <w:p w14:paraId="7A90C71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470C546E" w14:textId="1428307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779C4B4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F0FC9D7" w14:textId="33477F5E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1</w:t>
            </w:r>
          </w:p>
        </w:tc>
      </w:tr>
      <w:tr w:rsidR="00C33DEF" w:rsidRPr="004D7DE4" w14:paraId="3CC1836A" w14:textId="77777777" w:rsidTr="008E46A2">
        <w:tc>
          <w:tcPr>
            <w:tcW w:w="823" w:type="dxa"/>
            <w:shd w:val="clear" w:color="auto" w:fill="FFFFFF"/>
            <w:hideMark/>
          </w:tcPr>
          <w:p w14:paraId="4D6FCD1E" w14:textId="3DB507C1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8082" w:type="dxa"/>
            <w:shd w:val="clear" w:color="auto" w:fill="FFFFFF"/>
            <w:hideMark/>
          </w:tcPr>
          <w:p w14:paraId="551CE96A" w14:textId="76943D9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871" w:type="dxa"/>
            <w:shd w:val="clear" w:color="auto" w:fill="FFFFFF"/>
            <w:hideMark/>
          </w:tcPr>
          <w:p w14:paraId="5133687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C3B78B8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092FC5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31E86D9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226F45B" w14:textId="77777777" w:rsidTr="008E46A2">
        <w:tc>
          <w:tcPr>
            <w:tcW w:w="823" w:type="dxa"/>
            <w:shd w:val="clear" w:color="auto" w:fill="FFFFFF"/>
            <w:hideMark/>
          </w:tcPr>
          <w:p w14:paraId="66DB4482" w14:textId="0BC0F84A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3.4.1</w:t>
            </w:r>
          </w:p>
        </w:tc>
        <w:tc>
          <w:tcPr>
            <w:tcW w:w="8082" w:type="dxa"/>
            <w:shd w:val="clear" w:color="auto" w:fill="FFFFFF"/>
            <w:hideMark/>
          </w:tcPr>
          <w:p w14:paraId="04E0289D" w14:textId="02818525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The content of the intranet is </w:t>
            </w:r>
            <w:r w:rsidR="000E5E0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regularly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updated</w:t>
            </w:r>
          </w:p>
        </w:tc>
        <w:tc>
          <w:tcPr>
            <w:tcW w:w="871" w:type="dxa"/>
            <w:shd w:val="clear" w:color="auto" w:fill="FFFFFF"/>
            <w:hideMark/>
          </w:tcPr>
          <w:p w14:paraId="2682CC67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02E85C3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2725964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6803BAE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38300977" w14:textId="77777777" w:rsidTr="008E46A2">
        <w:tc>
          <w:tcPr>
            <w:tcW w:w="823" w:type="dxa"/>
            <w:shd w:val="clear" w:color="auto" w:fill="FFFFFF"/>
            <w:hideMark/>
          </w:tcPr>
          <w:p w14:paraId="5B79343A" w14:textId="2B967F6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3.4.2</w:t>
            </w:r>
          </w:p>
        </w:tc>
        <w:tc>
          <w:tcPr>
            <w:tcW w:w="8082" w:type="dxa"/>
            <w:shd w:val="clear" w:color="auto" w:fill="FFFFFF"/>
            <w:hideMark/>
          </w:tcPr>
          <w:p w14:paraId="53D587EF" w14:textId="44B236C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4C1D7C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Timely </w:t>
            </w:r>
            <w:r w:rsidR="004E63E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sharing of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information </w:t>
            </w:r>
            <w:r w:rsidR="004E63E5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with </w:t>
            </w:r>
            <w:r w:rsidR="007121EA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employees through newsletters</w:t>
            </w:r>
          </w:p>
        </w:tc>
        <w:tc>
          <w:tcPr>
            <w:tcW w:w="871" w:type="dxa"/>
            <w:shd w:val="clear" w:color="auto" w:fill="FFFFFF"/>
            <w:hideMark/>
          </w:tcPr>
          <w:p w14:paraId="41CCC71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7FFCE4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5B9A11E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0AC972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7A1235B6" w14:textId="77777777" w:rsidTr="008E46A2">
        <w:tc>
          <w:tcPr>
            <w:tcW w:w="823" w:type="dxa"/>
            <w:shd w:val="clear" w:color="auto" w:fill="FFFFFF"/>
            <w:hideMark/>
          </w:tcPr>
          <w:p w14:paraId="4200334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25E7E097" w14:textId="5BF26EA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3.5</w:t>
            </w:r>
          </w:p>
        </w:tc>
        <w:tc>
          <w:tcPr>
            <w:tcW w:w="8082" w:type="dxa"/>
            <w:shd w:val="clear" w:color="auto" w:fill="FFFFFF"/>
            <w:hideMark/>
          </w:tcPr>
          <w:p w14:paraId="1CBC71B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4B9FC9D6" w14:textId="229EED3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Proje</w:t>
            </w:r>
            <w:r w:rsidR="0092069E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ct</w:t>
            </w: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: </w:t>
            </w:r>
            <w:r w:rsidR="00BB23D4"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Service marketing</w:t>
            </w:r>
          </w:p>
        </w:tc>
        <w:tc>
          <w:tcPr>
            <w:tcW w:w="871" w:type="dxa"/>
            <w:shd w:val="clear" w:color="auto" w:fill="FFFFFF"/>
            <w:hideMark/>
          </w:tcPr>
          <w:p w14:paraId="0463D03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4C0EED6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4.7.3</w:t>
            </w:r>
          </w:p>
        </w:tc>
        <w:tc>
          <w:tcPr>
            <w:tcW w:w="1722" w:type="dxa"/>
            <w:shd w:val="clear" w:color="auto" w:fill="FFFFFF"/>
            <w:hideMark/>
          </w:tcPr>
          <w:p w14:paraId="04380AE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73B79B3B" w14:textId="09F9299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Marius Iršėnas</w:t>
            </w:r>
          </w:p>
        </w:tc>
        <w:tc>
          <w:tcPr>
            <w:tcW w:w="1975" w:type="dxa"/>
            <w:shd w:val="clear" w:color="auto" w:fill="FFFFFF"/>
            <w:hideMark/>
          </w:tcPr>
          <w:p w14:paraId="65CB1374" w14:textId="0A7D930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</w:t>
            </w:r>
            <w:r w:rsidR="003A197D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>VAA funds</w:t>
            </w:r>
          </w:p>
        </w:tc>
        <w:tc>
          <w:tcPr>
            <w:tcW w:w="973" w:type="dxa"/>
            <w:shd w:val="clear" w:color="auto" w:fill="FFFFFF"/>
            <w:hideMark/>
          </w:tcPr>
          <w:p w14:paraId="188BBED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</w:pPr>
          </w:p>
          <w:p w14:paraId="3AB62E12" w14:textId="3534317D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 2</w:t>
            </w:r>
          </w:p>
        </w:tc>
      </w:tr>
      <w:tr w:rsidR="00C33DEF" w:rsidRPr="004D7DE4" w14:paraId="7478A943" w14:textId="77777777" w:rsidTr="008E46A2">
        <w:tc>
          <w:tcPr>
            <w:tcW w:w="823" w:type="dxa"/>
            <w:shd w:val="clear" w:color="auto" w:fill="FFFFFF"/>
            <w:hideMark/>
          </w:tcPr>
          <w:p w14:paraId="27A38AC5" w14:textId="509AE57B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3.5.1</w:t>
            </w:r>
          </w:p>
        </w:tc>
        <w:tc>
          <w:tcPr>
            <w:tcW w:w="8082" w:type="dxa"/>
            <w:shd w:val="clear" w:color="auto" w:fill="FFFFFF"/>
            <w:hideMark/>
          </w:tcPr>
          <w:p w14:paraId="480F6096" w14:textId="71914F88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1. </w:t>
            </w:r>
            <w:r w:rsidR="00BB23D4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Updated list of services for sale</w:t>
            </w:r>
          </w:p>
        </w:tc>
        <w:tc>
          <w:tcPr>
            <w:tcW w:w="871" w:type="dxa"/>
            <w:shd w:val="clear" w:color="auto" w:fill="FFFFFF"/>
            <w:hideMark/>
          </w:tcPr>
          <w:p w14:paraId="10F93D1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4A9C36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FBAC9D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7BDD50FB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607E6FCF" w14:textId="77777777" w:rsidTr="008E46A2">
        <w:tc>
          <w:tcPr>
            <w:tcW w:w="823" w:type="dxa"/>
            <w:shd w:val="clear" w:color="auto" w:fill="FFFFFF"/>
            <w:hideMark/>
          </w:tcPr>
          <w:p w14:paraId="540267C0" w14:textId="1D9CF029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3.5.2</w:t>
            </w:r>
          </w:p>
        </w:tc>
        <w:tc>
          <w:tcPr>
            <w:tcW w:w="8082" w:type="dxa"/>
            <w:shd w:val="clear" w:color="auto" w:fill="FFFFFF"/>
            <w:hideMark/>
          </w:tcPr>
          <w:p w14:paraId="7B5306B1" w14:textId="6EA4F7AF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2. </w:t>
            </w:r>
            <w:r w:rsidR="00BB23D4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Updated service prices</w:t>
            </w:r>
          </w:p>
        </w:tc>
        <w:tc>
          <w:tcPr>
            <w:tcW w:w="871" w:type="dxa"/>
            <w:shd w:val="clear" w:color="auto" w:fill="FFFFFF"/>
            <w:hideMark/>
          </w:tcPr>
          <w:p w14:paraId="3B349B4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6C34D644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420CDDB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2A3C9B9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C9FB255" w14:textId="77777777" w:rsidTr="008E46A2">
        <w:tc>
          <w:tcPr>
            <w:tcW w:w="823" w:type="dxa"/>
            <w:shd w:val="clear" w:color="auto" w:fill="FFFFFF"/>
            <w:hideMark/>
          </w:tcPr>
          <w:p w14:paraId="6D943B7B" w14:textId="6B0CEEF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3.5.3</w:t>
            </w:r>
          </w:p>
        </w:tc>
        <w:tc>
          <w:tcPr>
            <w:tcW w:w="8082" w:type="dxa"/>
            <w:shd w:val="clear" w:color="auto" w:fill="FFFFFF"/>
            <w:hideMark/>
          </w:tcPr>
          <w:p w14:paraId="6ABAC203" w14:textId="525550B9" w:rsidR="007074B0" w:rsidRPr="0000416F" w:rsidRDefault="00C33DEF" w:rsidP="00C33DEF">
            <w:pPr>
              <w:spacing w:line="240" w:lineRule="auto"/>
              <w:jc w:val="left"/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3. </w:t>
            </w:r>
            <w:r w:rsidR="007074B0" w:rsidRPr="0000416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Updated service and fee information on the VAA website and soc</w:t>
            </w:r>
            <w:r w:rsidR="0000416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ial</w:t>
            </w:r>
            <w:r w:rsidR="007074B0" w:rsidRPr="0000416F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networks</w:t>
            </w:r>
          </w:p>
        </w:tc>
        <w:tc>
          <w:tcPr>
            <w:tcW w:w="871" w:type="dxa"/>
            <w:shd w:val="clear" w:color="auto" w:fill="FFFFFF"/>
            <w:hideMark/>
          </w:tcPr>
          <w:p w14:paraId="19B1CF53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556B5BA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2A7C780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99D24F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11ECF149" w14:textId="77777777" w:rsidTr="008E46A2">
        <w:tc>
          <w:tcPr>
            <w:tcW w:w="823" w:type="dxa"/>
            <w:shd w:val="clear" w:color="auto" w:fill="FFFFFF"/>
            <w:hideMark/>
          </w:tcPr>
          <w:p w14:paraId="05892CDE" w14:textId="3602D943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3.5.4</w:t>
            </w:r>
          </w:p>
        </w:tc>
        <w:tc>
          <w:tcPr>
            <w:tcW w:w="8082" w:type="dxa"/>
            <w:shd w:val="clear" w:color="auto" w:fill="FFFFFF"/>
            <w:hideMark/>
          </w:tcPr>
          <w:p w14:paraId="7A8AE6C9" w14:textId="562C16B2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4. </w:t>
            </w:r>
            <w:r w:rsidR="007074B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An annual plan for the acquisition of VAA </w:t>
            </w:r>
            <w:r w:rsidR="003E38E0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merchandise</w:t>
            </w:r>
            <w:r w:rsidR="007074B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3DC4985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3A143976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34ED3C22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0C28BD25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2D182813" w14:textId="77777777" w:rsidTr="008E46A2">
        <w:tc>
          <w:tcPr>
            <w:tcW w:w="823" w:type="dxa"/>
            <w:shd w:val="clear" w:color="auto" w:fill="FFFFFF"/>
            <w:hideMark/>
          </w:tcPr>
          <w:p w14:paraId="49F143E0" w14:textId="41774DD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3.5.5</w:t>
            </w:r>
          </w:p>
        </w:tc>
        <w:tc>
          <w:tcPr>
            <w:tcW w:w="8082" w:type="dxa"/>
            <w:shd w:val="clear" w:color="auto" w:fill="FFFFFF"/>
            <w:hideMark/>
          </w:tcPr>
          <w:p w14:paraId="47C5D7B8" w14:textId="0933337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5. </w:t>
            </w:r>
            <w:r w:rsidR="007074B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A </w:t>
            </w:r>
            <w:r w:rsidR="009B336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list</w:t>
            </w:r>
            <w:r w:rsidR="007074B0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 of potential sponsors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0BF1848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4B765BA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6A7E8DF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29D7181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  <w:tr w:rsidR="00C33DEF" w:rsidRPr="004D7DE4" w14:paraId="51950F35" w14:textId="77777777" w:rsidTr="008E46A2">
        <w:tc>
          <w:tcPr>
            <w:tcW w:w="823" w:type="dxa"/>
            <w:shd w:val="clear" w:color="auto" w:fill="FFFFFF"/>
            <w:hideMark/>
          </w:tcPr>
          <w:p w14:paraId="12C61BF3" w14:textId="18C5D5A6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3.5.6</w:t>
            </w:r>
          </w:p>
        </w:tc>
        <w:tc>
          <w:tcPr>
            <w:tcW w:w="8082" w:type="dxa"/>
            <w:shd w:val="clear" w:color="auto" w:fill="FFFFFF"/>
            <w:hideMark/>
          </w:tcPr>
          <w:p w14:paraId="552AF1D9" w14:textId="7DED9D10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highlight w:val="red"/>
                <w:lang w:val="en-GB" w:eastAsia="en-US"/>
              </w:rPr>
            </w:pP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Re</w:t>
            </w:r>
            <w:r w:rsidR="0092069E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s</w:t>
            </w:r>
            <w:r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 xml:space="preserve">. 6. </w:t>
            </w:r>
            <w:r w:rsidR="00E725A4" w:rsidRPr="004D7DE4">
              <w:rPr>
                <w:rFonts w:cs="Open Sans"/>
                <w:i/>
                <w:iCs/>
                <w:color w:val="2E75B5"/>
                <w:sz w:val="20"/>
                <w:szCs w:val="20"/>
                <w:lang w:val="en-GB" w:eastAsia="en-US"/>
              </w:rPr>
              <w:t>An annual plan of advertising measures has been prepared</w:t>
            </w:r>
          </w:p>
        </w:tc>
        <w:tc>
          <w:tcPr>
            <w:tcW w:w="871" w:type="dxa"/>
            <w:shd w:val="clear" w:color="auto" w:fill="FFFFFF"/>
            <w:hideMark/>
          </w:tcPr>
          <w:p w14:paraId="6B8CF0FD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722" w:type="dxa"/>
            <w:shd w:val="clear" w:color="auto" w:fill="FFFFFF"/>
            <w:hideMark/>
          </w:tcPr>
          <w:p w14:paraId="19060DF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1975" w:type="dxa"/>
            <w:shd w:val="clear" w:color="auto" w:fill="FFFFFF"/>
            <w:hideMark/>
          </w:tcPr>
          <w:p w14:paraId="1852F13C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  <w:tc>
          <w:tcPr>
            <w:tcW w:w="973" w:type="dxa"/>
            <w:shd w:val="clear" w:color="auto" w:fill="FFFFFF"/>
            <w:hideMark/>
          </w:tcPr>
          <w:p w14:paraId="40FD543A" w14:textId="77777777" w:rsidR="00C33DEF" w:rsidRPr="004D7DE4" w:rsidRDefault="00C33DEF" w:rsidP="00C33DEF">
            <w:pPr>
              <w:spacing w:line="240" w:lineRule="auto"/>
              <w:jc w:val="left"/>
              <w:rPr>
                <w:rFonts w:cs="Open Sans"/>
                <w:sz w:val="20"/>
                <w:szCs w:val="20"/>
                <w:lang w:val="en-GB" w:eastAsia="en-US"/>
              </w:rPr>
            </w:pPr>
          </w:p>
        </w:tc>
      </w:tr>
    </w:tbl>
    <w:p w14:paraId="06E87374" w14:textId="1EA1E23D" w:rsidR="006F115F" w:rsidRPr="00B048A4" w:rsidRDefault="006F115F" w:rsidP="00B048A4"/>
    <w:sectPr w:rsidR="006F115F" w:rsidRPr="00B048A4" w:rsidSect="00A420A1">
      <w:endnotePr>
        <w:numFmt w:val="decimal"/>
      </w:endnotePr>
      <w:pgSz w:w="16838" w:h="11906" w:orient="landscape" w:code="9"/>
      <w:pgMar w:top="1138" w:right="1138" w:bottom="1138" w:left="1138" w:header="288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C559C" w14:textId="77777777" w:rsidR="00890B9D" w:rsidRDefault="00890B9D" w:rsidP="0019160A">
      <w:pPr>
        <w:spacing w:line="240" w:lineRule="auto"/>
      </w:pPr>
      <w:r>
        <w:separator/>
      </w:r>
    </w:p>
  </w:endnote>
  <w:endnote w:type="continuationSeparator" w:id="0">
    <w:p w14:paraId="0158F149" w14:textId="77777777" w:rsidR="00890B9D" w:rsidRDefault="00890B9D" w:rsidP="001916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970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A5167" w14:textId="615F7875" w:rsidR="00431056" w:rsidRDefault="00431056" w:rsidP="00977C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C0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F11A3E6" w14:textId="77777777" w:rsidR="00431056" w:rsidRDefault="004310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4"/>
        <w:szCs w:val="14"/>
      </w:rPr>
      <w:id w:val="146153457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684322A1" w14:textId="1734B63B" w:rsidR="00431056" w:rsidRPr="00D374F6" w:rsidRDefault="00431056" w:rsidP="00D374F6">
        <w:pPr>
          <w:rPr>
            <w:rFonts w:cs="Arial"/>
            <w:sz w:val="14"/>
            <w:szCs w:val="14"/>
          </w:rPr>
        </w:pPr>
      </w:p>
      <w:p w14:paraId="72945AC5" w14:textId="77777777" w:rsidR="00431056" w:rsidRPr="00D374F6" w:rsidRDefault="0067625B" w:rsidP="00D374F6">
        <w:pPr>
          <w:pStyle w:val="Footer"/>
          <w:jc w:val="right"/>
          <w:rPr>
            <w:sz w:val="20"/>
            <w:szCs w:val="1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E2829" w14:textId="77777777" w:rsidR="00890B9D" w:rsidRDefault="00890B9D" w:rsidP="0019160A">
      <w:pPr>
        <w:spacing w:line="240" w:lineRule="auto"/>
      </w:pPr>
      <w:r>
        <w:separator/>
      </w:r>
    </w:p>
  </w:footnote>
  <w:footnote w:type="continuationSeparator" w:id="0">
    <w:p w14:paraId="7EE54550" w14:textId="77777777" w:rsidR="00890B9D" w:rsidRDefault="00890B9D" w:rsidP="001916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4E18C" w14:textId="77777777" w:rsidR="00431056" w:rsidRPr="00A029B8" w:rsidRDefault="00431056" w:rsidP="004F2F04">
    <w:pPr>
      <w:pStyle w:val="Header"/>
      <w:tabs>
        <w:tab w:val="num" w:pos="720"/>
      </w:tabs>
      <w:spacing w:line="300" w:lineRule="auto"/>
      <w:rPr>
        <w:sz w:val="14"/>
        <w:szCs w:val="14"/>
      </w:rPr>
    </w:pPr>
  </w:p>
  <w:tbl>
    <w:tblPr>
      <w:tblStyle w:val="TableGrid"/>
      <w:tblW w:w="10651" w:type="dxa"/>
      <w:jc w:val="center"/>
      <w:tblBorders>
        <w:top w:val="none" w:sz="0" w:space="0" w:color="auto"/>
        <w:left w:val="none" w:sz="0" w:space="0" w:color="auto"/>
        <w:bottom w:val="single" w:sz="12" w:space="0" w:color="D9D9D9" w:themeColor="background1" w:themeShade="D9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ayout w:type="fixed"/>
      <w:tblLook w:val="0600" w:firstRow="0" w:lastRow="0" w:firstColumn="0" w:lastColumn="0" w:noHBand="1" w:noVBand="1"/>
    </w:tblPr>
    <w:tblGrid>
      <w:gridCol w:w="2425"/>
      <w:gridCol w:w="7974"/>
      <w:gridCol w:w="252"/>
    </w:tblGrid>
    <w:tr w:rsidR="00431056" w:rsidRPr="000B27BA" w14:paraId="46F316C0" w14:textId="77777777" w:rsidTr="00580159">
      <w:trPr>
        <w:trHeight w:val="328"/>
        <w:jc w:val="center"/>
      </w:trPr>
      <w:tc>
        <w:tcPr>
          <w:tcW w:w="2425" w:type="dxa"/>
          <w:tcBorders>
            <w:bottom w:val="single" w:sz="4" w:space="0" w:color="4F81BD" w:themeColor="accent1"/>
          </w:tcBorders>
          <w:shd w:val="clear" w:color="auto" w:fill="FFFFFF" w:themeFill="background1"/>
          <w:vAlign w:val="center"/>
        </w:tcPr>
        <w:p w14:paraId="70AD89E7" w14:textId="712E5DA9" w:rsidR="00431056" w:rsidRPr="00A029B8" w:rsidRDefault="00431056" w:rsidP="00DB48F9">
          <w:pPr>
            <w:pStyle w:val="Header"/>
            <w:tabs>
              <w:tab w:val="num" w:pos="720"/>
            </w:tabs>
            <w:spacing w:line="300" w:lineRule="auto"/>
            <w:rPr>
              <w:sz w:val="14"/>
              <w:szCs w:val="14"/>
            </w:rPr>
          </w:pPr>
        </w:p>
      </w:tc>
      <w:tc>
        <w:tcPr>
          <w:tcW w:w="7974" w:type="dxa"/>
          <w:tcBorders>
            <w:bottom w:val="single" w:sz="4" w:space="0" w:color="4F81BD" w:themeColor="accent1"/>
          </w:tcBorders>
          <w:shd w:val="clear" w:color="auto" w:fill="FFFFFF" w:themeFill="background1"/>
          <w:vAlign w:val="center"/>
        </w:tcPr>
        <w:p w14:paraId="4C905F26" w14:textId="1B4E7DC4" w:rsidR="00431056" w:rsidRPr="00AA2B0A" w:rsidRDefault="00431056" w:rsidP="002116A8">
          <w:pPr>
            <w:pStyle w:val="Header"/>
            <w:tabs>
              <w:tab w:val="num" w:pos="720"/>
            </w:tabs>
            <w:spacing w:line="300" w:lineRule="auto"/>
            <w:jc w:val="right"/>
            <w:rPr>
              <w:color w:val="1F497D" w:themeColor="text2"/>
              <w:sz w:val="20"/>
              <w:szCs w:val="20"/>
              <w:lang w:val="en-GB"/>
            </w:rPr>
          </w:pPr>
          <w:r w:rsidRPr="00AA2B0A">
            <w:rPr>
              <w:color w:val="1F497D" w:themeColor="text2"/>
              <w:sz w:val="20"/>
              <w:szCs w:val="20"/>
              <w:lang w:val="en-GB"/>
            </w:rPr>
            <w:t xml:space="preserve"> V</w:t>
          </w:r>
          <w:r w:rsidR="00AA2B0A" w:rsidRPr="00AA2B0A">
            <w:rPr>
              <w:color w:val="1F497D" w:themeColor="text2"/>
              <w:sz w:val="20"/>
              <w:szCs w:val="20"/>
              <w:lang w:val="en-GB"/>
            </w:rPr>
            <w:t>A</w:t>
          </w:r>
          <w:r w:rsidRPr="00AA2B0A">
            <w:rPr>
              <w:color w:val="1F497D" w:themeColor="text2"/>
              <w:sz w:val="20"/>
              <w:szCs w:val="20"/>
              <w:lang w:val="en-GB"/>
            </w:rPr>
            <w:t xml:space="preserve">A </w:t>
          </w:r>
          <w:r w:rsidR="00AA2B0A" w:rsidRPr="00AA2B0A">
            <w:rPr>
              <w:color w:val="1F497D" w:themeColor="text2"/>
              <w:sz w:val="20"/>
              <w:szCs w:val="20"/>
              <w:lang w:val="en-GB"/>
            </w:rPr>
            <w:t>Strategic Action Plan,</w:t>
          </w:r>
          <w:r w:rsidRPr="00AA2B0A">
            <w:rPr>
              <w:color w:val="1F497D" w:themeColor="text2"/>
              <w:sz w:val="20"/>
              <w:szCs w:val="20"/>
              <w:lang w:val="en-GB"/>
            </w:rPr>
            <w:t xml:space="preserve"> 2020–2022</w:t>
          </w:r>
        </w:p>
      </w:tc>
      <w:tc>
        <w:tcPr>
          <w:tcW w:w="252" w:type="dxa"/>
          <w:tcBorders>
            <w:bottom w:val="single" w:sz="4" w:space="0" w:color="4F81BD" w:themeColor="accent1"/>
          </w:tcBorders>
          <w:shd w:val="clear" w:color="auto" w:fill="FFFFFF" w:themeFill="background1"/>
        </w:tcPr>
        <w:p w14:paraId="599F14F0" w14:textId="259ACCBE" w:rsidR="00431056" w:rsidRPr="000B27BA" w:rsidRDefault="00431056" w:rsidP="00DB48F9">
          <w:pPr>
            <w:pStyle w:val="Header"/>
            <w:tabs>
              <w:tab w:val="num" w:pos="720"/>
            </w:tabs>
            <w:spacing w:line="300" w:lineRule="auto"/>
            <w:jc w:val="center"/>
            <w:rPr>
              <w:b/>
              <w:color w:val="868FA0"/>
              <w:sz w:val="20"/>
              <w:szCs w:val="20"/>
            </w:rPr>
          </w:pPr>
        </w:p>
      </w:tc>
    </w:tr>
  </w:tbl>
  <w:p w14:paraId="5935ED30" w14:textId="4E69D4CC" w:rsidR="00431056" w:rsidRPr="00A029B8" w:rsidRDefault="00431056" w:rsidP="008F3D48">
    <w:pPr>
      <w:pStyle w:val="Header"/>
      <w:tabs>
        <w:tab w:val="num" w:pos="720"/>
      </w:tabs>
      <w:spacing w:line="300" w:lineRule="aut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E3BE7686"/>
    <w:lvl w:ilvl="0">
      <w:start w:val="1"/>
      <w:numFmt w:val="bullet"/>
      <w:pStyle w:val="ListBullet3"/>
      <w:lvlText w:val=""/>
      <w:lvlJc w:val="left"/>
      <w:pPr>
        <w:ind w:left="93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2" w15:restartNumberingAfterBreak="0">
    <w:nsid w:val="01233C75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D4607E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5F4B2F"/>
    <w:multiLevelType w:val="multilevel"/>
    <w:tmpl w:val="7C7AB5C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Open Sans" w:hAnsi="Open Sans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Open Sans" w:hAnsi="Open Sans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Open Sans" w:hAnsi="Open Sans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6D13940"/>
    <w:multiLevelType w:val="multilevel"/>
    <w:tmpl w:val="40789594"/>
    <w:styleLink w:val="IKstilius"/>
    <w:lvl w:ilvl="0">
      <w:start w:val="1"/>
      <w:numFmt w:val="decimal"/>
      <w:pStyle w:val="Heading1"/>
      <w:lvlText w:val="%1.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6" w15:restartNumberingAfterBreak="0">
    <w:nsid w:val="0A464928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1C3CC9"/>
    <w:multiLevelType w:val="hybridMultilevel"/>
    <w:tmpl w:val="24040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F45E7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D6157"/>
    <w:multiLevelType w:val="hybridMultilevel"/>
    <w:tmpl w:val="0C161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D53A1B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332434"/>
    <w:multiLevelType w:val="hybridMultilevel"/>
    <w:tmpl w:val="42F87C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656F8F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675EF4"/>
    <w:multiLevelType w:val="hybridMultilevel"/>
    <w:tmpl w:val="0F5A442E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1977201F"/>
    <w:multiLevelType w:val="hybridMultilevel"/>
    <w:tmpl w:val="045802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FF13CE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EB42E6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3D0858"/>
    <w:multiLevelType w:val="multilevel"/>
    <w:tmpl w:val="01E863B4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8" w15:restartNumberingAfterBreak="0">
    <w:nsid w:val="27B512CD"/>
    <w:multiLevelType w:val="hybridMultilevel"/>
    <w:tmpl w:val="CF161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4E4620"/>
    <w:multiLevelType w:val="hybridMultilevel"/>
    <w:tmpl w:val="1E2A7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91A89"/>
    <w:multiLevelType w:val="hybridMultilevel"/>
    <w:tmpl w:val="4E4C43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A642EE"/>
    <w:multiLevelType w:val="hybridMultilevel"/>
    <w:tmpl w:val="86C46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F366797"/>
    <w:multiLevelType w:val="hybridMultilevel"/>
    <w:tmpl w:val="86C46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8B45D4"/>
    <w:multiLevelType w:val="hybridMultilevel"/>
    <w:tmpl w:val="86C46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5C0829"/>
    <w:multiLevelType w:val="hybridMultilevel"/>
    <w:tmpl w:val="5C00D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7328A"/>
    <w:multiLevelType w:val="hybridMultilevel"/>
    <w:tmpl w:val="2B026650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103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6A71B8"/>
    <w:multiLevelType w:val="hybridMultilevel"/>
    <w:tmpl w:val="D8A00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F19D8"/>
    <w:multiLevelType w:val="hybridMultilevel"/>
    <w:tmpl w:val="86C46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6E4BDB"/>
    <w:multiLevelType w:val="hybridMultilevel"/>
    <w:tmpl w:val="AD1ED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E79E0"/>
    <w:multiLevelType w:val="hybridMultilevel"/>
    <w:tmpl w:val="3140C9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D7253D"/>
    <w:multiLevelType w:val="hybridMultilevel"/>
    <w:tmpl w:val="C6D69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60481"/>
    <w:multiLevelType w:val="hybridMultilevel"/>
    <w:tmpl w:val="048E3012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243012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CB31CE"/>
    <w:multiLevelType w:val="hybridMultilevel"/>
    <w:tmpl w:val="3140C9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7F173B"/>
    <w:multiLevelType w:val="hybridMultilevel"/>
    <w:tmpl w:val="B5667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A660B4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D629EB"/>
    <w:multiLevelType w:val="hybridMultilevel"/>
    <w:tmpl w:val="86C46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D12224A"/>
    <w:multiLevelType w:val="hybridMultilevel"/>
    <w:tmpl w:val="2A2C5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B65F55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F83B86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4FA608F"/>
    <w:multiLevelType w:val="hybridMultilevel"/>
    <w:tmpl w:val="55868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E0EA4"/>
    <w:multiLevelType w:val="hybridMultilevel"/>
    <w:tmpl w:val="30F6CCE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7F25ABF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960BB7"/>
    <w:multiLevelType w:val="hybridMultilevel"/>
    <w:tmpl w:val="C18A4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4"/>
  </w:num>
  <w:num w:numId="5">
    <w:abstractNumId w:val="5"/>
    <w:lvlOverride w:ilvl="0">
      <w:lvl w:ilvl="0">
        <w:start w:val="1"/>
        <w:numFmt w:val="decimal"/>
        <w:pStyle w:val="Heading1"/>
        <w:lvlText w:val="%1."/>
        <w:lvlJc w:val="left"/>
        <w:pPr>
          <w:ind w:left="432" w:hanging="432"/>
        </w:pPr>
        <w:rPr>
          <w:rFonts w:hint="default"/>
          <w:b/>
        </w:rPr>
      </w:lvl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40"/>
  </w:num>
  <w:num w:numId="10">
    <w:abstractNumId w:val="43"/>
  </w:num>
  <w:num w:numId="11">
    <w:abstractNumId w:val="37"/>
  </w:num>
  <w:num w:numId="12">
    <w:abstractNumId w:val="20"/>
  </w:num>
  <w:num w:numId="13">
    <w:abstractNumId w:val="32"/>
  </w:num>
  <w:num w:numId="14">
    <w:abstractNumId w:val="25"/>
  </w:num>
  <w:num w:numId="15">
    <w:abstractNumId w:val="23"/>
  </w:num>
  <w:num w:numId="16">
    <w:abstractNumId w:val="33"/>
  </w:num>
  <w:num w:numId="17">
    <w:abstractNumId w:val="30"/>
  </w:num>
  <w:num w:numId="18">
    <w:abstractNumId w:val="34"/>
  </w:num>
  <w:num w:numId="19">
    <w:abstractNumId w:val="12"/>
  </w:num>
  <w:num w:numId="20">
    <w:abstractNumId w:val="36"/>
  </w:num>
  <w:num w:numId="21">
    <w:abstractNumId w:val="15"/>
  </w:num>
  <w:num w:numId="22">
    <w:abstractNumId w:val="38"/>
  </w:num>
  <w:num w:numId="23">
    <w:abstractNumId w:val="22"/>
  </w:num>
  <w:num w:numId="24">
    <w:abstractNumId w:val="21"/>
  </w:num>
  <w:num w:numId="25">
    <w:abstractNumId w:val="18"/>
  </w:num>
  <w:num w:numId="26">
    <w:abstractNumId w:val="28"/>
  </w:num>
  <w:num w:numId="27">
    <w:abstractNumId w:val="35"/>
  </w:num>
  <w:num w:numId="28">
    <w:abstractNumId w:val="10"/>
  </w:num>
  <w:num w:numId="29">
    <w:abstractNumId w:val="26"/>
  </w:num>
  <w:num w:numId="30">
    <w:abstractNumId w:val="8"/>
  </w:num>
  <w:num w:numId="31">
    <w:abstractNumId w:val="3"/>
  </w:num>
  <w:num w:numId="32">
    <w:abstractNumId w:val="2"/>
  </w:num>
  <w:num w:numId="33">
    <w:abstractNumId w:val="6"/>
  </w:num>
  <w:num w:numId="34">
    <w:abstractNumId w:val="16"/>
  </w:num>
  <w:num w:numId="35">
    <w:abstractNumId w:val="44"/>
  </w:num>
  <w:num w:numId="36">
    <w:abstractNumId w:val="5"/>
    <w:lvlOverride w:ilvl="0">
      <w:lvl w:ilvl="0">
        <w:start w:val="1"/>
        <w:numFmt w:val="decimal"/>
        <w:pStyle w:val="Heading1"/>
        <w:lvlText w:val="%1."/>
        <w:lvlJc w:val="left"/>
        <w:pPr>
          <w:ind w:left="432" w:hanging="432"/>
        </w:pPr>
        <w:rPr>
          <w:rFonts w:hint="default"/>
          <w:b/>
        </w:rPr>
      </w:lvl>
    </w:lvlOverride>
  </w:num>
  <w:num w:numId="37">
    <w:abstractNumId w:val="39"/>
  </w:num>
  <w:num w:numId="38">
    <w:abstractNumId w:val="41"/>
  </w:num>
  <w:num w:numId="39">
    <w:abstractNumId w:val="14"/>
  </w:num>
  <w:num w:numId="40">
    <w:abstractNumId w:val="42"/>
  </w:num>
  <w:num w:numId="41">
    <w:abstractNumId w:val="11"/>
  </w:num>
  <w:num w:numId="42">
    <w:abstractNumId w:val="9"/>
  </w:num>
  <w:num w:numId="43">
    <w:abstractNumId w:val="31"/>
  </w:num>
  <w:num w:numId="44">
    <w:abstractNumId w:val="19"/>
  </w:num>
  <w:num w:numId="45">
    <w:abstractNumId w:val="29"/>
  </w:num>
  <w:num w:numId="46">
    <w:abstractNumId w:val="27"/>
  </w:num>
  <w:num w:numId="47">
    <w:abstractNumId w:val="7"/>
  </w:num>
  <w:num w:numId="48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EB0"/>
    <w:rsid w:val="0000117F"/>
    <w:rsid w:val="000025E5"/>
    <w:rsid w:val="00002C73"/>
    <w:rsid w:val="000036B8"/>
    <w:rsid w:val="0000416F"/>
    <w:rsid w:val="000049E6"/>
    <w:rsid w:val="00004AC1"/>
    <w:rsid w:val="000074F7"/>
    <w:rsid w:val="00007D25"/>
    <w:rsid w:val="00007E91"/>
    <w:rsid w:val="00007ECC"/>
    <w:rsid w:val="00010E24"/>
    <w:rsid w:val="0001129B"/>
    <w:rsid w:val="00011467"/>
    <w:rsid w:val="0001179F"/>
    <w:rsid w:val="00011816"/>
    <w:rsid w:val="00011B84"/>
    <w:rsid w:val="000120E5"/>
    <w:rsid w:val="00013B7C"/>
    <w:rsid w:val="0001513A"/>
    <w:rsid w:val="00015759"/>
    <w:rsid w:val="00016093"/>
    <w:rsid w:val="000173FB"/>
    <w:rsid w:val="000207D2"/>
    <w:rsid w:val="000207E1"/>
    <w:rsid w:val="0002087B"/>
    <w:rsid w:val="0002294C"/>
    <w:rsid w:val="00023C22"/>
    <w:rsid w:val="000249F7"/>
    <w:rsid w:val="00024C19"/>
    <w:rsid w:val="00024D8B"/>
    <w:rsid w:val="00024F53"/>
    <w:rsid w:val="000258A6"/>
    <w:rsid w:val="00026259"/>
    <w:rsid w:val="000268F6"/>
    <w:rsid w:val="00026A0F"/>
    <w:rsid w:val="0002794C"/>
    <w:rsid w:val="00027B85"/>
    <w:rsid w:val="00030B6A"/>
    <w:rsid w:val="00030FE1"/>
    <w:rsid w:val="00032664"/>
    <w:rsid w:val="00032F13"/>
    <w:rsid w:val="00035431"/>
    <w:rsid w:val="0003671A"/>
    <w:rsid w:val="00036D59"/>
    <w:rsid w:val="0003791A"/>
    <w:rsid w:val="00040951"/>
    <w:rsid w:val="000409D0"/>
    <w:rsid w:val="00040AA2"/>
    <w:rsid w:val="00041FD4"/>
    <w:rsid w:val="000429EE"/>
    <w:rsid w:val="00043312"/>
    <w:rsid w:val="0004434A"/>
    <w:rsid w:val="00044B48"/>
    <w:rsid w:val="000479CA"/>
    <w:rsid w:val="000479EF"/>
    <w:rsid w:val="00047BBA"/>
    <w:rsid w:val="000514CC"/>
    <w:rsid w:val="00051FE3"/>
    <w:rsid w:val="0005208B"/>
    <w:rsid w:val="00052918"/>
    <w:rsid w:val="00053B5E"/>
    <w:rsid w:val="000561B9"/>
    <w:rsid w:val="00056848"/>
    <w:rsid w:val="00057C13"/>
    <w:rsid w:val="00060583"/>
    <w:rsid w:val="00060F20"/>
    <w:rsid w:val="00061069"/>
    <w:rsid w:val="000617A8"/>
    <w:rsid w:val="00063CCC"/>
    <w:rsid w:val="00063F7F"/>
    <w:rsid w:val="00064DBE"/>
    <w:rsid w:val="00065C04"/>
    <w:rsid w:val="00066006"/>
    <w:rsid w:val="000662DC"/>
    <w:rsid w:val="000662ED"/>
    <w:rsid w:val="000664E1"/>
    <w:rsid w:val="000668E2"/>
    <w:rsid w:val="000670D3"/>
    <w:rsid w:val="00067355"/>
    <w:rsid w:val="0006778A"/>
    <w:rsid w:val="00067B76"/>
    <w:rsid w:val="00070473"/>
    <w:rsid w:val="00070F75"/>
    <w:rsid w:val="00071B30"/>
    <w:rsid w:val="000724B4"/>
    <w:rsid w:val="00074F07"/>
    <w:rsid w:val="00075277"/>
    <w:rsid w:val="0007536F"/>
    <w:rsid w:val="00076A82"/>
    <w:rsid w:val="00076BBA"/>
    <w:rsid w:val="00077EBD"/>
    <w:rsid w:val="000801FF"/>
    <w:rsid w:val="00080B6F"/>
    <w:rsid w:val="00082646"/>
    <w:rsid w:val="00083A20"/>
    <w:rsid w:val="00083AE4"/>
    <w:rsid w:val="0008446D"/>
    <w:rsid w:val="00084955"/>
    <w:rsid w:val="00085273"/>
    <w:rsid w:val="00085472"/>
    <w:rsid w:val="00085621"/>
    <w:rsid w:val="00085AF1"/>
    <w:rsid w:val="00085DAA"/>
    <w:rsid w:val="0008623A"/>
    <w:rsid w:val="0008624C"/>
    <w:rsid w:val="00086EC9"/>
    <w:rsid w:val="000900BF"/>
    <w:rsid w:val="00091E38"/>
    <w:rsid w:val="000923C1"/>
    <w:rsid w:val="00092880"/>
    <w:rsid w:val="00093AB6"/>
    <w:rsid w:val="00093E52"/>
    <w:rsid w:val="000944FD"/>
    <w:rsid w:val="00094BAA"/>
    <w:rsid w:val="000962A7"/>
    <w:rsid w:val="00096679"/>
    <w:rsid w:val="00097D72"/>
    <w:rsid w:val="000A0F69"/>
    <w:rsid w:val="000A10D1"/>
    <w:rsid w:val="000A10DC"/>
    <w:rsid w:val="000A1391"/>
    <w:rsid w:val="000A171A"/>
    <w:rsid w:val="000A1F74"/>
    <w:rsid w:val="000A21A3"/>
    <w:rsid w:val="000A2802"/>
    <w:rsid w:val="000A334A"/>
    <w:rsid w:val="000A35E6"/>
    <w:rsid w:val="000A45A4"/>
    <w:rsid w:val="000A51AA"/>
    <w:rsid w:val="000A5E83"/>
    <w:rsid w:val="000A6241"/>
    <w:rsid w:val="000B0021"/>
    <w:rsid w:val="000B00C0"/>
    <w:rsid w:val="000B0103"/>
    <w:rsid w:val="000B0261"/>
    <w:rsid w:val="000B0766"/>
    <w:rsid w:val="000B27BA"/>
    <w:rsid w:val="000B2FE0"/>
    <w:rsid w:val="000B36A3"/>
    <w:rsid w:val="000B44CE"/>
    <w:rsid w:val="000B4F2C"/>
    <w:rsid w:val="000B66A7"/>
    <w:rsid w:val="000B6CB1"/>
    <w:rsid w:val="000B6D6C"/>
    <w:rsid w:val="000C14ED"/>
    <w:rsid w:val="000C26CA"/>
    <w:rsid w:val="000C3260"/>
    <w:rsid w:val="000C5117"/>
    <w:rsid w:val="000C526C"/>
    <w:rsid w:val="000C607C"/>
    <w:rsid w:val="000C6609"/>
    <w:rsid w:val="000C7C8C"/>
    <w:rsid w:val="000D0877"/>
    <w:rsid w:val="000D0C35"/>
    <w:rsid w:val="000D201D"/>
    <w:rsid w:val="000D2FF7"/>
    <w:rsid w:val="000D35A8"/>
    <w:rsid w:val="000D3C35"/>
    <w:rsid w:val="000D46B2"/>
    <w:rsid w:val="000D53C1"/>
    <w:rsid w:val="000D5A01"/>
    <w:rsid w:val="000D6489"/>
    <w:rsid w:val="000D725D"/>
    <w:rsid w:val="000D72E8"/>
    <w:rsid w:val="000E05EA"/>
    <w:rsid w:val="000E160B"/>
    <w:rsid w:val="000E1860"/>
    <w:rsid w:val="000E1ADE"/>
    <w:rsid w:val="000E237B"/>
    <w:rsid w:val="000E3734"/>
    <w:rsid w:val="000E5666"/>
    <w:rsid w:val="000E5E04"/>
    <w:rsid w:val="000E6416"/>
    <w:rsid w:val="000E6C72"/>
    <w:rsid w:val="000E78D1"/>
    <w:rsid w:val="000F0550"/>
    <w:rsid w:val="000F07B4"/>
    <w:rsid w:val="000F080F"/>
    <w:rsid w:val="000F0CEF"/>
    <w:rsid w:val="000F18DD"/>
    <w:rsid w:val="000F2EED"/>
    <w:rsid w:val="000F33C4"/>
    <w:rsid w:val="000F34EB"/>
    <w:rsid w:val="000F3C0D"/>
    <w:rsid w:val="000F4ADB"/>
    <w:rsid w:val="000F5756"/>
    <w:rsid w:val="000F5F94"/>
    <w:rsid w:val="00100418"/>
    <w:rsid w:val="00100580"/>
    <w:rsid w:val="00100F80"/>
    <w:rsid w:val="001022B5"/>
    <w:rsid w:val="00102E59"/>
    <w:rsid w:val="00104890"/>
    <w:rsid w:val="001048A5"/>
    <w:rsid w:val="00104FDB"/>
    <w:rsid w:val="0010556A"/>
    <w:rsid w:val="00105A50"/>
    <w:rsid w:val="00106953"/>
    <w:rsid w:val="001077C6"/>
    <w:rsid w:val="00107929"/>
    <w:rsid w:val="00107B2D"/>
    <w:rsid w:val="00107F95"/>
    <w:rsid w:val="00110FA0"/>
    <w:rsid w:val="00111B6A"/>
    <w:rsid w:val="00111E7B"/>
    <w:rsid w:val="0011261E"/>
    <w:rsid w:val="001134C1"/>
    <w:rsid w:val="00114BF6"/>
    <w:rsid w:val="00114D11"/>
    <w:rsid w:val="00115A27"/>
    <w:rsid w:val="00115C81"/>
    <w:rsid w:val="00115F78"/>
    <w:rsid w:val="00116834"/>
    <w:rsid w:val="00117239"/>
    <w:rsid w:val="001207B2"/>
    <w:rsid w:val="001213CB"/>
    <w:rsid w:val="001219A4"/>
    <w:rsid w:val="00122DFD"/>
    <w:rsid w:val="001258A2"/>
    <w:rsid w:val="00125F47"/>
    <w:rsid w:val="001305CD"/>
    <w:rsid w:val="00131DE3"/>
    <w:rsid w:val="00132025"/>
    <w:rsid w:val="00132CB4"/>
    <w:rsid w:val="00133A44"/>
    <w:rsid w:val="00133A68"/>
    <w:rsid w:val="00133DEC"/>
    <w:rsid w:val="00134731"/>
    <w:rsid w:val="00134DA0"/>
    <w:rsid w:val="001352F9"/>
    <w:rsid w:val="0013693C"/>
    <w:rsid w:val="00136E08"/>
    <w:rsid w:val="00137369"/>
    <w:rsid w:val="00140A2F"/>
    <w:rsid w:val="001411C3"/>
    <w:rsid w:val="00141B69"/>
    <w:rsid w:val="00142CCC"/>
    <w:rsid w:val="00144785"/>
    <w:rsid w:val="00146563"/>
    <w:rsid w:val="00146654"/>
    <w:rsid w:val="00146C59"/>
    <w:rsid w:val="00146F99"/>
    <w:rsid w:val="001471A5"/>
    <w:rsid w:val="00151C88"/>
    <w:rsid w:val="00154093"/>
    <w:rsid w:val="00155660"/>
    <w:rsid w:val="00155C0C"/>
    <w:rsid w:val="00155EE0"/>
    <w:rsid w:val="001568D0"/>
    <w:rsid w:val="00156968"/>
    <w:rsid w:val="00157647"/>
    <w:rsid w:val="00157F6F"/>
    <w:rsid w:val="00160B5B"/>
    <w:rsid w:val="001620BC"/>
    <w:rsid w:val="0016268A"/>
    <w:rsid w:val="0016447B"/>
    <w:rsid w:val="001649AE"/>
    <w:rsid w:val="0016654A"/>
    <w:rsid w:val="00166F94"/>
    <w:rsid w:val="0016700C"/>
    <w:rsid w:val="001674C2"/>
    <w:rsid w:val="00171433"/>
    <w:rsid w:val="00171578"/>
    <w:rsid w:val="00172107"/>
    <w:rsid w:val="00172285"/>
    <w:rsid w:val="001726C5"/>
    <w:rsid w:val="00173458"/>
    <w:rsid w:val="00174467"/>
    <w:rsid w:val="001750B1"/>
    <w:rsid w:val="00175338"/>
    <w:rsid w:val="00175769"/>
    <w:rsid w:val="00176D02"/>
    <w:rsid w:val="0017724E"/>
    <w:rsid w:val="001777C9"/>
    <w:rsid w:val="00180162"/>
    <w:rsid w:val="00180332"/>
    <w:rsid w:val="00180CB7"/>
    <w:rsid w:val="00181252"/>
    <w:rsid w:val="00181FC8"/>
    <w:rsid w:val="00182571"/>
    <w:rsid w:val="00183D2D"/>
    <w:rsid w:val="00184AA0"/>
    <w:rsid w:val="0018503B"/>
    <w:rsid w:val="0018526E"/>
    <w:rsid w:val="0019023D"/>
    <w:rsid w:val="0019028D"/>
    <w:rsid w:val="00190815"/>
    <w:rsid w:val="00190A5F"/>
    <w:rsid w:val="0019160A"/>
    <w:rsid w:val="00192275"/>
    <w:rsid w:val="00192E7A"/>
    <w:rsid w:val="001933FE"/>
    <w:rsid w:val="00193D8D"/>
    <w:rsid w:val="0019487F"/>
    <w:rsid w:val="00194C01"/>
    <w:rsid w:val="00195690"/>
    <w:rsid w:val="001965AF"/>
    <w:rsid w:val="00196A87"/>
    <w:rsid w:val="00196B71"/>
    <w:rsid w:val="00196EF3"/>
    <w:rsid w:val="001970F2"/>
    <w:rsid w:val="00197189"/>
    <w:rsid w:val="001978C2"/>
    <w:rsid w:val="00197A63"/>
    <w:rsid w:val="001A1715"/>
    <w:rsid w:val="001A29AE"/>
    <w:rsid w:val="001A4773"/>
    <w:rsid w:val="001A5448"/>
    <w:rsid w:val="001A547F"/>
    <w:rsid w:val="001A5A69"/>
    <w:rsid w:val="001A620D"/>
    <w:rsid w:val="001A71DE"/>
    <w:rsid w:val="001A795A"/>
    <w:rsid w:val="001B0373"/>
    <w:rsid w:val="001B0D1D"/>
    <w:rsid w:val="001B15E8"/>
    <w:rsid w:val="001B309E"/>
    <w:rsid w:val="001B41A0"/>
    <w:rsid w:val="001B4801"/>
    <w:rsid w:val="001B4851"/>
    <w:rsid w:val="001B49A9"/>
    <w:rsid w:val="001B4B0E"/>
    <w:rsid w:val="001B4F2D"/>
    <w:rsid w:val="001B4F73"/>
    <w:rsid w:val="001B5F18"/>
    <w:rsid w:val="001B7623"/>
    <w:rsid w:val="001B7C86"/>
    <w:rsid w:val="001B7DFA"/>
    <w:rsid w:val="001C0076"/>
    <w:rsid w:val="001C0C04"/>
    <w:rsid w:val="001C172E"/>
    <w:rsid w:val="001C2377"/>
    <w:rsid w:val="001C324A"/>
    <w:rsid w:val="001C349A"/>
    <w:rsid w:val="001C39EE"/>
    <w:rsid w:val="001C3B0A"/>
    <w:rsid w:val="001C4013"/>
    <w:rsid w:val="001C4C1C"/>
    <w:rsid w:val="001C5E1D"/>
    <w:rsid w:val="001C79A8"/>
    <w:rsid w:val="001C7A87"/>
    <w:rsid w:val="001D19D6"/>
    <w:rsid w:val="001D2EFE"/>
    <w:rsid w:val="001D3952"/>
    <w:rsid w:val="001D39B9"/>
    <w:rsid w:val="001D4554"/>
    <w:rsid w:val="001D4C1C"/>
    <w:rsid w:val="001D53B2"/>
    <w:rsid w:val="001D5B7B"/>
    <w:rsid w:val="001D77DC"/>
    <w:rsid w:val="001D7907"/>
    <w:rsid w:val="001E0784"/>
    <w:rsid w:val="001E09F8"/>
    <w:rsid w:val="001E1088"/>
    <w:rsid w:val="001E1B49"/>
    <w:rsid w:val="001E234C"/>
    <w:rsid w:val="001E29D7"/>
    <w:rsid w:val="001E32B1"/>
    <w:rsid w:val="001E3774"/>
    <w:rsid w:val="001E4595"/>
    <w:rsid w:val="001E6992"/>
    <w:rsid w:val="001E78E2"/>
    <w:rsid w:val="001E7F57"/>
    <w:rsid w:val="001F03CC"/>
    <w:rsid w:val="001F0AA8"/>
    <w:rsid w:val="001F226A"/>
    <w:rsid w:val="001F2783"/>
    <w:rsid w:val="001F30E6"/>
    <w:rsid w:val="001F48E4"/>
    <w:rsid w:val="001F51BC"/>
    <w:rsid w:val="001F6713"/>
    <w:rsid w:val="001F6AA8"/>
    <w:rsid w:val="001F6FB6"/>
    <w:rsid w:val="001F7BB2"/>
    <w:rsid w:val="001F7DC0"/>
    <w:rsid w:val="002002E1"/>
    <w:rsid w:val="0020063A"/>
    <w:rsid w:val="002022E9"/>
    <w:rsid w:val="00202A33"/>
    <w:rsid w:val="00202B10"/>
    <w:rsid w:val="00202BD8"/>
    <w:rsid w:val="00202C79"/>
    <w:rsid w:val="00202E2B"/>
    <w:rsid w:val="00203508"/>
    <w:rsid w:val="00203716"/>
    <w:rsid w:val="00203D6D"/>
    <w:rsid w:val="00204157"/>
    <w:rsid w:val="0020426B"/>
    <w:rsid w:val="00205088"/>
    <w:rsid w:val="0020548B"/>
    <w:rsid w:val="00205AF7"/>
    <w:rsid w:val="00205C2B"/>
    <w:rsid w:val="00205E9F"/>
    <w:rsid w:val="00206152"/>
    <w:rsid w:val="002061A9"/>
    <w:rsid w:val="0020637C"/>
    <w:rsid w:val="0020742C"/>
    <w:rsid w:val="00207481"/>
    <w:rsid w:val="00207E73"/>
    <w:rsid w:val="002116A8"/>
    <w:rsid w:val="00211CDD"/>
    <w:rsid w:val="002122A8"/>
    <w:rsid w:val="002126CA"/>
    <w:rsid w:val="00212F59"/>
    <w:rsid w:val="00213281"/>
    <w:rsid w:val="002133E2"/>
    <w:rsid w:val="00213748"/>
    <w:rsid w:val="00213E50"/>
    <w:rsid w:val="00214945"/>
    <w:rsid w:val="00215908"/>
    <w:rsid w:val="00215BBE"/>
    <w:rsid w:val="00216179"/>
    <w:rsid w:val="0021650A"/>
    <w:rsid w:val="00217926"/>
    <w:rsid w:val="0021799C"/>
    <w:rsid w:val="00217ADC"/>
    <w:rsid w:val="00217CC9"/>
    <w:rsid w:val="00217DC8"/>
    <w:rsid w:val="0022050F"/>
    <w:rsid w:val="002208D1"/>
    <w:rsid w:val="002217BE"/>
    <w:rsid w:val="002229EC"/>
    <w:rsid w:val="0022307A"/>
    <w:rsid w:val="002234B8"/>
    <w:rsid w:val="00224408"/>
    <w:rsid w:val="00226224"/>
    <w:rsid w:val="0022629E"/>
    <w:rsid w:val="0022651B"/>
    <w:rsid w:val="0022704B"/>
    <w:rsid w:val="002278E6"/>
    <w:rsid w:val="00230207"/>
    <w:rsid w:val="00230F24"/>
    <w:rsid w:val="002316F4"/>
    <w:rsid w:val="0023201C"/>
    <w:rsid w:val="00234755"/>
    <w:rsid w:val="002351C0"/>
    <w:rsid w:val="00236234"/>
    <w:rsid w:val="002363DD"/>
    <w:rsid w:val="00237124"/>
    <w:rsid w:val="00237A8D"/>
    <w:rsid w:val="002403FB"/>
    <w:rsid w:val="00240D1C"/>
    <w:rsid w:val="002413E0"/>
    <w:rsid w:val="0024141E"/>
    <w:rsid w:val="00241635"/>
    <w:rsid w:val="00243E4B"/>
    <w:rsid w:val="002459BC"/>
    <w:rsid w:val="00245EBB"/>
    <w:rsid w:val="00247360"/>
    <w:rsid w:val="00250398"/>
    <w:rsid w:val="00251322"/>
    <w:rsid w:val="00251ABD"/>
    <w:rsid w:val="00252216"/>
    <w:rsid w:val="002533C6"/>
    <w:rsid w:val="002535B5"/>
    <w:rsid w:val="00254383"/>
    <w:rsid w:val="0025446F"/>
    <w:rsid w:val="002553BF"/>
    <w:rsid w:val="0025541D"/>
    <w:rsid w:val="002557D2"/>
    <w:rsid w:val="0025586E"/>
    <w:rsid w:val="002572E6"/>
    <w:rsid w:val="00257CC4"/>
    <w:rsid w:val="002602C3"/>
    <w:rsid w:val="00260D68"/>
    <w:rsid w:val="002612DA"/>
    <w:rsid w:val="002612E7"/>
    <w:rsid w:val="00261A07"/>
    <w:rsid w:val="00261D3E"/>
    <w:rsid w:val="0026208E"/>
    <w:rsid w:val="00262591"/>
    <w:rsid w:val="00262674"/>
    <w:rsid w:val="00263932"/>
    <w:rsid w:val="00263CEB"/>
    <w:rsid w:val="00263CF2"/>
    <w:rsid w:val="002642EE"/>
    <w:rsid w:val="00264927"/>
    <w:rsid w:val="00264DD6"/>
    <w:rsid w:val="002651A7"/>
    <w:rsid w:val="002702B9"/>
    <w:rsid w:val="002703C1"/>
    <w:rsid w:val="0027088C"/>
    <w:rsid w:val="002709E6"/>
    <w:rsid w:val="0027252D"/>
    <w:rsid w:val="00272FFF"/>
    <w:rsid w:val="0027373B"/>
    <w:rsid w:val="002740E3"/>
    <w:rsid w:val="002745D8"/>
    <w:rsid w:val="0027526A"/>
    <w:rsid w:val="00277591"/>
    <w:rsid w:val="002775CE"/>
    <w:rsid w:val="0028049B"/>
    <w:rsid w:val="00281368"/>
    <w:rsid w:val="00281532"/>
    <w:rsid w:val="00281B7D"/>
    <w:rsid w:val="0028249D"/>
    <w:rsid w:val="0028283B"/>
    <w:rsid w:val="002828FB"/>
    <w:rsid w:val="0028370D"/>
    <w:rsid w:val="0028381F"/>
    <w:rsid w:val="0028504C"/>
    <w:rsid w:val="002850EF"/>
    <w:rsid w:val="002864CB"/>
    <w:rsid w:val="0028768A"/>
    <w:rsid w:val="0028794B"/>
    <w:rsid w:val="002902C6"/>
    <w:rsid w:val="00291E33"/>
    <w:rsid w:val="0029302F"/>
    <w:rsid w:val="00293B6C"/>
    <w:rsid w:val="00294115"/>
    <w:rsid w:val="0029505C"/>
    <w:rsid w:val="002956EE"/>
    <w:rsid w:val="00297130"/>
    <w:rsid w:val="002A03AC"/>
    <w:rsid w:val="002A0DF6"/>
    <w:rsid w:val="002A0F3B"/>
    <w:rsid w:val="002A1A87"/>
    <w:rsid w:val="002A2505"/>
    <w:rsid w:val="002A439E"/>
    <w:rsid w:val="002A46D1"/>
    <w:rsid w:val="002A5050"/>
    <w:rsid w:val="002A58D6"/>
    <w:rsid w:val="002A659B"/>
    <w:rsid w:val="002B007A"/>
    <w:rsid w:val="002B06C6"/>
    <w:rsid w:val="002B0721"/>
    <w:rsid w:val="002B0C79"/>
    <w:rsid w:val="002B151D"/>
    <w:rsid w:val="002B17F2"/>
    <w:rsid w:val="002B3225"/>
    <w:rsid w:val="002B3634"/>
    <w:rsid w:val="002B4326"/>
    <w:rsid w:val="002B4344"/>
    <w:rsid w:val="002B5BF5"/>
    <w:rsid w:val="002B6628"/>
    <w:rsid w:val="002C2569"/>
    <w:rsid w:val="002C26AE"/>
    <w:rsid w:val="002C2BD0"/>
    <w:rsid w:val="002C2EF0"/>
    <w:rsid w:val="002C549C"/>
    <w:rsid w:val="002C61AF"/>
    <w:rsid w:val="002C63B2"/>
    <w:rsid w:val="002C63D8"/>
    <w:rsid w:val="002C73D8"/>
    <w:rsid w:val="002C765B"/>
    <w:rsid w:val="002C76A3"/>
    <w:rsid w:val="002C7AFD"/>
    <w:rsid w:val="002D07A6"/>
    <w:rsid w:val="002D11C1"/>
    <w:rsid w:val="002D3889"/>
    <w:rsid w:val="002D4B55"/>
    <w:rsid w:val="002D5031"/>
    <w:rsid w:val="002D613D"/>
    <w:rsid w:val="002D6532"/>
    <w:rsid w:val="002D7789"/>
    <w:rsid w:val="002E0D6A"/>
    <w:rsid w:val="002E336A"/>
    <w:rsid w:val="002E3538"/>
    <w:rsid w:val="002E383B"/>
    <w:rsid w:val="002E3F57"/>
    <w:rsid w:val="002E5BF8"/>
    <w:rsid w:val="002E6572"/>
    <w:rsid w:val="002E6F08"/>
    <w:rsid w:val="002E75D7"/>
    <w:rsid w:val="002E7E96"/>
    <w:rsid w:val="002F0573"/>
    <w:rsid w:val="002F0DBE"/>
    <w:rsid w:val="002F1EDF"/>
    <w:rsid w:val="002F24D7"/>
    <w:rsid w:val="002F2599"/>
    <w:rsid w:val="002F25B4"/>
    <w:rsid w:val="002F2941"/>
    <w:rsid w:val="002F3A76"/>
    <w:rsid w:val="002F3BC0"/>
    <w:rsid w:val="002F4991"/>
    <w:rsid w:val="002F4F0C"/>
    <w:rsid w:val="002F53E8"/>
    <w:rsid w:val="002F5866"/>
    <w:rsid w:val="002F62E8"/>
    <w:rsid w:val="002F7AE1"/>
    <w:rsid w:val="00302104"/>
    <w:rsid w:val="0030231E"/>
    <w:rsid w:val="00302DB3"/>
    <w:rsid w:val="00302ED5"/>
    <w:rsid w:val="003033BF"/>
    <w:rsid w:val="00303B99"/>
    <w:rsid w:val="00304704"/>
    <w:rsid w:val="00305AF1"/>
    <w:rsid w:val="00307554"/>
    <w:rsid w:val="00307F0C"/>
    <w:rsid w:val="00307F74"/>
    <w:rsid w:val="003116E0"/>
    <w:rsid w:val="00312C0B"/>
    <w:rsid w:val="0031403B"/>
    <w:rsid w:val="00314677"/>
    <w:rsid w:val="00314B11"/>
    <w:rsid w:val="00314CCC"/>
    <w:rsid w:val="003151FD"/>
    <w:rsid w:val="00317336"/>
    <w:rsid w:val="00320660"/>
    <w:rsid w:val="00320C11"/>
    <w:rsid w:val="00321099"/>
    <w:rsid w:val="00321A81"/>
    <w:rsid w:val="00321B1F"/>
    <w:rsid w:val="00322083"/>
    <w:rsid w:val="00322F36"/>
    <w:rsid w:val="00325C77"/>
    <w:rsid w:val="00326384"/>
    <w:rsid w:val="00326CE4"/>
    <w:rsid w:val="00326E1B"/>
    <w:rsid w:val="003275DD"/>
    <w:rsid w:val="00330331"/>
    <w:rsid w:val="00330B5C"/>
    <w:rsid w:val="0033154B"/>
    <w:rsid w:val="0033245F"/>
    <w:rsid w:val="003346A3"/>
    <w:rsid w:val="00334B2C"/>
    <w:rsid w:val="0033526A"/>
    <w:rsid w:val="003352CB"/>
    <w:rsid w:val="0033570B"/>
    <w:rsid w:val="003368DB"/>
    <w:rsid w:val="00336C9C"/>
    <w:rsid w:val="00337436"/>
    <w:rsid w:val="003379AE"/>
    <w:rsid w:val="00337A0F"/>
    <w:rsid w:val="003414E9"/>
    <w:rsid w:val="0034334C"/>
    <w:rsid w:val="003435F6"/>
    <w:rsid w:val="003437A5"/>
    <w:rsid w:val="00343D91"/>
    <w:rsid w:val="003451BF"/>
    <w:rsid w:val="003462E8"/>
    <w:rsid w:val="00346A76"/>
    <w:rsid w:val="00347175"/>
    <w:rsid w:val="003501D8"/>
    <w:rsid w:val="00352687"/>
    <w:rsid w:val="00354566"/>
    <w:rsid w:val="0035495B"/>
    <w:rsid w:val="0035557B"/>
    <w:rsid w:val="0035723C"/>
    <w:rsid w:val="00357282"/>
    <w:rsid w:val="003577D0"/>
    <w:rsid w:val="003607B1"/>
    <w:rsid w:val="003618D8"/>
    <w:rsid w:val="00363ADD"/>
    <w:rsid w:val="00364AC7"/>
    <w:rsid w:val="00364FE6"/>
    <w:rsid w:val="00365FD6"/>
    <w:rsid w:val="0036691C"/>
    <w:rsid w:val="00366A7C"/>
    <w:rsid w:val="00366F50"/>
    <w:rsid w:val="00370707"/>
    <w:rsid w:val="0037175E"/>
    <w:rsid w:val="003717FC"/>
    <w:rsid w:val="00371B2C"/>
    <w:rsid w:val="00371EDD"/>
    <w:rsid w:val="00372F7D"/>
    <w:rsid w:val="00373A9D"/>
    <w:rsid w:val="003747DE"/>
    <w:rsid w:val="0037635F"/>
    <w:rsid w:val="0037659E"/>
    <w:rsid w:val="003776D0"/>
    <w:rsid w:val="0037777C"/>
    <w:rsid w:val="00377977"/>
    <w:rsid w:val="00381A0D"/>
    <w:rsid w:val="00381C65"/>
    <w:rsid w:val="00381C80"/>
    <w:rsid w:val="003843D0"/>
    <w:rsid w:val="00384899"/>
    <w:rsid w:val="00385293"/>
    <w:rsid w:val="00386ACB"/>
    <w:rsid w:val="00386CB1"/>
    <w:rsid w:val="003874F2"/>
    <w:rsid w:val="00390DAC"/>
    <w:rsid w:val="003917C2"/>
    <w:rsid w:val="00391ACF"/>
    <w:rsid w:val="00392736"/>
    <w:rsid w:val="003929D8"/>
    <w:rsid w:val="00392CC4"/>
    <w:rsid w:val="00393618"/>
    <w:rsid w:val="00395778"/>
    <w:rsid w:val="00395BA0"/>
    <w:rsid w:val="00396178"/>
    <w:rsid w:val="00396793"/>
    <w:rsid w:val="003970B5"/>
    <w:rsid w:val="00397C99"/>
    <w:rsid w:val="00397FD6"/>
    <w:rsid w:val="003A0720"/>
    <w:rsid w:val="003A197D"/>
    <w:rsid w:val="003A2504"/>
    <w:rsid w:val="003A26EE"/>
    <w:rsid w:val="003A39D8"/>
    <w:rsid w:val="003A3FFF"/>
    <w:rsid w:val="003A48C2"/>
    <w:rsid w:val="003A4D81"/>
    <w:rsid w:val="003A5C1D"/>
    <w:rsid w:val="003A60A5"/>
    <w:rsid w:val="003A6EA3"/>
    <w:rsid w:val="003A737B"/>
    <w:rsid w:val="003A7974"/>
    <w:rsid w:val="003A7C90"/>
    <w:rsid w:val="003B142B"/>
    <w:rsid w:val="003B15DE"/>
    <w:rsid w:val="003B1ADF"/>
    <w:rsid w:val="003B2663"/>
    <w:rsid w:val="003B301C"/>
    <w:rsid w:val="003B37CA"/>
    <w:rsid w:val="003B5098"/>
    <w:rsid w:val="003B5580"/>
    <w:rsid w:val="003B57A6"/>
    <w:rsid w:val="003B5E19"/>
    <w:rsid w:val="003B6C1E"/>
    <w:rsid w:val="003B7084"/>
    <w:rsid w:val="003B73AC"/>
    <w:rsid w:val="003B787C"/>
    <w:rsid w:val="003C12D0"/>
    <w:rsid w:val="003C19AB"/>
    <w:rsid w:val="003C29D8"/>
    <w:rsid w:val="003C376C"/>
    <w:rsid w:val="003C3F2A"/>
    <w:rsid w:val="003C42AA"/>
    <w:rsid w:val="003C4DB0"/>
    <w:rsid w:val="003C4E07"/>
    <w:rsid w:val="003C4EC4"/>
    <w:rsid w:val="003C61EA"/>
    <w:rsid w:val="003D2087"/>
    <w:rsid w:val="003D272F"/>
    <w:rsid w:val="003D3627"/>
    <w:rsid w:val="003D3C84"/>
    <w:rsid w:val="003D4042"/>
    <w:rsid w:val="003D4B21"/>
    <w:rsid w:val="003D4F91"/>
    <w:rsid w:val="003D5208"/>
    <w:rsid w:val="003D5A2D"/>
    <w:rsid w:val="003D64FF"/>
    <w:rsid w:val="003D7253"/>
    <w:rsid w:val="003E0B6C"/>
    <w:rsid w:val="003E0DCD"/>
    <w:rsid w:val="003E124F"/>
    <w:rsid w:val="003E1ADD"/>
    <w:rsid w:val="003E1B62"/>
    <w:rsid w:val="003E1BA2"/>
    <w:rsid w:val="003E374F"/>
    <w:rsid w:val="003E38E0"/>
    <w:rsid w:val="003E3955"/>
    <w:rsid w:val="003E4724"/>
    <w:rsid w:val="003E4DE8"/>
    <w:rsid w:val="003E639E"/>
    <w:rsid w:val="003E6D4F"/>
    <w:rsid w:val="003E73AB"/>
    <w:rsid w:val="003E77FC"/>
    <w:rsid w:val="003F032E"/>
    <w:rsid w:val="003F331C"/>
    <w:rsid w:val="003F3680"/>
    <w:rsid w:val="003F4336"/>
    <w:rsid w:val="003F461A"/>
    <w:rsid w:val="003F4993"/>
    <w:rsid w:val="003F4B4B"/>
    <w:rsid w:val="003F79CE"/>
    <w:rsid w:val="00400CCE"/>
    <w:rsid w:val="00401DAC"/>
    <w:rsid w:val="00402AFC"/>
    <w:rsid w:val="00402C00"/>
    <w:rsid w:val="00403153"/>
    <w:rsid w:val="004046BB"/>
    <w:rsid w:val="00404D56"/>
    <w:rsid w:val="0040595E"/>
    <w:rsid w:val="00406B42"/>
    <w:rsid w:val="0040731B"/>
    <w:rsid w:val="00407CC6"/>
    <w:rsid w:val="004104A0"/>
    <w:rsid w:val="004105B7"/>
    <w:rsid w:val="00411296"/>
    <w:rsid w:val="00411369"/>
    <w:rsid w:val="00411D4F"/>
    <w:rsid w:val="0041213E"/>
    <w:rsid w:val="004129BC"/>
    <w:rsid w:val="00413560"/>
    <w:rsid w:val="00413941"/>
    <w:rsid w:val="00413E61"/>
    <w:rsid w:val="0041430D"/>
    <w:rsid w:val="0041463F"/>
    <w:rsid w:val="004146CC"/>
    <w:rsid w:val="00414DEC"/>
    <w:rsid w:val="004153B6"/>
    <w:rsid w:val="00415D9A"/>
    <w:rsid w:val="00416114"/>
    <w:rsid w:val="004168B3"/>
    <w:rsid w:val="004168BA"/>
    <w:rsid w:val="0041735F"/>
    <w:rsid w:val="00417EB3"/>
    <w:rsid w:val="0042051F"/>
    <w:rsid w:val="00420C2D"/>
    <w:rsid w:val="00420E00"/>
    <w:rsid w:val="00420E22"/>
    <w:rsid w:val="004211FC"/>
    <w:rsid w:val="00421305"/>
    <w:rsid w:val="00421C84"/>
    <w:rsid w:val="0042296F"/>
    <w:rsid w:val="0042325D"/>
    <w:rsid w:val="00424A1D"/>
    <w:rsid w:val="00424DF0"/>
    <w:rsid w:val="004250E2"/>
    <w:rsid w:val="00425482"/>
    <w:rsid w:val="004254EF"/>
    <w:rsid w:val="00426643"/>
    <w:rsid w:val="00427604"/>
    <w:rsid w:val="00427D2B"/>
    <w:rsid w:val="00431056"/>
    <w:rsid w:val="0043290E"/>
    <w:rsid w:val="00432987"/>
    <w:rsid w:val="00436711"/>
    <w:rsid w:val="00436C50"/>
    <w:rsid w:val="004373C8"/>
    <w:rsid w:val="0044033F"/>
    <w:rsid w:val="0044060B"/>
    <w:rsid w:val="0044176F"/>
    <w:rsid w:val="004418C7"/>
    <w:rsid w:val="00441A9A"/>
    <w:rsid w:val="0044319B"/>
    <w:rsid w:val="00443353"/>
    <w:rsid w:val="004456BF"/>
    <w:rsid w:val="004456DA"/>
    <w:rsid w:val="00445830"/>
    <w:rsid w:val="004458BA"/>
    <w:rsid w:val="00445D96"/>
    <w:rsid w:val="004467D1"/>
    <w:rsid w:val="00447BAA"/>
    <w:rsid w:val="00447E23"/>
    <w:rsid w:val="00450187"/>
    <w:rsid w:val="004504D7"/>
    <w:rsid w:val="0045066B"/>
    <w:rsid w:val="004506B5"/>
    <w:rsid w:val="00450A59"/>
    <w:rsid w:val="0045227F"/>
    <w:rsid w:val="004525B0"/>
    <w:rsid w:val="0045299A"/>
    <w:rsid w:val="00452AAE"/>
    <w:rsid w:val="00452C29"/>
    <w:rsid w:val="00452FDB"/>
    <w:rsid w:val="004530A2"/>
    <w:rsid w:val="00453311"/>
    <w:rsid w:val="0045358F"/>
    <w:rsid w:val="00453E95"/>
    <w:rsid w:val="00454C46"/>
    <w:rsid w:val="0045528F"/>
    <w:rsid w:val="00455BE2"/>
    <w:rsid w:val="00455C51"/>
    <w:rsid w:val="00456BA5"/>
    <w:rsid w:val="0045781E"/>
    <w:rsid w:val="00460630"/>
    <w:rsid w:val="00460D15"/>
    <w:rsid w:val="0046225B"/>
    <w:rsid w:val="00462ABF"/>
    <w:rsid w:val="0046309A"/>
    <w:rsid w:val="00464031"/>
    <w:rsid w:val="004643E1"/>
    <w:rsid w:val="004646A8"/>
    <w:rsid w:val="004646D7"/>
    <w:rsid w:val="00464C2A"/>
    <w:rsid w:val="00467448"/>
    <w:rsid w:val="0047031C"/>
    <w:rsid w:val="004717D6"/>
    <w:rsid w:val="00472279"/>
    <w:rsid w:val="004722FB"/>
    <w:rsid w:val="00472DFA"/>
    <w:rsid w:val="00472FB3"/>
    <w:rsid w:val="004753F9"/>
    <w:rsid w:val="00475D77"/>
    <w:rsid w:val="00475E5C"/>
    <w:rsid w:val="00476923"/>
    <w:rsid w:val="0047702A"/>
    <w:rsid w:val="0047747D"/>
    <w:rsid w:val="004801D4"/>
    <w:rsid w:val="004803F3"/>
    <w:rsid w:val="0048086E"/>
    <w:rsid w:val="00480EFF"/>
    <w:rsid w:val="00481C9E"/>
    <w:rsid w:val="00482268"/>
    <w:rsid w:val="0048273C"/>
    <w:rsid w:val="0048337F"/>
    <w:rsid w:val="00484C40"/>
    <w:rsid w:val="00484F1C"/>
    <w:rsid w:val="00486304"/>
    <w:rsid w:val="004864B9"/>
    <w:rsid w:val="00487D60"/>
    <w:rsid w:val="00490498"/>
    <w:rsid w:val="004907D7"/>
    <w:rsid w:val="0049083C"/>
    <w:rsid w:val="004908F3"/>
    <w:rsid w:val="00491A48"/>
    <w:rsid w:val="0049251D"/>
    <w:rsid w:val="00493B58"/>
    <w:rsid w:val="004945F7"/>
    <w:rsid w:val="0049474F"/>
    <w:rsid w:val="00497FD4"/>
    <w:rsid w:val="004A0C46"/>
    <w:rsid w:val="004A17A5"/>
    <w:rsid w:val="004A1A51"/>
    <w:rsid w:val="004A1CD2"/>
    <w:rsid w:val="004A33CE"/>
    <w:rsid w:val="004A38C9"/>
    <w:rsid w:val="004A39CD"/>
    <w:rsid w:val="004A4E5D"/>
    <w:rsid w:val="004A563F"/>
    <w:rsid w:val="004A61E9"/>
    <w:rsid w:val="004A6BAF"/>
    <w:rsid w:val="004A75A1"/>
    <w:rsid w:val="004B0986"/>
    <w:rsid w:val="004B384B"/>
    <w:rsid w:val="004B45C8"/>
    <w:rsid w:val="004B49D0"/>
    <w:rsid w:val="004B59ED"/>
    <w:rsid w:val="004B5A41"/>
    <w:rsid w:val="004B614D"/>
    <w:rsid w:val="004B666A"/>
    <w:rsid w:val="004B78C1"/>
    <w:rsid w:val="004B7F80"/>
    <w:rsid w:val="004C049A"/>
    <w:rsid w:val="004C0858"/>
    <w:rsid w:val="004C129A"/>
    <w:rsid w:val="004C14A2"/>
    <w:rsid w:val="004C1928"/>
    <w:rsid w:val="004C19B7"/>
    <w:rsid w:val="004C1D7C"/>
    <w:rsid w:val="004C1E32"/>
    <w:rsid w:val="004C2041"/>
    <w:rsid w:val="004C2412"/>
    <w:rsid w:val="004C2FD6"/>
    <w:rsid w:val="004C334E"/>
    <w:rsid w:val="004C3ACB"/>
    <w:rsid w:val="004C4450"/>
    <w:rsid w:val="004C57EA"/>
    <w:rsid w:val="004C66A4"/>
    <w:rsid w:val="004D0111"/>
    <w:rsid w:val="004D1CB3"/>
    <w:rsid w:val="004D3D1B"/>
    <w:rsid w:val="004D53C5"/>
    <w:rsid w:val="004D623E"/>
    <w:rsid w:val="004D6471"/>
    <w:rsid w:val="004D6D4B"/>
    <w:rsid w:val="004D7476"/>
    <w:rsid w:val="004D7DE4"/>
    <w:rsid w:val="004E06DD"/>
    <w:rsid w:val="004E0FDF"/>
    <w:rsid w:val="004E1778"/>
    <w:rsid w:val="004E1813"/>
    <w:rsid w:val="004E224F"/>
    <w:rsid w:val="004E2563"/>
    <w:rsid w:val="004E2FF4"/>
    <w:rsid w:val="004E5ADE"/>
    <w:rsid w:val="004E63E5"/>
    <w:rsid w:val="004F0468"/>
    <w:rsid w:val="004F22AB"/>
    <w:rsid w:val="004F2E7A"/>
    <w:rsid w:val="004F2F04"/>
    <w:rsid w:val="004F48E3"/>
    <w:rsid w:val="004F4B1F"/>
    <w:rsid w:val="004F5701"/>
    <w:rsid w:val="004F5801"/>
    <w:rsid w:val="004F5B24"/>
    <w:rsid w:val="004F5D44"/>
    <w:rsid w:val="004F6081"/>
    <w:rsid w:val="004F703C"/>
    <w:rsid w:val="004F7844"/>
    <w:rsid w:val="004F7FB9"/>
    <w:rsid w:val="005017C8"/>
    <w:rsid w:val="00502BDC"/>
    <w:rsid w:val="00502DC9"/>
    <w:rsid w:val="00502F92"/>
    <w:rsid w:val="00503D53"/>
    <w:rsid w:val="00503E25"/>
    <w:rsid w:val="00505AD8"/>
    <w:rsid w:val="0050624D"/>
    <w:rsid w:val="0050640F"/>
    <w:rsid w:val="00507001"/>
    <w:rsid w:val="00510042"/>
    <w:rsid w:val="00513CE9"/>
    <w:rsid w:val="0051433C"/>
    <w:rsid w:val="00515722"/>
    <w:rsid w:val="0051693F"/>
    <w:rsid w:val="00517282"/>
    <w:rsid w:val="0052003B"/>
    <w:rsid w:val="00521BB7"/>
    <w:rsid w:val="00521BE3"/>
    <w:rsid w:val="005223AF"/>
    <w:rsid w:val="0052282C"/>
    <w:rsid w:val="00522C8B"/>
    <w:rsid w:val="00524003"/>
    <w:rsid w:val="005244A0"/>
    <w:rsid w:val="00524557"/>
    <w:rsid w:val="005256B6"/>
    <w:rsid w:val="00526472"/>
    <w:rsid w:val="005300C2"/>
    <w:rsid w:val="00530AB4"/>
    <w:rsid w:val="00531793"/>
    <w:rsid w:val="005321A4"/>
    <w:rsid w:val="00533350"/>
    <w:rsid w:val="00533F27"/>
    <w:rsid w:val="00534749"/>
    <w:rsid w:val="005361E5"/>
    <w:rsid w:val="00536E40"/>
    <w:rsid w:val="00537349"/>
    <w:rsid w:val="005378CE"/>
    <w:rsid w:val="00537CF7"/>
    <w:rsid w:val="00537CFF"/>
    <w:rsid w:val="00540C2F"/>
    <w:rsid w:val="0054112C"/>
    <w:rsid w:val="005443CC"/>
    <w:rsid w:val="00544AD7"/>
    <w:rsid w:val="00544BA2"/>
    <w:rsid w:val="00544F38"/>
    <w:rsid w:val="0054529E"/>
    <w:rsid w:val="005455AB"/>
    <w:rsid w:val="00545B6C"/>
    <w:rsid w:val="00545EC0"/>
    <w:rsid w:val="00546FDD"/>
    <w:rsid w:val="00547380"/>
    <w:rsid w:val="005475E4"/>
    <w:rsid w:val="00547B92"/>
    <w:rsid w:val="00550679"/>
    <w:rsid w:val="005513F7"/>
    <w:rsid w:val="00551D9C"/>
    <w:rsid w:val="005527E9"/>
    <w:rsid w:val="00552BB7"/>
    <w:rsid w:val="00552D41"/>
    <w:rsid w:val="00553770"/>
    <w:rsid w:val="00553A36"/>
    <w:rsid w:val="00553FDB"/>
    <w:rsid w:val="005543B3"/>
    <w:rsid w:val="00555103"/>
    <w:rsid w:val="00557019"/>
    <w:rsid w:val="0055738F"/>
    <w:rsid w:val="005577DD"/>
    <w:rsid w:val="00557D69"/>
    <w:rsid w:val="005602EC"/>
    <w:rsid w:val="0056040A"/>
    <w:rsid w:val="00560CEE"/>
    <w:rsid w:val="005629F5"/>
    <w:rsid w:val="00562FE6"/>
    <w:rsid w:val="00563FE3"/>
    <w:rsid w:val="00564038"/>
    <w:rsid w:val="0056411D"/>
    <w:rsid w:val="0056465E"/>
    <w:rsid w:val="00565144"/>
    <w:rsid w:val="0056526F"/>
    <w:rsid w:val="00566452"/>
    <w:rsid w:val="00566628"/>
    <w:rsid w:val="00567C16"/>
    <w:rsid w:val="00570134"/>
    <w:rsid w:val="00570F7D"/>
    <w:rsid w:val="00571379"/>
    <w:rsid w:val="005715CA"/>
    <w:rsid w:val="00571687"/>
    <w:rsid w:val="00571E5F"/>
    <w:rsid w:val="00572E16"/>
    <w:rsid w:val="00573CBC"/>
    <w:rsid w:val="00574924"/>
    <w:rsid w:val="00574A05"/>
    <w:rsid w:val="00574CDB"/>
    <w:rsid w:val="00576C9E"/>
    <w:rsid w:val="0057727E"/>
    <w:rsid w:val="00577499"/>
    <w:rsid w:val="005778D7"/>
    <w:rsid w:val="0057799E"/>
    <w:rsid w:val="00580159"/>
    <w:rsid w:val="00580A2A"/>
    <w:rsid w:val="00580C39"/>
    <w:rsid w:val="005816B0"/>
    <w:rsid w:val="005819CC"/>
    <w:rsid w:val="00585E96"/>
    <w:rsid w:val="005863FE"/>
    <w:rsid w:val="00586985"/>
    <w:rsid w:val="00586C64"/>
    <w:rsid w:val="00586D33"/>
    <w:rsid w:val="00586EBF"/>
    <w:rsid w:val="00586F19"/>
    <w:rsid w:val="005908B8"/>
    <w:rsid w:val="0059201E"/>
    <w:rsid w:val="005950A6"/>
    <w:rsid w:val="005958A9"/>
    <w:rsid w:val="005967F0"/>
    <w:rsid w:val="005A21F4"/>
    <w:rsid w:val="005A244F"/>
    <w:rsid w:val="005A2ABE"/>
    <w:rsid w:val="005A2B4C"/>
    <w:rsid w:val="005A30EA"/>
    <w:rsid w:val="005A3C28"/>
    <w:rsid w:val="005A558E"/>
    <w:rsid w:val="005A6192"/>
    <w:rsid w:val="005B05A2"/>
    <w:rsid w:val="005B05D3"/>
    <w:rsid w:val="005B060C"/>
    <w:rsid w:val="005B07DA"/>
    <w:rsid w:val="005B2E84"/>
    <w:rsid w:val="005B3AE8"/>
    <w:rsid w:val="005B41B6"/>
    <w:rsid w:val="005B5AE1"/>
    <w:rsid w:val="005B5D3C"/>
    <w:rsid w:val="005B63FF"/>
    <w:rsid w:val="005B75C4"/>
    <w:rsid w:val="005B7D31"/>
    <w:rsid w:val="005C0A97"/>
    <w:rsid w:val="005C1613"/>
    <w:rsid w:val="005C1941"/>
    <w:rsid w:val="005C3D09"/>
    <w:rsid w:val="005C5A56"/>
    <w:rsid w:val="005C5B5F"/>
    <w:rsid w:val="005C5E88"/>
    <w:rsid w:val="005C5F35"/>
    <w:rsid w:val="005C710E"/>
    <w:rsid w:val="005D00C8"/>
    <w:rsid w:val="005D08A6"/>
    <w:rsid w:val="005D14F7"/>
    <w:rsid w:val="005D1EE5"/>
    <w:rsid w:val="005D2AFD"/>
    <w:rsid w:val="005D3EBE"/>
    <w:rsid w:val="005D4081"/>
    <w:rsid w:val="005D455D"/>
    <w:rsid w:val="005D5118"/>
    <w:rsid w:val="005D5183"/>
    <w:rsid w:val="005D5262"/>
    <w:rsid w:val="005D6D0A"/>
    <w:rsid w:val="005D73E3"/>
    <w:rsid w:val="005E079C"/>
    <w:rsid w:val="005E0B0C"/>
    <w:rsid w:val="005E24CB"/>
    <w:rsid w:val="005E2952"/>
    <w:rsid w:val="005E2AB0"/>
    <w:rsid w:val="005E2E27"/>
    <w:rsid w:val="005E34D7"/>
    <w:rsid w:val="005E3616"/>
    <w:rsid w:val="005E3F27"/>
    <w:rsid w:val="005E48C8"/>
    <w:rsid w:val="005E5E81"/>
    <w:rsid w:val="005E61D2"/>
    <w:rsid w:val="005E65D8"/>
    <w:rsid w:val="005E7561"/>
    <w:rsid w:val="005F0EF7"/>
    <w:rsid w:val="005F1739"/>
    <w:rsid w:val="005F17F4"/>
    <w:rsid w:val="005F1C77"/>
    <w:rsid w:val="005F2136"/>
    <w:rsid w:val="005F3B25"/>
    <w:rsid w:val="005F4BEA"/>
    <w:rsid w:val="005F6DDC"/>
    <w:rsid w:val="005F6DFA"/>
    <w:rsid w:val="005F72E6"/>
    <w:rsid w:val="005F7399"/>
    <w:rsid w:val="005F76B5"/>
    <w:rsid w:val="00601437"/>
    <w:rsid w:val="006014F1"/>
    <w:rsid w:val="006026ED"/>
    <w:rsid w:val="00604BBF"/>
    <w:rsid w:val="00604BD1"/>
    <w:rsid w:val="00604D2D"/>
    <w:rsid w:val="0060526C"/>
    <w:rsid w:val="006055E4"/>
    <w:rsid w:val="00606174"/>
    <w:rsid w:val="006108C1"/>
    <w:rsid w:val="00610975"/>
    <w:rsid w:val="00611AEC"/>
    <w:rsid w:val="00611B9E"/>
    <w:rsid w:val="006127EB"/>
    <w:rsid w:val="00612A89"/>
    <w:rsid w:val="00613872"/>
    <w:rsid w:val="00613CA1"/>
    <w:rsid w:val="00613D64"/>
    <w:rsid w:val="00615D14"/>
    <w:rsid w:val="00617325"/>
    <w:rsid w:val="00617862"/>
    <w:rsid w:val="00617944"/>
    <w:rsid w:val="00620282"/>
    <w:rsid w:val="00620B8C"/>
    <w:rsid w:val="00620F1A"/>
    <w:rsid w:val="006218D4"/>
    <w:rsid w:val="00622704"/>
    <w:rsid w:val="0062270C"/>
    <w:rsid w:val="00625F5E"/>
    <w:rsid w:val="00626956"/>
    <w:rsid w:val="00626EAF"/>
    <w:rsid w:val="00627189"/>
    <w:rsid w:val="006301A9"/>
    <w:rsid w:val="00630534"/>
    <w:rsid w:val="00632BAC"/>
    <w:rsid w:val="00632FD9"/>
    <w:rsid w:val="0063483A"/>
    <w:rsid w:val="00634DCA"/>
    <w:rsid w:val="00635786"/>
    <w:rsid w:val="00636421"/>
    <w:rsid w:val="00636601"/>
    <w:rsid w:val="00636ECD"/>
    <w:rsid w:val="00637050"/>
    <w:rsid w:val="00637181"/>
    <w:rsid w:val="00640715"/>
    <w:rsid w:val="006411BB"/>
    <w:rsid w:val="006417E1"/>
    <w:rsid w:val="00641A09"/>
    <w:rsid w:val="00641F5C"/>
    <w:rsid w:val="00642413"/>
    <w:rsid w:val="00642F70"/>
    <w:rsid w:val="006442BC"/>
    <w:rsid w:val="006445DF"/>
    <w:rsid w:val="006448AA"/>
    <w:rsid w:val="00646C90"/>
    <w:rsid w:val="00647899"/>
    <w:rsid w:val="006500B3"/>
    <w:rsid w:val="006505FC"/>
    <w:rsid w:val="0065342B"/>
    <w:rsid w:val="00653977"/>
    <w:rsid w:val="00653BBD"/>
    <w:rsid w:val="0065472E"/>
    <w:rsid w:val="00654927"/>
    <w:rsid w:val="00654AB8"/>
    <w:rsid w:val="00656349"/>
    <w:rsid w:val="006565AA"/>
    <w:rsid w:val="006579C2"/>
    <w:rsid w:val="00657D4F"/>
    <w:rsid w:val="00657ED3"/>
    <w:rsid w:val="0066099D"/>
    <w:rsid w:val="006609C5"/>
    <w:rsid w:val="00662157"/>
    <w:rsid w:val="0066225E"/>
    <w:rsid w:val="0066319A"/>
    <w:rsid w:val="00663F5A"/>
    <w:rsid w:val="00664710"/>
    <w:rsid w:val="006648D0"/>
    <w:rsid w:val="00664C5E"/>
    <w:rsid w:val="006658F4"/>
    <w:rsid w:val="00665DE4"/>
    <w:rsid w:val="00666290"/>
    <w:rsid w:val="00666586"/>
    <w:rsid w:val="00666AA5"/>
    <w:rsid w:val="00666B44"/>
    <w:rsid w:val="00667810"/>
    <w:rsid w:val="006702F8"/>
    <w:rsid w:val="00670C9B"/>
    <w:rsid w:val="00671FE7"/>
    <w:rsid w:val="0067299B"/>
    <w:rsid w:val="00674A24"/>
    <w:rsid w:val="0067625B"/>
    <w:rsid w:val="006807D8"/>
    <w:rsid w:val="00681C10"/>
    <w:rsid w:val="00682F13"/>
    <w:rsid w:val="006847F1"/>
    <w:rsid w:val="00686CF9"/>
    <w:rsid w:val="00687C06"/>
    <w:rsid w:val="00690169"/>
    <w:rsid w:val="00690313"/>
    <w:rsid w:val="00690DC1"/>
    <w:rsid w:val="00690F12"/>
    <w:rsid w:val="0069320A"/>
    <w:rsid w:val="00693D67"/>
    <w:rsid w:val="006958E4"/>
    <w:rsid w:val="00696382"/>
    <w:rsid w:val="0069645F"/>
    <w:rsid w:val="00697022"/>
    <w:rsid w:val="00697279"/>
    <w:rsid w:val="006A000B"/>
    <w:rsid w:val="006A012B"/>
    <w:rsid w:val="006A0880"/>
    <w:rsid w:val="006A1562"/>
    <w:rsid w:val="006A19EE"/>
    <w:rsid w:val="006A1B65"/>
    <w:rsid w:val="006A1C66"/>
    <w:rsid w:val="006A1C67"/>
    <w:rsid w:val="006A2295"/>
    <w:rsid w:val="006A27C0"/>
    <w:rsid w:val="006A2B4D"/>
    <w:rsid w:val="006A4128"/>
    <w:rsid w:val="006A4AF9"/>
    <w:rsid w:val="006A539F"/>
    <w:rsid w:val="006A596E"/>
    <w:rsid w:val="006A6E62"/>
    <w:rsid w:val="006A6F98"/>
    <w:rsid w:val="006A7BE2"/>
    <w:rsid w:val="006A7D2B"/>
    <w:rsid w:val="006B03BC"/>
    <w:rsid w:val="006B1153"/>
    <w:rsid w:val="006B2020"/>
    <w:rsid w:val="006B3FC4"/>
    <w:rsid w:val="006B5B10"/>
    <w:rsid w:val="006B77FC"/>
    <w:rsid w:val="006B7C1E"/>
    <w:rsid w:val="006C06FF"/>
    <w:rsid w:val="006C0704"/>
    <w:rsid w:val="006C12DF"/>
    <w:rsid w:val="006C26E3"/>
    <w:rsid w:val="006C27F9"/>
    <w:rsid w:val="006C312E"/>
    <w:rsid w:val="006C43C7"/>
    <w:rsid w:val="006C47DA"/>
    <w:rsid w:val="006C5178"/>
    <w:rsid w:val="006C5FEF"/>
    <w:rsid w:val="006C70D0"/>
    <w:rsid w:val="006C7551"/>
    <w:rsid w:val="006D1356"/>
    <w:rsid w:val="006D226F"/>
    <w:rsid w:val="006D426A"/>
    <w:rsid w:val="006D52AD"/>
    <w:rsid w:val="006D55B6"/>
    <w:rsid w:val="006D73D2"/>
    <w:rsid w:val="006D7B20"/>
    <w:rsid w:val="006E0247"/>
    <w:rsid w:val="006E155C"/>
    <w:rsid w:val="006E1CA4"/>
    <w:rsid w:val="006E207F"/>
    <w:rsid w:val="006E20DB"/>
    <w:rsid w:val="006E33D9"/>
    <w:rsid w:val="006E39DD"/>
    <w:rsid w:val="006E482A"/>
    <w:rsid w:val="006E4FB7"/>
    <w:rsid w:val="006E55A4"/>
    <w:rsid w:val="006E5613"/>
    <w:rsid w:val="006E652D"/>
    <w:rsid w:val="006E6783"/>
    <w:rsid w:val="006E7B30"/>
    <w:rsid w:val="006E7C8F"/>
    <w:rsid w:val="006F0F10"/>
    <w:rsid w:val="006F115F"/>
    <w:rsid w:val="006F122C"/>
    <w:rsid w:val="006F3200"/>
    <w:rsid w:val="006F3C68"/>
    <w:rsid w:val="006F5271"/>
    <w:rsid w:val="006F5772"/>
    <w:rsid w:val="006F5ACB"/>
    <w:rsid w:val="006F68F8"/>
    <w:rsid w:val="006F6BE4"/>
    <w:rsid w:val="006F7394"/>
    <w:rsid w:val="00701B1E"/>
    <w:rsid w:val="007020B9"/>
    <w:rsid w:val="00703E90"/>
    <w:rsid w:val="0070405D"/>
    <w:rsid w:val="0070488C"/>
    <w:rsid w:val="00707002"/>
    <w:rsid w:val="007074B0"/>
    <w:rsid w:val="0071068F"/>
    <w:rsid w:val="00710A8A"/>
    <w:rsid w:val="007121EA"/>
    <w:rsid w:val="00713997"/>
    <w:rsid w:val="007144B9"/>
    <w:rsid w:val="00714C7A"/>
    <w:rsid w:val="00715586"/>
    <w:rsid w:val="007157E6"/>
    <w:rsid w:val="0071720E"/>
    <w:rsid w:val="00717E35"/>
    <w:rsid w:val="00717FB2"/>
    <w:rsid w:val="00720689"/>
    <w:rsid w:val="00721443"/>
    <w:rsid w:val="00721969"/>
    <w:rsid w:val="00721FFC"/>
    <w:rsid w:val="00722609"/>
    <w:rsid w:val="00724C5C"/>
    <w:rsid w:val="00725490"/>
    <w:rsid w:val="00725D7A"/>
    <w:rsid w:val="00726E03"/>
    <w:rsid w:val="00730720"/>
    <w:rsid w:val="00730E91"/>
    <w:rsid w:val="007314C8"/>
    <w:rsid w:val="00731E54"/>
    <w:rsid w:val="007334F0"/>
    <w:rsid w:val="00733AA2"/>
    <w:rsid w:val="0073489A"/>
    <w:rsid w:val="00734954"/>
    <w:rsid w:val="00735671"/>
    <w:rsid w:val="00735B8D"/>
    <w:rsid w:val="00737393"/>
    <w:rsid w:val="00737EFA"/>
    <w:rsid w:val="00740CE4"/>
    <w:rsid w:val="00745982"/>
    <w:rsid w:val="00745E8E"/>
    <w:rsid w:val="00750782"/>
    <w:rsid w:val="00750BC9"/>
    <w:rsid w:val="00750F3E"/>
    <w:rsid w:val="0075168D"/>
    <w:rsid w:val="00751B3E"/>
    <w:rsid w:val="0075395E"/>
    <w:rsid w:val="00754778"/>
    <w:rsid w:val="00754EA8"/>
    <w:rsid w:val="00755258"/>
    <w:rsid w:val="007552E8"/>
    <w:rsid w:val="00756745"/>
    <w:rsid w:val="007567F5"/>
    <w:rsid w:val="00756E59"/>
    <w:rsid w:val="007576FE"/>
    <w:rsid w:val="00757CE1"/>
    <w:rsid w:val="007605F0"/>
    <w:rsid w:val="007608E3"/>
    <w:rsid w:val="00762646"/>
    <w:rsid w:val="00762727"/>
    <w:rsid w:val="00763326"/>
    <w:rsid w:val="00763E4C"/>
    <w:rsid w:val="00763EAF"/>
    <w:rsid w:val="0076594A"/>
    <w:rsid w:val="00765954"/>
    <w:rsid w:val="007675ED"/>
    <w:rsid w:val="0076797D"/>
    <w:rsid w:val="00770112"/>
    <w:rsid w:val="00771EAC"/>
    <w:rsid w:val="00772205"/>
    <w:rsid w:val="00772876"/>
    <w:rsid w:val="00772AC3"/>
    <w:rsid w:val="00773456"/>
    <w:rsid w:val="00774737"/>
    <w:rsid w:val="007749E3"/>
    <w:rsid w:val="00774B42"/>
    <w:rsid w:val="00775146"/>
    <w:rsid w:val="007756FE"/>
    <w:rsid w:val="007760DC"/>
    <w:rsid w:val="007769B0"/>
    <w:rsid w:val="00776DBE"/>
    <w:rsid w:val="0077711F"/>
    <w:rsid w:val="0077718B"/>
    <w:rsid w:val="00780960"/>
    <w:rsid w:val="00780D9A"/>
    <w:rsid w:val="00781BDE"/>
    <w:rsid w:val="00782B07"/>
    <w:rsid w:val="00783D08"/>
    <w:rsid w:val="00784958"/>
    <w:rsid w:val="0078598B"/>
    <w:rsid w:val="00785C61"/>
    <w:rsid w:val="00785DE5"/>
    <w:rsid w:val="0078611D"/>
    <w:rsid w:val="0078668C"/>
    <w:rsid w:val="00786C5A"/>
    <w:rsid w:val="007872DD"/>
    <w:rsid w:val="00787B14"/>
    <w:rsid w:val="007908E4"/>
    <w:rsid w:val="007922FC"/>
    <w:rsid w:val="0079231C"/>
    <w:rsid w:val="00792617"/>
    <w:rsid w:val="0079288C"/>
    <w:rsid w:val="00793161"/>
    <w:rsid w:val="007934F0"/>
    <w:rsid w:val="00794408"/>
    <w:rsid w:val="007947D0"/>
    <w:rsid w:val="007948DD"/>
    <w:rsid w:val="00794F5A"/>
    <w:rsid w:val="00794F74"/>
    <w:rsid w:val="00795BE3"/>
    <w:rsid w:val="00795DA3"/>
    <w:rsid w:val="007961AB"/>
    <w:rsid w:val="00796526"/>
    <w:rsid w:val="0079670F"/>
    <w:rsid w:val="00796DF3"/>
    <w:rsid w:val="007971FB"/>
    <w:rsid w:val="00797590"/>
    <w:rsid w:val="00797925"/>
    <w:rsid w:val="007A1634"/>
    <w:rsid w:val="007A1BF2"/>
    <w:rsid w:val="007A2432"/>
    <w:rsid w:val="007A2574"/>
    <w:rsid w:val="007A2943"/>
    <w:rsid w:val="007A46CC"/>
    <w:rsid w:val="007A6928"/>
    <w:rsid w:val="007A6DCB"/>
    <w:rsid w:val="007B069C"/>
    <w:rsid w:val="007B1FA2"/>
    <w:rsid w:val="007B3F01"/>
    <w:rsid w:val="007B692A"/>
    <w:rsid w:val="007B6A13"/>
    <w:rsid w:val="007B742C"/>
    <w:rsid w:val="007C2FCF"/>
    <w:rsid w:val="007C3564"/>
    <w:rsid w:val="007C4801"/>
    <w:rsid w:val="007C589A"/>
    <w:rsid w:val="007C6140"/>
    <w:rsid w:val="007C648D"/>
    <w:rsid w:val="007C6C6E"/>
    <w:rsid w:val="007C7110"/>
    <w:rsid w:val="007D06FE"/>
    <w:rsid w:val="007D09B7"/>
    <w:rsid w:val="007D16B6"/>
    <w:rsid w:val="007D2A34"/>
    <w:rsid w:val="007D3A06"/>
    <w:rsid w:val="007D3DAF"/>
    <w:rsid w:val="007D401A"/>
    <w:rsid w:val="007D4759"/>
    <w:rsid w:val="007D4B10"/>
    <w:rsid w:val="007D4F14"/>
    <w:rsid w:val="007D6B02"/>
    <w:rsid w:val="007D7AA3"/>
    <w:rsid w:val="007E0D83"/>
    <w:rsid w:val="007E18CA"/>
    <w:rsid w:val="007E5060"/>
    <w:rsid w:val="007E7C7B"/>
    <w:rsid w:val="007F0212"/>
    <w:rsid w:val="007F0E06"/>
    <w:rsid w:val="007F1DA2"/>
    <w:rsid w:val="007F2057"/>
    <w:rsid w:val="007F2236"/>
    <w:rsid w:val="007F2A5A"/>
    <w:rsid w:val="007F41CC"/>
    <w:rsid w:val="007F6591"/>
    <w:rsid w:val="007F68A1"/>
    <w:rsid w:val="007F7FA3"/>
    <w:rsid w:val="00800F3F"/>
    <w:rsid w:val="00801F9C"/>
    <w:rsid w:val="00802509"/>
    <w:rsid w:val="008029B5"/>
    <w:rsid w:val="00802C8E"/>
    <w:rsid w:val="00803D1C"/>
    <w:rsid w:val="00804379"/>
    <w:rsid w:val="00805237"/>
    <w:rsid w:val="0080531C"/>
    <w:rsid w:val="0080601A"/>
    <w:rsid w:val="00810C83"/>
    <w:rsid w:val="00811718"/>
    <w:rsid w:val="0081184A"/>
    <w:rsid w:val="008119B5"/>
    <w:rsid w:val="00812891"/>
    <w:rsid w:val="00812C37"/>
    <w:rsid w:val="00812F3F"/>
    <w:rsid w:val="00813625"/>
    <w:rsid w:val="0081370E"/>
    <w:rsid w:val="00813AE6"/>
    <w:rsid w:val="00813B95"/>
    <w:rsid w:val="008144AA"/>
    <w:rsid w:val="00814558"/>
    <w:rsid w:val="00814FC4"/>
    <w:rsid w:val="00815262"/>
    <w:rsid w:val="00815264"/>
    <w:rsid w:val="00815D33"/>
    <w:rsid w:val="0081616D"/>
    <w:rsid w:val="0081667C"/>
    <w:rsid w:val="008171BA"/>
    <w:rsid w:val="0081738E"/>
    <w:rsid w:val="00817D8D"/>
    <w:rsid w:val="00820846"/>
    <w:rsid w:val="00820A13"/>
    <w:rsid w:val="00820B38"/>
    <w:rsid w:val="00820EEB"/>
    <w:rsid w:val="00821169"/>
    <w:rsid w:val="00821742"/>
    <w:rsid w:val="00822608"/>
    <w:rsid w:val="0082293C"/>
    <w:rsid w:val="00823E66"/>
    <w:rsid w:val="00824245"/>
    <w:rsid w:val="00824903"/>
    <w:rsid w:val="008254C2"/>
    <w:rsid w:val="00826C5F"/>
    <w:rsid w:val="00826FE4"/>
    <w:rsid w:val="008270CA"/>
    <w:rsid w:val="00831021"/>
    <w:rsid w:val="0083165D"/>
    <w:rsid w:val="00832EDF"/>
    <w:rsid w:val="00833D3E"/>
    <w:rsid w:val="00833F26"/>
    <w:rsid w:val="00833F73"/>
    <w:rsid w:val="00834781"/>
    <w:rsid w:val="00834784"/>
    <w:rsid w:val="00834C66"/>
    <w:rsid w:val="00835447"/>
    <w:rsid w:val="00836441"/>
    <w:rsid w:val="00836510"/>
    <w:rsid w:val="00836A2A"/>
    <w:rsid w:val="00836D56"/>
    <w:rsid w:val="0084031E"/>
    <w:rsid w:val="008404F3"/>
    <w:rsid w:val="00840A1B"/>
    <w:rsid w:val="008416D7"/>
    <w:rsid w:val="00841CA4"/>
    <w:rsid w:val="0084206E"/>
    <w:rsid w:val="00842784"/>
    <w:rsid w:val="00842AC6"/>
    <w:rsid w:val="008446CB"/>
    <w:rsid w:val="00844ECF"/>
    <w:rsid w:val="00845D55"/>
    <w:rsid w:val="00846946"/>
    <w:rsid w:val="00846AF0"/>
    <w:rsid w:val="00847C50"/>
    <w:rsid w:val="00847CD4"/>
    <w:rsid w:val="00850621"/>
    <w:rsid w:val="00850F0F"/>
    <w:rsid w:val="00851152"/>
    <w:rsid w:val="00851475"/>
    <w:rsid w:val="00852E0C"/>
    <w:rsid w:val="008537AB"/>
    <w:rsid w:val="00853D46"/>
    <w:rsid w:val="00854A34"/>
    <w:rsid w:val="00854D8A"/>
    <w:rsid w:val="00857466"/>
    <w:rsid w:val="008577E4"/>
    <w:rsid w:val="00857C13"/>
    <w:rsid w:val="008609B6"/>
    <w:rsid w:val="00860D57"/>
    <w:rsid w:val="00862322"/>
    <w:rsid w:val="008623E1"/>
    <w:rsid w:val="0086275D"/>
    <w:rsid w:val="00862A7D"/>
    <w:rsid w:val="008651A1"/>
    <w:rsid w:val="008661E4"/>
    <w:rsid w:val="0086679C"/>
    <w:rsid w:val="00866A1C"/>
    <w:rsid w:val="00866C23"/>
    <w:rsid w:val="008672FD"/>
    <w:rsid w:val="00870DB5"/>
    <w:rsid w:val="0087139E"/>
    <w:rsid w:val="00871A4B"/>
    <w:rsid w:val="00871D06"/>
    <w:rsid w:val="00872630"/>
    <w:rsid w:val="00872908"/>
    <w:rsid w:val="00873F65"/>
    <w:rsid w:val="008744DA"/>
    <w:rsid w:val="00875332"/>
    <w:rsid w:val="00876AB4"/>
    <w:rsid w:val="00877B98"/>
    <w:rsid w:val="00877C9A"/>
    <w:rsid w:val="00880A8D"/>
    <w:rsid w:val="0088249C"/>
    <w:rsid w:val="00883424"/>
    <w:rsid w:val="00883919"/>
    <w:rsid w:val="00883A39"/>
    <w:rsid w:val="00883AF9"/>
    <w:rsid w:val="00883C15"/>
    <w:rsid w:val="00883CB8"/>
    <w:rsid w:val="008841D9"/>
    <w:rsid w:val="0088443D"/>
    <w:rsid w:val="0088565A"/>
    <w:rsid w:val="00885690"/>
    <w:rsid w:val="008862F3"/>
    <w:rsid w:val="00886390"/>
    <w:rsid w:val="00886863"/>
    <w:rsid w:val="00886C29"/>
    <w:rsid w:val="00890B9D"/>
    <w:rsid w:val="0089223F"/>
    <w:rsid w:val="0089318A"/>
    <w:rsid w:val="00894222"/>
    <w:rsid w:val="00894E3A"/>
    <w:rsid w:val="00895519"/>
    <w:rsid w:val="008968B4"/>
    <w:rsid w:val="00896C37"/>
    <w:rsid w:val="00896E56"/>
    <w:rsid w:val="008A0D28"/>
    <w:rsid w:val="008A1562"/>
    <w:rsid w:val="008A1983"/>
    <w:rsid w:val="008A2500"/>
    <w:rsid w:val="008A270C"/>
    <w:rsid w:val="008A2C3E"/>
    <w:rsid w:val="008A3560"/>
    <w:rsid w:val="008A3DDC"/>
    <w:rsid w:val="008A40EE"/>
    <w:rsid w:val="008A4333"/>
    <w:rsid w:val="008A5739"/>
    <w:rsid w:val="008A5D4D"/>
    <w:rsid w:val="008A61BD"/>
    <w:rsid w:val="008A72C8"/>
    <w:rsid w:val="008A72F0"/>
    <w:rsid w:val="008A7F71"/>
    <w:rsid w:val="008B0699"/>
    <w:rsid w:val="008B11BE"/>
    <w:rsid w:val="008B1753"/>
    <w:rsid w:val="008B2BFB"/>
    <w:rsid w:val="008B50B9"/>
    <w:rsid w:val="008B5502"/>
    <w:rsid w:val="008B59D5"/>
    <w:rsid w:val="008B5DE6"/>
    <w:rsid w:val="008B6E32"/>
    <w:rsid w:val="008B72D5"/>
    <w:rsid w:val="008B774B"/>
    <w:rsid w:val="008B7A93"/>
    <w:rsid w:val="008B7FD8"/>
    <w:rsid w:val="008C0A40"/>
    <w:rsid w:val="008C0C23"/>
    <w:rsid w:val="008C0F03"/>
    <w:rsid w:val="008C13B9"/>
    <w:rsid w:val="008C1B61"/>
    <w:rsid w:val="008C1FCB"/>
    <w:rsid w:val="008C23FC"/>
    <w:rsid w:val="008C2A19"/>
    <w:rsid w:val="008C47A7"/>
    <w:rsid w:val="008C4D0A"/>
    <w:rsid w:val="008C5BAD"/>
    <w:rsid w:val="008C6434"/>
    <w:rsid w:val="008C693E"/>
    <w:rsid w:val="008C7960"/>
    <w:rsid w:val="008C7CFA"/>
    <w:rsid w:val="008D01AA"/>
    <w:rsid w:val="008D0B46"/>
    <w:rsid w:val="008D0FF5"/>
    <w:rsid w:val="008D12E4"/>
    <w:rsid w:val="008D2D64"/>
    <w:rsid w:val="008D3017"/>
    <w:rsid w:val="008D3904"/>
    <w:rsid w:val="008D3B32"/>
    <w:rsid w:val="008D41D0"/>
    <w:rsid w:val="008D48B5"/>
    <w:rsid w:val="008D6915"/>
    <w:rsid w:val="008E05DE"/>
    <w:rsid w:val="008E1704"/>
    <w:rsid w:val="008E1740"/>
    <w:rsid w:val="008E218E"/>
    <w:rsid w:val="008E23D9"/>
    <w:rsid w:val="008E295A"/>
    <w:rsid w:val="008E2AC1"/>
    <w:rsid w:val="008E2D5B"/>
    <w:rsid w:val="008E3F79"/>
    <w:rsid w:val="008E4170"/>
    <w:rsid w:val="008E4576"/>
    <w:rsid w:val="008E46A2"/>
    <w:rsid w:val="008E5218"/>
    <w:rsid w:val="008E530E"/>
    <w:rsid w:val="008E5C46"/>
    <w:rsid w:val="008E6595"/>
    <w:rsid w:val="008F0DF6"/>
    <w:rsid w:val="008F1742"/>
    <w:rsid w:val="008F1A98"/>
    <w:rsid w:val="008F1FE6"/>
    <w:rsid w:val="008F34BB"/>
    <w:rsid w:val="008F3CDA"/>
    <w:rsid w:val="008F3D48"/>
    <w:rsid w:val="008F40FA"/>
    <w:rsid w:val="008F442D"/>
    <w:rsid w:val="008F4612"/>
    <w:rsid w:val="008F4A8C"/>
    <w:rsid w:val="008F4F6D"/>
    <w:rsid w:val="008F5ABE"/>
    <w:rsid w:val="008F65EA"/>
    <w:rsid w:val="008F6EFA"/>
    <w:rsid w:val="008F6F3B"/>
    <w:rsid w:val="008F6FB5"/>
    <w:rsid w:val="008F728E"/>
    <w:rsid w:val="009002D2"/>
    <w:rsid w:val="00900B24"/>
    <w:rsid w:val="00900D5F"/>
    <w:rsid w:val="00902125"/>
    <w:rsid w:val="009046C9"/>
    <w:rsid w:val="00904F2B"/>
    <w:rsid w:val="0090564A"/>
    <w:rsid w:val="00905D15"/>
    <w:rsid w:val="00906A13"/>
    <w:rsid w:val="0090724F"/>
    <w:rsid w:val="00907331"/>
    <w:rsid w:val="009105C7"/>
    <w:rsid w:val="00910678"/>
    <w:rsid w:val="00910824"/>
    <w:rsid w:val="00911E84"/>
    <w:rsid w:val="009129A3"/>
    <w:rsid w:val="009132C8"/>
    <w:rsid w:val="00913590"/>
    <w:rsid w:val="0091400E"/>
    <w:rsid w:val="00915F0B"/>
    <w:rsid w:val="009166AB"/>
    <w:rsid w:val="00916E2C"/>
    <w:rsid w:val="0092069E"/>
    <w:rsid w:val="00920C65"/>
    <w:rsid w:val="00921E80"/>
    <w:rsid w:val="009228BE"/>
    <w:rsid w:val="00922A4C"/>
    <w:rsid w:val="009241A4"/>
    <w:rsid w:val="009269E7"/>
    <w:rsid w:val="009274B4"/>
    <w:rsid w:val="0093079C"/>
    <w:rsid w:val="009308AF"/>
    <w:rsid w:val="00931DC1"/>
    <w:rsid w:val="00933A6D"/>
    <w:rsid w:val="00935A8D"/>
    <w:rsid w:val="00937417"/>
    <w:rsid w:val="009405FA"/>
    <w:rsid w:val="00940688"/>
    <w:rsid w:val="0094090C"/>
    <w:rsid w:val="009416BD"/>
    <w:rsid w:val="009416FF"/>
    <w:rsid w:val="00942447"/>
    <w:rsid w:val="00943603"/>
    <w:rsid w:val="00943E56"/>
    <w:rsid w:val="00945D1D"/>
    <w:rsid w:val="0094637B"/>
    <w:rsid w:val="00946642"/>
    <w:rsid w:val="00946E41"/>
    <w:rsid w:val="00947079"/>
    <w:rsid w:val="0094711D"/>
    <w:rsid w:val="0094728F"/>
    <w:rsid w:val="0095198F"/>
    <w:rsid w:val="00951A54"/>
    <w:rsid w:val="00954308"/>
    <w:rsid w:val="00954FEE"/>
    <w:rsid w:val="00957D27"/>
    <w:rsid w:val="00960A12"/>
    <w:rsid w:val="00961843"/>
    <w:rsid w:val="00961967"/>
    <w:rsid w:val="0096244E"/>
    <w:rsid w:val="009624E2"/>
    <w:rsid w:val="009635CC"/>
    <w:rsid w:val="009635D3"/>
    <w:rsid w:val="00963D60"/>
    <w:rsid w:val="0096400D"/>
    <w:rsid w:val="00964352"/>
    <w:rsid w:val="009656DE"/>
    <w:rsid w:val="00965A1A"/>
    <w:rsid w:val="00965D27"/>
    <w:rsid w:val="0096629E"/>
    <w:rsid w:val="0096682F"/>
    <w:rsid w:val="0096791C"/>
    <w:rsid w:val="00971097"/>
    <w:rsid w:val="009718BE"/>
    <w:rsid w:val="009724D2"/>
    <w:rsid w:val="009727A7"/>
    <w:rsid w:val="00972E22"/>
    <w:rsid w:val="00972ECE"/>
    <w:rsid w:val="00973F98"/>
    <w:rsid w:val="0097508F"/>
    <w:rsid w:val="00975449"/>
    <w:rsid w:val="00976C7A"/>
    <w:rsid w:val="00976E79"/>
    <w:rsid w:val="00976F53"/>
    <w:rsid w:val="00977C17"/>
    <w:rsid w:val="00980D19"/>
    <w:rsid w:val="0098144C"/>
    <w:rsid w:val="00982270"/>
    <w:rsid w:val="00983CDB"/>
    <w:rsid w:val="00984D04"/>
    <w:rsid w:val="009867F5"/>
    <w:rsid w:val="00987B2B"/>
    <w:rsid w:val="00987B51"/>
    <w:rsid w:val="00991293"/>
    <w:rsid w:val="009915ED"/>
    <w:rsid w:val="00991866"/>
    <w:rsid w:val="00991930"/>
    <w:rsid w:val="009923A2"/>
    <w:rsid w:val="00993719"/>
    <w:rsid w:val="009939BB"/>
    <w:rsid w:val="009943BB"/>
    <w:rsid w:val="00994A34"/>
    <w:rsid w:val="00994E15"/>
    <w:rsid w:val="00995653"/>
    <w:rsid w:val="009957D0"/>
    <w:rsid w:val="009958CE"/>
    <w:rsid w:val="0099690E"/>
    <w:rsid w:val="0099691B"/>
    <w:rsid w:val="00996B0B"/>
    <w:rsid w:val="00996EDC"/>
    <w:rsid w:val="00997B35"/>
    <w:rsid w:val="009A0286"/>
    <w:rsid w:val="009A0492"/>
    <w:rsid w:val="009A0A30"/>
    <w:rsid w:val="009A1922"/>
    <w:rsid w:val="009A33A4"/>
    <w:rsid w:val="009A3D35"/>
    <w:rsid w:val="009A3EBF"/>
    <w:rsid w:val="009A4948"/>
    <w:rsid w:val="009A606F"/>
    <w:rsid w:val="009A60D9"/>
    <w:rsid w:val="009A748B"/>
    <w:rsid w:val="009A7E4D"/>
    <w:rsid w:val="009B000E"/>
    <w:rsid w:val="009B05C9"/>
    <w:rsid w:val="009B0CD7"/>
    <w:rsid w:val="009B0E73"/>
    <w:rsid w:val="009B23B8"/>
    <w:rsid w:val="009B24F4"/>
    <w:rsid w:val="009B336E"/>
    <w:rsid w:val="009B34FE"/>
    <w:rsid w:val="009B365C"/>
    <w:rsid w:val="009B487A"/>
    <w:rsid w:val="009B54D9"/>
    <w:rsid w:val="009B6C0D"/>
    <w:rsid w:val="009B75D1"/>
    <w:rsid w:val="009B7912"/>
    <w:rsid w:val="009B7BEF"/>
    <w:rsid w:val="009B7E1C"/>
    <w:rsid w:val="009C0CC5"/>
    <w:rsid w:val="009C165F"/>
    <w:rsid w:val="009C195D"/>
    <w:rsid w:val="009C1AB8"/>
    <w:rsid w:val="009C2157"/>
    <w:rsid w:val="009C2AEB"/>
    <w:rsid w:val="009C3328"/>
    <w:rsid w:val="009C3988"/>
    <w:rsid w:val="009C3B0D"/>
    <w:rsid w:val="009C45F6"/>
    <w:rsid w:val="009C4CB1"/>
    <w:rsid w:val="009C5160"/>
    <w:rsid w:val="009C5299"/>
    <w:rsid w:val="009C54D0"/>
    <w:rsid w:val="009C593D"/>
    <w:rsid w:val="009C5EB0"/>
    <w:rsid w:val="009C7228"/>
    <w:rsid w:val="009C7469"/>
    <w:rsid w:val="009D0361"/>
    <w:rsid w:val="009D0FD2"/>
    <w:rsid w:val="009D1875"/>
    <w:rsid w:val="009D207C"/>
    <w:rsid w:val="009D28D6"/>
    <w:rsid w:val="009D2D74"/>
    <w:rsid w:val="009D3186"/>
    <w:rsid w:val="009D3C48"/>
    <w:rsid w:val="009D3EB9"/>
    <w:rsid w:val="009D42B8"/>
    <w:rsid w:val="009D4D5A"/>
    <w:rsid w:val="009D4F14"/>
    <w:rsid w:val="009D52CC"/>
    <w:rsid w:val="009D5624"/>
    <w:rsid w:val="009D5DE4"/>
    <w:rsid w:val="009D5F60"/>
    <w:rsid w:val="009D6297"/>
    <w:rsid w:val="009D7572"/>
    <w:rsid w:val="009D7589"/>
    <w:rsid w:val="009D76EB"/>
    <w:rsid w:val="009E0589"/>
    <w:rsid w:val="009E0C0E"/>
    <w:rsid w:val="009E1D2E"/>
    <w:rsid w:val="009E1D76"/>
    <w:rsid w:val="009E2914"/>
    <w:rsid w:val="009E468A"/>
    <w:rsid w:val="009E4727"/>
    <w:rsid w:val="009E5746"/>
    <w:rsid w:val="009E63DD"/>
    <w:rsid w:val="009E6A28"/>
    <w:rsid w:val="009F02F9"/>
    <w:rsid w:val="009F0333"/>
    <w:rsid w:val="009F1213"/>
    <w:rsid w:val="009F1D6A"/>
    <w:rsid w:val="009F2308"/>
    <w:rsid w:val="009F2CA7"/>
    <w:rsid w:val="009F3BF1"/>
    <w:rsid w:val="009F4662"/>
    <w:rsid w:val="009F4F61"/>
    <w:rsid w:val="009F6206"/>
    <w:rsid w:val="009F6B89"/>
    <w:rsid w:val="009F748E"/>
    <w:rsid w:val="009F7F9F"/>
    <w:rsid w:val="00A0014D"/>
    <w:rsid w:val="00A00C39"/>
    <w:rsid w:val="00A02299"/>
    <w:rsid w:val="00A0299A"/>
    <w:rsid w:val="00A03355"/>
    <w:rsid w:val="00A03A0F"/>
    <w:rsid w:val="00A03AF8"/>
    <w:rsid w:val="00A05824"/>
    <w:rsid w:val="00A05EB7"/>
    <w:rsid w:val="00A06D38"/>
    <w:rsid w:val="00A073BB"/>
    <w:rsid w:val="00A079C4"/>
    <w:rsid w:val="00A07A60"/>
    <w:rsid w:val="00A11463"/>
    <w:rsid w:val="00A116CF"/>
    <w:rsid w:val="00A128C0"/>
    <w:rsid w:val="00A12A2F"/>
    <w:rsid w:val="00A12E9F"/>
    <w:rsid w:val="00A13092"/>
    <w:rsid w:val="00A13488"/>
    <w:rsid w:val="00A14237"/>
    <w:rsid w:val="00A1496B"/>
    <w:rsid w:val="00A15D00"/>
    <w:rsid w:val="00A2087B"/>
    <w:rsid w:val="00A20A11"/>
    <w:rsid w:val="00A217FE"/>
    <w:rsid w:val="00A22C8A"/>
    <w:rsid w:val="00A23527"/>
    <w:rsid w:val="00A24048"/>
    <w:rsid w:val="00A24311"/>
    <w:rsid w:val="00A2469D"/>
    <w:rsid w:val="00A246F0"/>
    <w:rsid w:val="00A248E1"/>
    <w:rsid w:val="00A25268"/>
    <w:rsid w:val="00A25CA2"/>
    <w:rsid w:val="00A26B19"/>
    <w:rsid w:val="00A27D8B"/>
    <w:rsid w:val="00A30118"/>
    <w:rsid w:val="00A30143"/>
    <w:rsid w:val="00A301A4"/>
    <w:rsid w:val="00A30690"/>
    <w:rsid w:val="00A310F8"/>
    <w:rsid w:val="00A3127F"/>
    <w:rsid w:val="00A31B1A"/>
    <w:rsid w:val="00A32307"/>
    <w:rsid w:val="00A3246C"/>
    <w:rsid w:val="00A32AAC"/>
    <w:rsid w:val="00A33649"/>
    <w:rsid w:val="00A3375D"/>
    <w:rsid w:val="00A33B2D"/>
    <w:rsid w:val="00A34271"/>
    <w:rsid w:val="00A35681"/>
    <w:rsid w:val="00A362B9"/>
    <w:rsid w:val="00A37603"/>
    <w:rsid w:val="00A40C1C"/>
    <w:rsid w:val="00A40D1D"/>
    <w:rsid w:val="00A40EA2"/>
    <w:rsid w:val="00A418C7"/>
    <w:rsid w:val="00A420A1"/>
    <w:rsid w:val="00A42421"/>
    <w:rsid w:val="00A4259D"/>
    <w:rsid w:val="00A428CE"/>
    <w:rsid w:val="00A43478"/>
    <w:rsid w:val="00A44032"/>
    <w:rsid w:val="00A45955"/>
    <w:rsid w:val="00A50B2F"/>
    <w:rsid w:val="00A52101"/>
    <w:rsid w:val="00A52CD9"/>
    <w:rsid w:val="00A53071"/>
    <w:rsid w:val="00A53899"/>
    <w:rsid w:val="00A5425B"/>
    <w:rsid w:val="00A544F5"/>
    <w:rsid w:val="00A547C6"/>
    <w:rsid w:val="00A55130"/>
    <w:rsid w:val="00A570F7"/>
    <w:rsid w:val="00A5761A"/>
    <w:rsid w:val="00A576A8"/>
    <w:rsid w:val="00A60449"/>
    <w:rsid w:val="00A6049F"/>
    <w:rsid w:val="00A60C04"/>
    <w:rsid w:val="00A61C31"/>
    <w:rsid w:val="00A6239F"/>
    <w:rsid w:val="00A62573"/>
    <w:rsid w:val="00A63421"/>
    <w:rsid w:val="00A6447A"/>
    <w:rsid w:val="00A65426"/>
    <w:rsid w:val="00A65742"/>
    <w:rsid w:val="00A65B74"/>
    <w:rsid w:val="00A667BA"/>
    <w:rsid w:val="00A66A71"/>
    <w:rsid w:val="00A710A4"/>
    <w:rsid w:val="00A71330"/>
    <w:rsid w:val="00A714A0"/>
    <w:rsid w:val="00A71506"/>
    <w:rsid w:val="00A72212"/>
    <w:rsid w:val="00A722FA"/>
    <w:rsid w:val="00A72764"/>
    <w:rsid w:val="00A7289F"/>
    <w:rsid w:val="00A73232"/>
    <w:rsid w:val="00A75519"/>
    <w:rsid w:val="00A767CF"/>
    <w:rsid w:val="00A76BE0"/>
    <w:rsid w:val="00A7713B"/>
    <w:rsid w:val="00A77301"/>
    <w:rsid w:val="00A773F4"/>
    <w:rsid w:val="00A80272"/>
    <w:rsid w:val="00A80761"/>
    <w:rsid w:val="00A80C8B"/>
    <w:rsid w:val="00A8134E"/>
    <w:rsid w:val="00A81351"/>
    <w:rsid w:val="00A817E6"/>
    <w:rsid w:val="00A81BFF"/>
    <w:rsid w:val="00A824C0"/>
    <w:rsid w:val="00A82CC0"/>
    <w:rsid w:val="00A84538"/>
    <w:rsid w:val="00A84BC3"/>
    <w:rsid w:val="00A8547E"/>
    <w:rsid w:val="00A85F05"/>
    <w:rsid w:val="00A8617B"/>
    <w:rsid w:val="00A8694F"/>
    <w:rsid w:val="00A86E24"/>
    <w:rsid w:val="00A8762B"/>
    <w:rsid w:val="00A87F16"/>
    <w:rsid w:val="00A87F23"/>
    <w:rsid w:val="00A91A4F"/>
    <w:rsid w:val="00A932E6"/>
    <w:rsid w:val="00A9349B"/>
    <w:rsid w:val="00A93B0B"/>
    <w:rsid w:val="00A94210"/>
    <w:rsid w:val="00A9444B"/>
    <w:rsid w:val="00A950A7"/>
    <w:rsid w:val="00A952B6"/>
    <w:rsid w:val="00A95A1A"/>
    <w:rsid w:val="00A963CF"/>
    <w:rsid w:val="00A964C5"/>
    <w:rsid w:val="00A96E9A"/>
    <w:rsid w:val="00A9789C"/>
    <w:rsid w:val="00A97C3A"/>
    <w:rsid w:val="00A97E1E"/>
    <w:rsid w:val="00AA006C"/>
    <w:rsid w:val="00AA0324"/>
    <w:rsid w:val="00AA1099"/>
    <w:rsid w:val="00AA1DAE"/>
    <w:rsid w:val="00AA2024"/>
    <w:rsid w:val="00AA2B0A"/>
    <w:rsid w:val="00AA45AC"/>
    <w:rsid w:val="00AA4988"/>
    <w:rsid w:val="00AA527D"/>
    <w:rsid w:val="00AA56A0"/>
    <w:rsid w:val="00AA5D26"/>
    <w:rsid w:val="00AA698D"/>
    <w:rsid w:val="00AA6E06"/>
    <w:rsid w:val="00AB02F1"/>
    <w:rsid w:val="00AB042F"/>
    <w:rsid w:val="00AB1406"/>
    <w:rsid w:val="00AB1767"/>
    <w:rsid w:val="00AB23DE"/>
    <w:rsid w:val="00AB29EA"/>
    <w:rsid w:val="00AB2D62"/>
    <w:rsid w:val="00AB3680"/>
    <w:rsid w:val="00AB388C"/>
    <w:rsid w:val="00AB64E9"/>
    <w:rsid w:val="00AB67B7"/>
    <w:rsid w:val="00AB74E4"/>
    <w:rsid w:val="00AC043D"/>
    <w:rsid w:val="00AC237A"/>
    <w:rsid w:val="00AC2F17"/>
    <w:rsid w:val="00AC30E3"/>
    <w:rsid w:val="00AC3B91"/>
    <w:rsid w:val="00AC41EE"/>
    <w:rsid w:val="00AC4C26"/>
    <w:rsid w:val="00AC52AC"/>
    <w:rsid w:val="00AC538C"/>
    <w:rsid w:val="00AC63D4"/>
    <w:rsid w:val="00AC65C2"/>
    <w:rsid w:val="00AC6A33"/>
    <w:rsid w:val="00AC7256"/>
    <w:rsid w:val="00AC7877"/>
    <w:rsid w:val="00AC7D0F"/>
    <w:rsid w:val="00AD0405"/>
    <w:rsid w:val="00AD07F0"/>
    <w:rsid w:val="00AD0CC0"/>
    <w:rsid w:val="00AD0F83"/>
    <w:rsid w:val="00AD1058"/>
    <w:rsid w:val="00AD13D6"/>
    <w:rsid w:val="00AD1457"/>
    <w:rsid w:val="00AD2328"/>
    <w:rsid w:val="00AD2EFA"/>
    <w:rsid w:val="00AD32EB"/>
    <w:rsid w:val="00AD4102"/>
    <w:rsid w:val="00AD6B44"/>
    <w:rsid w:val="00AD7B22"/>
    <w:rsid w:val="00AE15FF"/>
    <w:rsid w:val="00AE26E3"/>
    <w:rsid w:val="00AE2D5C"/>
    <w:rsid w:val="00AE3A23"/>
    <w:rsid w:val="00AE4988"/>
    <w:rsid w:val="00AE5624"/>
    <w:rsid w:val="00AE5A07"/>
    <w:rsid w:val="00AE5B02"/>
    <w:rsid w:val="00AE5C5F"/>
    <w:rsid w:val="00AE5E87"/>
    <w:rsid w:val="00AE6B0F"/>
    <w:rsid w:val="00AE769F"/>
    <w:rsid w:val="00AF1364"/>
    <w:rsid w:val="00AF1759"/>
    <w:rsid w:val="00AF2074"/>
    <w:rsid w:val="00AF2144"/>
    <w:rsid w:val="00AF2D55"/>
    <w:rsid w:val="00AF461F"/>
    <w:rsid w:val="00AF484E"/>
    <w:rsid w:val="00AF4D59"/>
    <w:rsid w:val="00AF5866"/>
    <w:rsid w:val="00AF5E1A"/>
    <w:rsid w:val="00AF61B7"/>
    <w:rsid w:val="00AF64BC"/>
    <w:rsid w:val="00AF737B"/>
    <w:rsid w:val="00AF7B58"/>
    <w:rsid w:val="00B0008E"/>
    <w:rsid w:val="00B008DE"/>
    <w:rsid w:val="00B00E31"/>
    <w:rsid w:val="00B00E7E"/>
    <w:rsid w:val="00B0314E"/>
    <w:rsid w:val="00B0363C"/>
    <w:rsid w:val="00B04155"/>
    <w:rsid w:val="00B048A4"/>
    <w:rsid w:val="00B04ED2"/>
    <w:rsid w:val="00B05181"/>
    <w:rsid w:val="00B05D98"/>
    <w:rsid w:val="00B05DA4"/>
    <w:rsid w:val="00B0694D"/>
    <w:rsid w:val="00B074DA"/>
    <w:rsid w:val="00B10DD1"/>
    <w:rsid w:val="00B11290"/>
    <w:rsid w:val="00B11DCB"/>
    <w:rsid w:val="00B12344"/>
    <w:rsid w:val="00B12782"/>
    <w:rsid w:val="00B12B46"/>
    <w:rsid w:val="00B136B5"/>
    <w:rsid w:val="00B13965"/>
    <w:rsid w:val="00B13EEB"/>
    <w:rsid w:val="00B13F31"/>
    <w:rsid w:val="00B142DA"/>
    <w:rsid w:val="00B15469"/>
    <w:rsid w:val="00B15E90"/>
    <w:rsid w:val="00B1680A"/>
    <w:rsid w:val="00B20804"/>
    <w:rsid w:val="00B20938"/>
    <w:rsid w:val="00B20A07"/>
    <w:rsid w:val="00B216F5"/>
    <w:rsid w:val="00B21960"/>
    <w:rsid w:val="00B21DBD"/>
    <w:rsid w:val="00B24257"/>
    <w:rsid w:val="00B24663"/>
    <w:rsid w:val="00B24D26"/>
    <w:rsid w:val="00B24FB9"/>
    <w:rsid w:val="00B25168"/>
    <w:rsid w:val="00B264E9"/>
    <w:rsid w:val="00B32C26"/>
    <w:rsid w:val="00B332A3"/>
    <w:rsid w:val="00B34D14"/>
    <w:rsid w:val="00B3536F"/>
    <w:rsid w:val="00B354B2"/>
    <w:rsid w:val="00B35FBF"/>
    <w:rsid w:val="00B362CF"/>
    <w:rsid w:val="00B36BCC"/>
    <w:rsid w:val="00B36BDE"/>
    <w:rsid w:val="00B417D2"/>
    <w:rsid w:val="00B41BC4"/>
    <w:rsid w:val="00B43FBC"/>
    <w:rsid w:val="00B44C86"/>
    <w:rsid w:val="00B44F2C"/>
    <w:rsid w:val="00B44F74"/>
    <w:rsid w:val="00B454F8"/>
    <w:rsid w:val="00B45915"/>
    <w:rsid w:val="00B45FAB"/>
    <w:rsid w:val="00B467CB"/>
    <w:rsid w:val="00B469F3"/>
    <w:rsid w:val="00B47A8A"/>
    <w:rsid w:val="00B5227A"/>
    <w:rsid w:val="00B52467"/>
    <w:rsid w:val="00B534A0"/>
    <w:rsid w:val="00B54D88"/>
    <w:rsid w:val="00B54F2C"/>
    <w:rsid w:val="00B5547C"/>
    <w:rsid w:val="00B5618C"/>
    <w:rsid w:val="00B561D8"/>
    <w:rsid w:val="00B60F97"/>
    <w:rsid w:val="00B613C3"/>
    <w:rsid w:val="00B61D63"/>
    <w:rsid w:val="00B63816"/>
    <w:rsid w:val="00B639E9"/>
    <w:rsid w:val="00B64373"/>
    <w:rsid w:val="00B64C32"/>
    <w:rsid w:val="00B64C4E"/>
    <w:rsid w:val="00B67212"/>
    <w:rsid w:val="00B67484"/>
    <w:rsid w:val="00B67662"/>
    <w:rsid w:val="00B713E0"/>
    <w:rsid w:val="00B715D1"/>
    <w:rsid w:val="00B727ED"/>
    <w:rsid w:val="00B72BF2"/>
    <w:rsid w:val="00B756FB"/>
    <w:rsid w:val="00B76FCD"/>
    <w:rsid w:val="00B80239"/>
    <w:rsid w:val="00B80BAF"/>
    <w:rsid w:val="00B81AB9"/>
    <w:rsid w:val="00B834A5"/>
    <w:rsid w:val="00B84990"/>
    <w:rsid w:val="00B85305"/>
    <w:rsid w:val="00B85F40"/>
    <w:rsid w:val="00B8628A"/>
    <w:rsid w:val="00B8673B"/>
    <w:rsid w:val="00B87EA0"/>
    <w:rsid w:val="00B90085"/>
    <w:rsid w:val="00B907BE"/>
    <w:rsid w:val="00B9081E"/>
    <w:rsid w:val="00B913BF"/>
    <w:rsid w:val="00B91429"/>
    <w:rsid w:val="00B9153E"/>
    <w:rsid w:val="00B91898"/>
    <w:rsid w:val="00B9245A"/>
    <w:rsid w:val="00B92582"/>
    <w:rsid w:val="00B93223"/>
    <w:rsid w:val="00B9374C"/>
    <w:rsid w:val="00B93FA9"/>
    <w:rsid w:val="00B94C5E"/>
    <w:rsid w:val="00B951A4"/>
    <w:rsid w:val="00B97902"/>
    <w:rsid w:val="00BA00CF"/>
    <w:rsid w:val="00BA1415"/>
    <w:rsid w:val="00BA285A"/>
    <w:rsid w:val="00BA2CA4"/>
    <w:rsid w:val="00BA30C8"/>
    <w:rsid w:val="00BA441E"/>
    <w:rsid w:val="00BA47BC"/>
    <w:rsid w:val="00BA4FD4"/>
    <w:rsid w:val="00BA5D5B"/>
    <w:rsid w:val="00BA68C0"/>
    <w:rsid w:val="00BA78AF"/>
    <w:rsid w:val="00BB0362"/>
    <w:rsid w:val="00BB23D4"/>
    <w:rsid w:val="00BB31C9"/>
    <w:rsid w:val="00BB3223"/>
    <w:rsid w:val="00BB3287"/>
    <w:rsid w:val="00BB367D"/>
    <w:rsid w:val="00BB4086"/>
    <w:rsid w:val="00BB43ED"/>
    <w:rsid w:val="00BB4970"/>
    <w:rsid w:val="00BB5C9F"/>
    <w:rsid w:val="00BB67E5"/>
    <w:rsid w:val="00BC005B"/>
    <w:rsid w:val="00BC1663"/>
    <w:rsid w:val="00BC17CE"/>
    <w:rsid w:val="00BC29AE"/>
    <w:rsid w:val="00BC2D07"/>
    <w:rsid w:val="00BC2D42"/>
    <w:rsid w:val="00BC316B"/>
    <w:rsid w:val="00BC31C7"/>
    <w:rsid w:val="00BC3953"/>
    <w:rsid w:val="00BC4C57"/>
    <w:rsid w:val="00BC4C8C"/>
    <w:rsid w:val="00BC5D13"/>
    <w:rsid w:val="00BC5E00"/>
    <w:rsid w:val="00BC672A"/>
    <w:rsid w:val="00BC69F6"/>
    <w:rsid w:val="00BC6A66"/>
    <w:rsid w:val="00BC71FA"/>
    <w:rsid w:val="00BC7D41"/>
    <w:rsid w:val="00BD1538"/>
    <w:rsid w:val="00BD208F"/>
    <w:rsid w:val="00BD4436"/>
    <w:rsid w:val="00BD734E"/>
    <w:rsid w:val="00BE0061"/>
    <w:rsid w:val="00BE25EE"/>
    <w:rsid w:val="00BE2999"/>
    <w:rsid w:val="00BE34CE"/>
    <w:rsid w:val="00BE44E5"/>
    <w:rsid w:val="00BE5017"/>
    <w:rsid w:val="00BE584C"/>
    <w:rsid w:val="00BE5B8B"/>
    <w:rsid w:val="00BE783A"/>
    <w:rsid w:val="00BE78C6"/>
    <w:rsid w:val="00BF0EEC"/>
    <w:rsid w:val="00BF2B9D"/>
    <w:rsid w:val="00BF33D2"/>
    <w:rsid w:val="00BF4F61"/>
    <w:rsid w:val="00BF6B00"/>
    <w:rsid w:val="00BF6D62"/>
    <w:rsid w:val="00BF7240"/>
    <w:rsid w:val="00C00B37"/>
    <w:rsid w:val="00C00E14"/>
    <w:rsid w:val="00C01173"/>
    <w:rsid w:val="00C0121C"/>
    <w:rsid w:val="00C018EC"/>
    <w:rsid w:val="00C02336"/>
    <w:rsid w:val="00C03004"/>
    <w:rsid w:val="00C03189"/>
    <w:rsid w:val="00C032D2"/>
    <w:rsid w:val="00C03793"/>
    <w:rsid w:val="00C054A8"/>
    <w:rsid w:val="00C0652F"/>
    <w:rsid w:val="00C07541"/>
    <w:rsid w:val="00C07911"/>
    <w:rsid w:val="00C10464"/>
    <w:rsid w:val="00C10625"/>
    <w:rsid w:val="00C10CC3"/>
    <w:rsid w:val="00C11437"/>
    <w:rsid w:val="00C12E51"/>
    <w:rsid w:val="00C13C04"/>
    <w:rsid w:val="00C14AB8"/>
    <w:rsid w:val="00C14DEE"/>
    <w:rsid w:val="00C1585C"/>
    <w:rsid w:val="00C15CE1"/>
    <w:rsid w:val="00C16AA8"/>
    <w:rsid w:val="00C174C3"/>
    <w:rsid w:val="00C20790"/>
    <w:rsid w:val="00C22BFC"/>
    <w:rsid w:val="00C22D5B"/>
    <w:rsid w:val="00C2314C"/>
    <w:rsid w:val="00C231D5"/>
    <w:rsid w:val="00C23D36"/>
    <w:rsid w:val="00C24263"/>
    <w:rsid w:val="00C24336"/>
    <w:rsid w:val="00C2440B"/>
    <w:rsid w:val="00C26D2D"/>
    <w:rsid w:val="00C27355"/>
    <w:rsid w:val="00C276C8"/>
    <w:rsid w:val="00C30DC4"/>
    <w:rsid w:val="00C30FA8"/>
    <w:rsid w:val="00C311DE"/>
    <w:rsid w:val="00C318A4"/>
    <w:rsid w:val="00C32987"/>
    <w:rsid w:val="00C32A54"/>
    <w:rsid w:val="00C337AB"/>
    <w:rsid w:val="00C337E9"/>
    <w:rsid w:val="00C33DEF"/>
    <w:rsid w:val="00C34099"/>
    <w:rsid w:val="00C345A6"/>
    <w:rsid w:val="00C34820"/>
    <w:rsid w:val="00C3495B"/>
    <w:rsid w:val="00C3587E"/>
    <w:rsid w:val="00C35A9D"/>
    <w:rsid w:val="00C3710E"/>
    <w:rsid w:val="00C40624"/>
    <w:rsid w:val="00C41204"/>
    <w:rsid w:val="00C41640"/>
    <w:rsid w:val="00C422C6"/>
    <w:rsid w:val="00C422DA"/>
    <w:rsid w:val="00C42339"/>
    <w:rsid w:val="00C45BD7"/>
    <w:rsid w:val="00C46F08"/>
    <w:rsid w:val="00C47609"/>
    <w:rsid w:val="00C47F83"/>
    <w:rsid w:val="00C504C2"/>
    <w:rsid w:val="00C510CE"/>
    <w:rsid w:val="00C51C16"/>
    <w:rsid w:val="00C51D9B"/>
    <w:rsid w:val="00C52897"/>
    <w:rsid w:val="00C52E6F"/>
    <w:rsid w:val="00C52FBA"/>
    <w:rsid w:val="00C5399A"/>
    <w:rsid w:val="00C541C0"/>
    <w:rsid w:val="00C56091"/>
    <w:rsid w:val="00C561F7"/>
    <w:rsid w:val="00C56357"/>
    <w:rsid w:val="00C61054"/>
    <w:rsid w:val="00C6158E"/>
    <w:rsid w:val="00C626F1"/>
    <w:rsid w:val="00C636AE"/>
    <w:rsid w:val="00C6476E"/>
    <w:rsid w:val="00C64944"/>
    <w:rsid w:val="00C64EA8"/>
    <w:rsid w:val="00C656F9"/>
    <w:rsid w:val="00C70714"/>
    <w:rsid w:val="00C70B30"/>
    <w:rsid w:val="00C70DDB"/>
    <w:rsid w:val="00C71297"/>
    <w:rsid w:val="00C7339D"/>
    <w:rsid w:val="00C73759"/>
    <w:rsid w:val="00C73837"/>
    <w:rsid w:val="00C74F41"/>
    <w:rsid w:val="00C76102"/>
    <w:rsid w:val="00C7717E"/>
    <w:rsid w:val="00C80525"/>
    <w:rsid w:val="00C8145B"/>
    <w:rsid w:val="00C814EE"/>
    <w:rsid w:val="00C83512"/>
    <w:rsid w:val="00C835A1"/>
    <w:rsid w:val="00C83A0D"/>
    <w:rsid w:val="00C83DC9"/>
    <w:rsid w:val="00C8482E"/>
    <w:rsid w:val="00C851E5"/>
    <w:rsid w:val="00C8598D"/>
    <w:rsid w:val="00C86749"/>
    <w:rsid w:val="00C8686C"/>
    <w:rsid w:val="00C86D84"/>
    <w:rsid w:val="00C875C5"/>
    <w:rsid w:val="00C87CC6"/>
    <w:rsid w:val="00C90BC5"/>
    <w:rsid w:val="00C91A3B"/>
    <w:rsid w:val="00C91FE7"/>
    <w:rsid w:val="00C92145"/>
    <w:rsid w:val="00C926C5"/>
    <w:rsid w:val="00C926CB"/>
    <w:rsid w:val="00C93549"/>
    <w:rsid w:val="00C94945"/>
    <w:rsid w:val="00C95DE8"/>
    <w:rsid w:val="00C96930"/>
    <w:rsid w:val="00C96FC2"/>
    <w:rsid w:val="00C97839"/>
    <w:rsid w:val="00CA0BAB"/>
    <w:rsid w:val="00CA1128"/>
    <w:rsid w:val="00CA1359"/>
    <w:rsid w:val="00CA179D"/>
    <w:rsid w:val="00CA2BF1"/>
    <w:rsid w:val="00CA2D71"/>
    <w:rsid w:val="00CA329A"/>
    <w:rsid w:val="00CA4142"/>
    <w:rsid w:val="00CA4350"/>
    <w:rsid w:val="00CA497D"/>
    <w:rsid w:val="00CA499D"/>
    <w:rsid w:val="00CA4EF6"/>
    <w:rsid w:val="00CA50BC"/>
    <w:rsid w:val="00CA5677"/>
    <w:rsid w:val="00CA5E14"/>
    <w:rsid w:val="00CA78C4"/>
    <w:rsid w:val="00CB0780"/>
    <w:rsid w:val="00CB0C95"/>
    <w:rsid w:val="00CB22EC"/>
    <w:rsid w:val="00CB30CF"/>
    <w:rsid w:val="00CB46B8"/>
    <w:rsid w:val="00CB4A81"/>
    <w:rsid w:val="00CB5156"/>
    <w:rsid w:val="00CB5627"/>
    <w:rsid w:val="00CB5746"/>
    <w:rsid w:val="00CB5A23"/>
    <w:rsid w:val="00CB60C8"/>
    <w:rsid w:val="00CB73A1"/>
    <w:rsid w:val="00CB7777"/>
    <w:rsid w:val="00CB7A3D"/>
    <w:rsid w:val="00CB7E66"/>
    <w:rsid w:val="00CC070B"/>
    <w:rsid w:val="00CC0A17"/>
    <w:rsid w:val="00CC12E5"/>
    <w:rsid w:val="00CC1B2F"/>
    <w:rsid w:val="00CC2D22"/>
    <w:rsid w:val="00CC61CA"/>
    <w:rsid w:val="00CC78A9"/>
    <w:rsid w:val="00CC7B84"/>
    <w:rsid w:val="00CD0A85"/>
    <w:rsid w:val="00CD0F3E"/>
    <w:rsid w:val="00CD1959"/>
    <w:rsid w:val="00CD1B1C"/>
    <w:rsid w:val="00CD1BD0"/>
    <w:rsid w:val="00CD28C3"/>
    <w:rsid w:val="00CD28F3"/>
    <w:rsid w:val="00CD33B1"/>
    <w:rsid w:val="00CD3453"/>
    <w:rsid w:val="00CD40BE"/>
    <w:rsid w:val="00CD4528"/>
    <w:rsid w:val="00CD47CC"/>
    <w:rsid w:val="00CD4BCE"/>
    <w:rsid w:val="00CD5A78"/>
    <w:rsid w:val="00CD5C9B"/>
    <w:rsid w:val="00CD5FF0"/>
    <w:rsid w:val="00CD6502"/>
    <w:rsid w:val="00CD6516"/>
    <w:rsid w:val="00CD6767"/>
    <w:rsid w:val="00CD6B55"/>
    <w:rsid w:val="00CE0B93"/>
    <w:rsid w:val="00CE1100"/>
    <w:rsid w:val="00CE1B77"/>
    <w:rsid w:val="00CE1F78"/>
    <w:rsid w:val="00CE22C7"/>
    <w:rsid w:val="00CE2477"/>
    <w:rsid w:val="00CE2512"/>
    <w:rsid w:val="00CE288F"/>
    <w:rsid w:val="00CE4B21"/>
    <w:rsid w:val="00CE4F05"/>
    <w:rsid w:val="00CE53B5"/>
    <w:rsid w:val="00CF0749"/>
    <w:rsid w:val="00CF0DF9"/>
    <w:rsid w:val="00CF1280"/>
    <w:rsid w:val="00CF2A4A"/>
    <w:rsid w:val="00CF2E3B"/>
    <w:rsid w:val="00CF35E6"/>
    <w:rsid w:val="00CF3E51"/>
    <w:rsid w:val="00CF3EDF"/>
    <w:rsid w:val="00CF4286"/>
    <w:rsid w:val="00CF4B93"/>
    <w:rsid w:val="00CF4DEF"/>
    <w:rsid w:val="00CF5308"/>
    <w:rsid w:val="00CF578B"/>
    <w:rsid w:val="00CF5D21"/>
    <w:rsid w:val="00CF638A"/>
    <w:rsid w:val="00CF6A23"/>
    <w:rsid w:val="00CF728A"/>
    <w:rsid w:val="00CF7F30"/>
    <w:rsid w:val="00D009C6"/>
    <w:rsid w:val="00D0113A"/>
    <w:rsid w:val="00D01E53"/>
    <w:rsid w:val="00D021E8"/>
    <w:rsid w:val="00D02885"/>
    <w:rsid w:val="00D0299E"/>
    <w:rsid w:val="00D036E8"/>
    <w:rsid w:val="00D03E94"/>
    <w:rsid w:val="00D051B6"/>
    <w:rsid w:val="00D057EB"/>
    <w:rsid w:val="00D059D8"/>
    <w:rsid w:val="00D06547"/>
    <w:rsid w:val="00D11227"/>
    <w:rsid w:val="00D12234"/>
    <w:rsid w:val="00D13210"/>
    <w:rsid w:val="00D1339A"/>
    <w:rsid w:val="00D134ED"/>
    <w:rsid w:val="00D1360C"/>
    <w:rsid w:val="00D137DB"/>
    <w:rsid w:val="00D1516E"/>
    <w:rsid w:val="00D157C0"/>
    <w:rsid w:val="00D15854"/>
    <w:rsid w:val="00D17F37"/>
    <w:rsid w:val="00D20C50"/>
    <w:rsid w:val="00D21532"/>
    <w:rsid w:val="00D21D2A"/>
    <w:rsid w:val="00D23244"/>
    <w:rsid w:val="00D260F4"/>
    <w:rsid w:val="00D26744"/>
    <w:rsid w:val="00D26D50"/>
    <w:rsid w:val="00D27E28"/>
    <w:rsid w:val="00D31C45"/>
    <w:rsid w:val="00D339E5"/>
    <w:rsid w:val="00D3437B"/>
    <w:rsid w:val="00D358B0"/>
    <w:rsid w:val="00D36E71"/>
    <w:rsid w:val="00D36F88"/>
    <w:rsid w:val="00D374F6"/>
    <w:rsid w:val="00D40035"/>
    <w:rsid w:val="00D406BF"/>
    <w:rsid w:val="00D408B2"/>
    <w:rsid w:val="00D410DD"/>
    <w:rsid w:val="00D410F4"/>
    <w:rsid w:val="00D419EF"/>
    <w:rsid w:val="00D41CA8"/>
    <w:rsid w:val="00D42052"/>
    <w:rsid w:val="00D42E62"/>
    <w:rsid w:val="00D434FA"/>
    <w:rsid w:val="00D4362A"/>
    <w:rsid w:val="00D4386B"/>
    <w:rsid w:val="00D43ACA"/>
    <w:rsid w:val="00D4441C"/>
    <w:rsid w:val="00D45B30"/>
    <w:rsid w:val="00D4613F"/>
    <w:rsid w:val="00D476D5"/>
    <w:rsid w:val="00D47A0F"/>
    <w:rsid w:val="00D47B15"/>
    <w:rsid w:val="00D47CDD"/>
    <w:rsid w:val="00D5052C"/>
    <w:rsid w:val="00D510B4"/>
    <w:rsid w:val="00D514AA"/>
    <w:rsid w:val="00D5210A"/>
    <w:rsid w:val="00D52E6A"/>
    <w:rsid w:val="00D552C3"/>
    <w:rsid w:val="00D55DD7"/>
    <w:rsid w:val="00D60A8B"/>
    <w:rsid w:val="00D6279C"/>
    <w:rsid w:val="00D638D2"/>
    <w:rsid w:val="00D63F60"/>
    <w:rsid w:val="00D642F7"/>
    <w:rsid w:val="00D646DD"/>
    <w:rsid w:val="00D65880"/>
    <w:rsid w:val="00D67B5A"/>
    <w:rsid w:val="00D70EB9"/>
    <w:rsid w:val="00D71F73"/>
    <w:rsid w:val="00D721D4"/>
    <w:rsid w:val="00D7224D"/>
    <w:rsid w:val="00D727C0"/>
    <w:rsid w:val="00D7292D"/>
    <w:rsid w:val="00D73E16"/>
    <w:rsid w:val="00D74639"/>
    <w:rsid w:val="00D76BFE"/>
    <w:rsid w:val="00D76F7C"/>
    <w:rsid w:val="00D77EEE"/>
    <w:rsid w:val="00D80121"/>
    <w:rsid w:val="00D8078C"/>
    <w:rsid w:val="00D8081E"/>
    <w:rsid w:val="00D81BEA"/>
    <w:rsid w:val="00D81CE3"/>
    <w:rsid w:val="00D828D0"/>
    <w:rsid w:val="00D8293B"/>
    <w:rsid w:val="00D84027"/>
    <w:rsid w:val="00D85566"/>
    <w:rsid w:val="00D8677B"/>
    <w:rsid w:val="00D878DF"/>
    <w:rsid w:val="00D8798F"/>
    <w:rsid w:val="00D925D4"/>
    <w:rsid w:val="00D94F70"/>
    <w:rsid w:val="00D95176"/>
    <w:rsid w:val="00D95F17"/>
    <w:rsid w:val="00D968E3"/>
    <w:rsid w:val="00D96993"/>
    <w:rsid w:val="00D97905"/>
    <w:rsid w:val="00DA08CE"/>
    <w:rsid w:val="00DA1687"/>
    <w:rsid w:val="00DA16A7"/>
    <w:rsid w:val="00DA18BB"/>
    <w:rsid w:val="00DA203A"/>
    <w:rsid w:val="00DA39A2"/>
    <w:rsid w:val="00DA3A4C"/>
    <w:rsid w:val="00DA3E21"/>
    <w:rsid w:val="00DA4511"/>
    <w:rsid w:val="00DA4AE2"/>
    <w:rsid w:val="00DA61C9"/>
    <w:rsid w:val="00DA73E6"/>
    <w:rsid w:val="00DA7A08"/>
    <w:rsid w:val="00DB000C"/>
    <w:rsid w:val="00DB01C1"/>
    <w:rsid w:val="00DB04E5"/>
    <w:rsid w:val="00DB06DF"/>
    <w:rsid w:val="00DB07A7"/>
    <w:rsid w:val="00DB0D54"/>
    <w:rsid w:val="00DB34E4"/>
    <w:rsid w:val="00DB42DA"/>
    <w:rsid w:val="00DB48F9"/>
    <w:rsid w:val="00DB70B7"/>
    <w:rsid w:val="00DB7B5B"/>
    <w:rsid w:val="00DB7D0A"/>
    <w:rsid w:val="00DC0AA6"/>
    <w:rsid w:val="00DC0DC4"/>
    <w:rsid w:val="00DC0EFD"/>
    <w:rsid w:val="00DC0F57"/>
    <w:rsid w:val="00DC1B0D"/>
    <w:rsid w:val="00DC1D0F"/>
    <w:rsid w:val="00DC229B"/>
    <w:rsid w:val="00DC2B49"/>
    <w:rsid w:val="00DC3897"/>
    <w:rsid w:val="00DC469C"/>
    <w:rsid w:val="00DC4795"/>
    <w:rsid w:val="00DC516B"/>
    <w:rsid w:val="00DC51ED"/>
    <w:rsid w:val="00DC538C"/>
    <w:rsid w:val="00DC56B4"/>
    <w:rsid w:val="00DC57BF"/>
    <w:rsid w:val="00DC5A0B"/>
    <w:rsid w:val="00DC6C0A"/>
    <w:rsid w:val="00DC78EE"/>
    <w:rsid w:val="00DC7C62"/>
    <w:rsid w:val="00DC7D7F"/>
    <w:rsid w:val="00DD073F"/>
    <w:rsid w:val="00DD0A27"/>
    <w:rsid w:val="00DD1A53"/>
    <w:rsid w:val="00DD21A6"/>
    <w:rsid w:val="00DD339C"/>
    <w:rsid w:val="00DD4128"/>
    <w:rsid w:val="00DD74EB"/>
    <w:rsid w:val="00DE25BF"/>
    <w:rsid w:val="00DE3038"/>
    <w:rsid w:val="00DE4217"/>
    <w:rsid w:val="00DE4978"/>
    <w:rsid w:val="00DE4A2E"/>
    <w:rsid w:val="00DE5327"/>
    <w:rsid w:val="00DE5447"/>
    <w:rsid w:val="00DE57A2"/>
    <w:rsid w:val="00DE7728"/>
    <w:rsid w:val="00DF0B17"/>
    <w:rsid w:val="00DF0F56"/>
    <w:rsid w:val="00DF2204"/>
    <w:rsid w:val="00DF2253"/>
    <w:rsid w:val="00DF26FB"/>
    <w:rsid w:val="00DF286E"/>
    <w:rsid w:val="00DF4CF3"/>
    <w:rsid w:val="00DF5030"/>
    <w:rsid w:val="00DF6248"/>
    <w:rsid w:val="00DF6724"/>
    <w:rsid w:val="00DF6EA5"/>
    <w:rsid w:val="00DF765E"/>
    <w:rsid w:val="00DF7B4F"/>
    <w:rsid w:val="00DF7C77"/>
    <w:rsid w:val="00E0016D"/>
    <w:rsid w:val="00E00D4B"/>
    <w:rsid w:val="00E00F24"/>
    <w:rsid w:val="00E0168B"/>
    <w:rsid w:val="00E03871"/>
    <w:rsid w:val="00E040C7"/>
    <w:rsid w:val="00E05BC2"/>
    <w:rsid w:val="00E0736A"/>
    <w:rsid w:val="00E10473"/>
    <w:rsid w:val="00E10DF8"/>
    <w:rsid w:val="00E11156"/>
    <w:rsid w:val="00E112BB"/>
    <w:rsid w:val="00E11393"/>
    <w:rsid w:val="00E11878"/>
    <w:rsid w:val="00E11917"/>
    <w:rsid w:val="00E12380"/>
    <w:rsid w:val="00E12772"/>
    <w:rsid w:val="00E127D0"/>
    <w:rsid w:val="00E128A9"/>
    <w:rsid w:val="00E12C05"/>
    <w:rsid w:val="00E12CEF"/>
    <w:rsid w:val="00E13970"/>
    <w:rsid w:val="00E14C3D"/>
    <w:rsid w:val="00E161EC"/>
    <w:rsid w:val="00E16CED"/>
    <w:rsid w:val="00E211E0"/>
    <w:rsid w:val="00E21A04"/>
    <w:rsid w:val="00E23D5E"/>
    <w:rsid w:val="00E240B1"/>
    <w:rsid w:val="00E24887"/>
    <w:rsid w:val="00E24A7B"/>
    <w:rsid w:val="00E24C39"/>
    <w:rsid w:val="00E25D4C"/>
    <w:rsid w:val="00E25FE5"/>
    <w:rsid w:val="00E265F6"/>
    <w:rsid w:val="00E268D1"/>
    <w:rsid w:val="00E271FB"/>
    <w:rsid w:val="00E275C1"/>
    <w:rsid w:val="00E27B5D"/>
    <w:rsid w:val="00E27C16"/>
    <w:rsid w:val="00E27E85"/>
    <w:rsid w:val="00E3012C"/>
    <w:rsid w:val="00E31DEA"/>
    <w:rsid w:val="00E32F71"/>
    <w:rsid w:val="00E33076"/>
    <w:rsid w:val="00E34200"/>
    <w:rsid w:val="00E342F0"/>
    <w:rsid w:val="00E35157"/>
    <w:rsid w:val="00E35A5C"/>
    <w:rsid w:val="00E3706C"/>
    <w:rsid w:val="00E373C0"/>
    <w:rsid w:val="00E37CAD"/>
    <w:rsid w:val="00E37D6D"/>
    <w:rsid w:val="00E37DD7"/>
    <w:rsid w:val="00E4085D"/>
    <w:rsid w:val="00E41E54"/>
    <w:rsid w:val="00E421E5"/>
    <w:rsid w:val="00E42F4D"/>
    <w:rsid w:val="00E43A10"/>
    <w:rsid w:val="00E43E14"/>
    <w:rsid w:val="00E43F54"/>
    <w:rsid w:val="00E4407E"/>
    <w:rsid w:val="00E44108"/>
    <w:rsid w:val="00E446E6"/>
    <w:rsid w:val="00E44C33"/>
    <w:rsid w:val="00E44F4C"/>
    <w:rsid w:val="00E457B5"/>
    <w:rsid w:val="00E470A1"/>
    <w:rsid w:val="00E50270"/>
    <w:rsid w:val="00E512B6"/>
    <w:rsid w:val="00E51FDB"/>
    <w:rsid w:val="00E52076"/>
    <w:rsid w:val="00E5238A"/>
    <w:rsid w:val="00E526B9"/>
    <w:rsid w:val="00E53E21"/>
    <w:rsid w:val="00E5757C"/>
    <w:rsid w:val="00E602D3"/>
    <w:rsid w:val="00E607CF"/>
    <w:rsid w:val="00E61B3C"/>
    <w:rsid w:val="00E62CFE"/>
    <w:rsid w:val="00E62E05"/>
    <w:rsid w:val="00E6338C"/>
    <w:rsid w:val="00E64753"/>
    <w:rsid w:val="00E64D57"/>
    <w:rsid w:val="00E6506F"/>
    <w:rsid w:val="00E66250"/>
    <w:rsid w:val="00E667F9"/>
    <w:rsid w:val="00E67E0D"/>
    <w:rsid w:val="00E700EE"/>
    <w:rsid w:val="00E70E72"/>
    <w:rsid w:val="00E70E98"/>
    <w:rsid w:val="00E70ED5"/>
    <w:rsid w:val="00E70F22"/>
    <w:rsid w:val="00E7105D"/>
    <w:rsid w:val="00E71615"/>
    <w:rsid w:val="00E72571"/>
    <w:rsid w:val="00E725A4"/>
    <w:rsid w:val="00E72F4F"/>
    <w:rsid w:val="00E73120"/>
    <w:rsid w:val="00E734BA"/>
    <w:rsid w:val="00E73D2D"/>
    <w:rsid w:val="00E74138"/>
    <w:rsid w:val="00E75398"/>
    <w:rsid w:val="00E755B3"/>
    <w:rsid w:val="00E76105"/>
    <w:rsid w:val="00E76BE3"/>
    <w:rsid w:val="00E76D94"/>
    <w:rsid w:val="00E77630"/>
    <w:rsid w:val="00E77ABE"/>
    <w:rsid w:val="00E80F67"/>
    <w:rsid w:val="00E81CD6"/>
    <w:rsid w:val="00E81FF1"/>
    <w:rsid w:val="00E822BA"/>
    <w:rsid w:val="00E8230A"/>
    <w:rsid w:val="00E83135"/>
    <w:rsid w:val="00E831DE"/>
    <w:rsid w:val="00E835D7"/>
    <w:rsid w:val="00E839D1"/>
    <w:rsid w:val="00E83A5F"/>
    <w:rsid w:val="00E8407A"/>
    <w:rsid w:val="00E843A7"/>
    <w:rsid w:val="00E855B6"/>
    <w:rsid w:val="00E8683C"/>
    <w:rsid w:val="00E87005"/>
    <w:rsid w:val="00E87155"/>
    <w:rsid w:val="00E8749E"/>
    <w:rsid w:val="00E87A0F"/>
    <w:rsid w:val="00E87A88"/>
    <w:rsid w:val="00E90379"/>
    <w:rsid w:val="00E92C48"/>
    <w:rsid w:val="00E93448"/>
    <w:rsid w:val="00E95AAC"/>
    <w:rsid w:val="00E95B3D"/>
    <w:rsid w:val="00E96457"/>
    <w:rsid w:val="00E9718E"/>
    <w:rsid w:val="00EA28FF"/>
    <w:rsid w:val="00EA2E62"/>
    <w:rsid w:val="00EA2EC3"/>
    <w:rsid w:val="00EA3329"/>
    <w:rsid w:val="00EA3857"/>
    <w:rsid w:val="00EA4202"/>
    <w:rsid w:val="00EA497B"/>
    <w:rsid w:val="00EA4A4F"/>
    <w:rsid w:val="00EA4B09"/>
    <w:rsid w:val="00EA4D17"/>
    <w:rsid w:val="00EA4D85"/>
    <w:rsid w:val="00EA5A2B"/>
    <w:rsid w:val="00EA6409"/>
    <w:rsid w:val="00EA66BF"/>
    <w:rsid w:val="00EA6DD7"/>
    <w:rsid w:val="00EA77E9"/>
    <w:rsid w:val="00EA7F70"/>
    <w:rsid w:val="00EB02EC"/>
    <w:rsid w:val="00EB05A1"/>
    <w:rsid w:val="00EB16EE"/>
    <w:rsid w:val="00EB2B31"/>
    <w:rsid w:val="00EB33F6"/>
    <w:rsid w:val="00EB39E2"/>
    <w:rsid w:val="00EB4317"/>
    <w:rsid w:val="00EB48C0"/>
    <w:rsid w:val="00EB4DAB"/>
    <w:rsid w:val="00EB54F8"/>
    <w:rsid w:val="00EB59E4"/>
    <w:rsid w:val="00EB64EE"/>
    <w:rsid w:val="00EB6E5D"/>
    <w:rsid w:val="00EB7CF0"/>
    <w:rsid w:val="00EB7F83"/>
    <w:rsid w:val="00EC153B"/>
    <w:rsid w:val="00EC261F"/>
    <w:rsid w:val="00EC414D"/>
    <w:rsid w:val="00EC4466"/>
    <w:rsid w:val="00EC511E"/>
    <w:rsid w:val="00EC6000"/>
    <w:rsid w:val="00EC60E4"/>
    <w:rsid w:val="00EC64AC"/>
    <w:rsid w:val="00EC78A5"/>
    <w:rsid w:val="00EC7958"/>
    <w:rsid w:val="00ED02D1"/>
    <w:rsid w:val="00ED0506"/>
    <w:rsid w:val="00ED10A7"/>
    <w:rsid w:val="00ED2DD1"/>
    <w:rsid w:val="00ED37C6"/>
    <w:rsid w:val="00ED3CDE"/>
    <w:rsid w:val="00ED4621"/>
    <w:rsid w:val="00ED5A0C"/>
    <w:rsid w:val="00ED64B9"/>
    <w:rsid w:val="00ED69A8"/>
    <w:rsid w:val="00ED758B"/>
    <w:rsid w:val="00ED75A9"/>
    <w:rsid w:val="00ED7B80"/>
    <w:rsid w:val="00ED7BB3"/>
    <w:rsid w:val="00EE27B2"/>
    <w:rsid w:val="00EE3501"/>
    <w:rsid w:val="00EE48A0"/>
    <w:rsid w:val="00EE4B25"/>
    <w:rsid w:val="00EE5718"/>
    <w:rsid w:val="00EE5B2D"/>
    <w:rsid w:val="00EE7960"/>
    <w:rsid w:val="00EE7BE7"/>
    <w:rsid w:val="00EF043D"/>
    <w:rsid w:val="00EF0F8D"/>
    <w:rsid w:val="00EF1649"/>
    <w:rsid w:val="00EF1D62"/>
    <w:rsid w:val="00EF2D7D"/>
    <w:rsid w:val="00EF31A6"/>
    <w:rsid w:val="00EF3C2F"/>
    <w:rsid w:val="00EF43A5"/>
    <w:rsid w:val="00EF61A1"/>
    <w:rsid w:val="00EF6A29"/>
    <w:rsid w:val="00EF6C75"/>
    <w:rsid w:val="00EF7F9B"/>
    <w:rsid w:val="00F0014C"/>
    <w:rsid w:val="00F0075F"/>
    <w:rsid w:val="00F00A9E"/>
    <w:rsid w:val="00F02191"/>
    <w:rsid w:val="00F02787"/>
    <w:rsid w:val="00F032FD"/>
    <w:rsid w:val="00F034C1"/>
    <w:rsid w:val="00F04504"/>
    <w:rsid w:val="00F051FF"/>
    <w:rsid w:val="00F05E0B"/>
    <w:rsid w:val="00F06078"/>
    <w:rsid w:val="00F11329"/>
    <w:rsid w:val="00F115C7"/>
    <w:rsid w:val="00F130DA"/>
    <w:rsid w:val="00F148DE"/>
    <w:rsid w:val="00F14B42"/>
    <w:rsid w:val="00F1557C"/>
    <w:rsid w:val="00F156F9"/>
    <w:rsid w:val="00F15D59"/>
    <w:rsid w:val="00F164E7"/>
    <w:rsid w:val="00F1668A"/>
    <w:rsid w:val="00F16990"/>
    <w:rsid w:val="00F16BC0"/>
    <w:rsid w:val="00F17065"/>
    <w:rsid w:val="00F170B6"/>
    <w:rsid w:val="00F176B1"/>
    <w:rsid w:val="00F17BE9"/>
    <w:rsid w:val="00F20151"/>
    <w:rsid w:val="00F209A0"/>
    <w:rsid w:val="00F20F6F"/>
    <w:rsid w:val="00F21044"/>
    <w:rsid w:val="00F21B67"/>
    <w:rsid w:val="00F2590B"/>
    <w:rsid w:val="00F259F3"/>
    <w:rsid w:val="00F267D6"/>
    <w:rsid w:val="00F26F9D"/>
    <w:rsid w:val="00F275ED"/>
    <w:rsid w:val="00F30C78"/>
    <w:rsid w:val="00F30F05"/>
    <w:rsid w:val="00F3153F"/>
    <w:rsid w:val="00F31B2B"/>
    <w:rsid w:val="00F32023"/>
    <w:rsid w:val="00F32740"/>
    <w:rsid w:val="00F33D5A"/>
    <w:rsid w:val="00F36B0D"/>
    <w:rsid w:val="00F3771F"/>
    <w:rsid w:val="00F37827"/>
    <w:rsid w:val="00F407B1"/>
    <w:rsid w:val="00F41531"/>
    <w:rsid w:val="00F4218D"/>
    <w:rsid w:val="00F42FD5"/>
    <w:rsid w:val="00F43635"/>
    <w:rsid w:val="00F43892"/>
    <w:rsid w:val="00F43C10"/>
    <w:rsid w:val="00F43D17"/>
    <w:rsid w:val="00F4458A"/>
    <w:rsid w:val="00F452BF"/>
    <w:rsid w:val="00F46D4D"/>
    <w:rsid w:val="00F47052"/>
    <w:rsid w:val="00F47DFD"/>
    <w:rsid w:val="00F47F10"/>
    <w:rsid w:val="00F5060B"/>
    <w:rsid w:val="00F5066B"/>
    <w:rsid w:val="00F50B73"/>
    <w:rsid w:val="00F520F4"/>
    <w:rsid w:val="00F52151"/>
    <w:rsid w:val="00F52E4E"/>
    <w:rsid w:val="00F55072"/>
    <w:rsid w:val="00F55912"/>
    <w:rsid w:val="00F55AEE"/>
    <w:rsid w:val="00F56161"/>
    <w:rsid w:val="00F5691B"/>
    <w:rsid w:val="00F57690"/>
    <w:rsid w:val="00F57F0D"/>
    <w:rsid w:val="00F60870"/>
    <w:rsid w:val="00F627E3"/>
    <w:rsid w:val="00F6398A"/>
    <w:rsid w:val="00F65252"/>
    <w:rsid w:val="00F65761"/>
    <w:rsid w:val="00F6635B"/>
    <w:rsid w:val="00F6748B"/>
    <w:rsid w:val="00F67A22"/>
    <w:rsid w:val="00F70FB0"/>
    <w:rsid w:val="00F71FEC"/>
    <w:rsid w:val="00F7554E"/>
    <w:rsid w:val="00F75CD0"/>
    <w:rsid w:val="00F77C8A"/>
    <w:rsid w:val="00F805A4"/>
    <w:rsid w:val="00F8081F"/>
    <w:rsid w:val="00F80C54"/>
    <w:rsid w:val="00F80F88"/>
    <w:rsid w:val="00F811C4"/>
    <w:rsid w:val="00F811EB"/>
    <w:rsid w:val="00F81E55"/>
    <w:rsid w:val="00F82FEA"/>
    <w:rsid w:val="00F84391"/>
    <w:rsid w:val="00F84CEA"/>
    <w:rsid w:val="00F9051D"/>
    <w:rsid w:val="00F90E2F"/>
    <w:rsid w:val="00F9105F"/>
    <w:rsid w:val="00F916F5"/>
    <w:rsid w:val="00F9247C"/>
    <w:rsid w:val="00F9313A"/>
    <w:rsid w:val="00F931F6"/>
    <w:rsid w:val="00F9338B"/>
    <w:rsid w:val="00F93CFE"/>
    <w:rsid w:val="00F93DF8"/>
    <w:rsid w:val="00F942D2"/>
    <w:rsid w:val="00F9500B"/>
    <w:rsid w:val="00F95BD5"/>
    <w:rsid w:val="00F96FCA"/>
    <w:rsid w:val="00FA0118"/>
    <w:rsid w:val="00FA0123"/>
    <w:rsid w:val="00FA09AF"/>
    <w:rsid w:val="00FA0A2A"/>
    <w:rsid w:val="00FA0BB6"/>
    <w:rsid w:val="00FA0FC2"/>
    <w:rsid w:val="00FA11C9"/>
    <w:rsid w:val="00FA1D67"/>
    <w:rsid w:val="00FA24F8"/>
    <w:rsid w:val="00FA27C1"/>
    <w:rsid w:val="00FA2E77"/>
    <w:rsid w:val="00FA564F"/>
    <w:rsid w:val="00FA69D9"/>
    <w:rsid w:val="00FA6B7B"/>
    <w:rsid w:val="00FA7392"/>
    <w:rsid w:val="00FA75D8"/>
    <w:rsid w:val="00FB1C93"/>
    <w:rsid w:val="00FB1EF4"/>
    <w:rsid w:val="00FB2002"/>
    <w:rsid w:val="00FB2C22"/>
    <w:rsid w:val="00FB31CE"/>
    <w:rsid w:val="00FB3ACF"/>
    <w:rsid w:val="00FB42BB"/>
    <w:rsid w:val="00FB4DA7"/>
    <w:rsid w:val="00FB53EC"/>
    <w:rsid w:val="00FB56A8"/>
    <w:rsid w:val="00FB57E4"/>
    <w:rsid w:val="00FC0C03"/>
    <w:rsid w:val="00FC1846"/>
    <w:rsid w:val="00FC1A9A"/>
    <w:rsid w:val="00FC2FC2"/>
    <w:rsid w:val="00FC33BB"/>
    <w:rsid w:val="00FC3FA5"/>
    <w:rsid w:val="00FC401A"/>
    <w:rsid w:val="00FC482E"/>
    <w:rsid w:val="00FC5085"/>
    <w:rsid w:val="00FC51E8"/>
    <w:rsid w:val="00FC6688"/>
    <w:rsid w:val="00FD013D"/>
    <w:rsid w:val="00FD02E0"/>
    <w:rsid w:val="00FD0719"/>
    <w:rsid w:val="00FD0972"/>
    <w:rsid w:val="00FD1D2D"/>
    <w:rsid w:val="00FD2258"/>
    <w:rsid w:val="00FD2D53"/>
    <w:rsid w:val="00FD2FFE"/>
    <w:rsid w:val="00FD377A"/>
    <w:rsid w:val="00FD431D"/>
    <w:rsid w:val="00FD4437"/>
    <w:rsid w:val="00FD4507"/>
    <w:rsid w:val="00FD4E1B"/>
    <w:rsid w:val="00FD7525"/>
    <w:rsid w:val="00FE011A"/>
    <w:rsid w:val="00FE0367"/>
    <w:rsid w:val="00FE0A70"/>
    <w:rsid w:val="00FE1A1B"/>
    <w:rsid w:val="00FE1CE4"/>
    <w:rsid w:val="00FE2DEF"/>
    <w:rsid w:val="00FE3440"/>
    <w:rsid w:val="00FE38C8"/>
    <w:rsid w:val="00FE3FAC"/>
    <w:rsid w:val="00FE46DE"/>
    <w:rsid w:val="00FE49FF"/>
    <w:rsid w:val="00FE5471"/>
    <w:rsid w:val="00FE5613"/>
    <w:rsid w:val="00FE628E"/>
    <w:rsid w:val="00FE6D19"/>
    <w:rsid w:val="00FF0820"/>
    <w:rsid w:val="00FF0DB9"/>
    <w:rsid w:val="00FF0FCD"/>
    <w:rsid w:val="00FF11D3"/>
    <w:rsid w:val="00FF1BF1"/>
    <w:rsid w:val="00FF2758"/>
    <w:rsid w:val="00FF301B"/>
    <w:rsid w:val="00FF42B5"/>
    <w:rsid w:val="00FF594B"/>
    <w:rsid w:val="00FF6259"/>
    <w:rsid w:val="00FF677F"/>
    <w:rsid w:val="00FF68A5"/>
    <w:rsid w:val="00FF7319"/>
    <w:rsid w:val="00FF784B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396E03"/>
  <w15:docId w15:val="{B223D436-9B64-4AE4-9586-C866579C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C8B"/>
    <w:pPr>
      <w:spacing w:line="360" w:lineRule="auto"/>
      <w:jc w:val="both"/>
    </w:pPr>
    <w:rPr>
      <w:rFonts w:ascii="Open Sans" w:hAnsi="Open Sans"/>
      <w:sz w:val="22"/>
      <w:szCs w:val="22"/>
    </w:rPr>
  </w:style>
  <w:style w:type="paragraph" w:styleId="Heading1">
    <w:name w:val="heading 1"/>
    <w:aliases w:val="IK Antraštė 1"/>
    <w:next w:val="BodyContent"/>
    <w:link w:val="Heading1Char"/>
    <w:uiPriority w:val="9"/>
    <w:qFormat/>
    <w:rsid w:val="00C87CC6"/>
    <w:pPr>
      <w:keepNext/>
      <w:numPr>
        <w:numId w:val="5"/>
      </w:numPr>
      <w:spacing w:before="360" w:after="360"/>
      <w:outlineLvl w:val="0"/>
    </w:pPr>
    <w:rPr>
      <w:rFonts w:ascii="Open Sans" w:eastAsia="Perpetua" w:hAnsi="Open Sans" w:cs="Tahoma"/>
      <w:b/>
      <w:bCs/>
      <w:color w:val="1F497D" w:themeColor="text2"/>
      <w:sz w:val="28"/>
      <w:szCs w:val="28"/>
      <w:lang w:val="en-US"/>
    </w:rPr>
  </w:style>
  <w:style w:type="paragraph" w:styleId="Heading2">
    <w:name w:val="heading 2"/>
    <w:aliases w:val="IK Antraštė 2"/>
    <w:basedOn w:val="Heading1"/>
    <w:next w:val="BodyContent"/>
    <w:link w:val="Heading2Char"/>
    <w:uiPriority w:val="9"/>
    <w:qFormat/>
    <w:rsid w:val="00F259F3"/>
    <w:pPr>
      <w:numPr>
        <w:ilvl w:val="1"/>
      </w:numPr>
      <w:spacing w:before="240" w:after="240"/>
      <w:outlineLvl w:val="1"/>
    </w:pPr>
    <w:rPr>
      <w:bCs w:val="0"/>
      <w:sz w:val="24"/>
      <w:szCs w:val="20"/>
    </w:rPr>
  </w:style>
  <w:style w:type="paragraph" w:styleId="Heading3">
    <w:name w:val="heading 3"/>
    <w:basedOn w:val="Heading2"/>
    <w:next w:val="Normal"/>
    <w:link w:val="Heading3Char"/>
    <w:unhideWhenUsed/>
    <w:qFormat/>
    <w:rsid w:val="00E37DD7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37DD7"/>
    <w:pPr>
      <w:keepLines/>
      <w:numPr>
        <w:ilvl w:val="3"/>
      </w:numPr>
      <w:spacing w:before="200"/>
      <w:ind w:left="1259" w:hanging="862"/>
      <w:outlineLvl w:val="3"/>
    </w:pPr>
    <w:rPr>
      <w:b w:val="0"/>
      <w:bCs/>
      <w:i/>
      <w:iCs/>
    </w:rPr>
  </w:style>
  <w:style w:type="paragraph" w:styleId="Heading5">
    <w:name w:val="heading 5"/>
    <w:basedOn w:val="Heading3"/>
    <w:next w:val="Normal"/>
    <w:link w:val="Heading5Char"/>
    <w:uiPriority w:val="9"/>
    <w:unhideWhenUsed/>
    <w:qFormat/>
    <w:rsid w:val="00E37DD7"/>
    <w:pPr>
      <w:keepLines/>
      <w:numPr>
        <w:ilvl w:val="4"/>
      </w:numPr>
      <w:spacing w:before="200"/>
      <w:ind w:left="1803" w:hanging="1009"/>
      <w:outlineLvl w:val="4"/>
    </w:pPr>
    <w:rPr>
      <w:b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DD7"/>
    <w:pPr>
      <w:keepNext/>
      <w:keepLines/>
      <w:numPr>
        <w:ilvl w:val="5"/>
        <w:numId w:val="4"/>
      </w:numPr>
      <w:spacing w:before="200"/>
      <w:outlineLvl w:val="5"/>
    </w:pPr>
    <w:rPr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313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313"/>
    <w:pPr>
      <w:keepNext/>
      <w:keepLines/>
      <w:numPr>
        <w:ilvl w:val="7"/>
        <w:numId w:val="4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313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6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160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19160A"/>
    <w:rPr>
      <w:sz w:val="22"/>
      <w:szCs w:val="22"/>
      <w:lang w:val="en-US"/>
    </w:rPr>
  </w:style>
  <w:style w:type="character" w:customStyle="1" w:styleId="NoSpacingChar">
    <w:name w:val="No Spacing Char"/>
    <w:link w:val="NoSpacing"/>
    <w:uiPriority w:val="1"/>
    <w:rsid w:val="0019160A"/>
    <w:rPr>
      <w:rFonts w:eastAsia="Times New Roman"/>
      <w:lang w:val="en-US"/>
    </w:rPr>
  </w:style>
  <w:style w:type="paragraph" w:styleId="Header">
    <w:name w:val="header"/>
    <w:basedOn w:val="Normal"/>
    <w:link w:val="HeaderChar"/>
    <w:unhideWhenUsed/>
    <w:rsid w:val="001916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9160A"/>
  </w:style>
  <w:style w:type="paragraph" w:styleId="Footer">
    <w:name w:val="footer"/>
    <w:basedOn w:val="Normal"/>
    <w:link w:val="FooterChar"/>
    <w:uiPriority w:val="99"/>
    <w:unhideWhenUsed/>
    <w:rsid w:val="001916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60A"/>
  </w:style>
  <w:style w:type="character" w:customStyle="1" w:styleId="Heading1Char">
    <w:name w:val="Heading 1 Char"/>
    <w:aliases w:val="IK Antraštė 1 Char"/>
    <w:link w:val="Heading1"/>
    <w:uiPriority w:val="9"/>
    <w:rsid w:val="00C87CC6"/>
    <w:rPr>
      <w:rFonts w:ascii="Open Sans" w:eastAsia="Perpetua" w:hAnsi="Open Sans" w:cs="Tahoma"/>
      <w:b/>
      <w:bCs/>
      <w:color w:val="1F497D" w:themeColor="text2"/>
      <w:sz w:val="28"/>
      <w:szCs w:val="28"/>
      <w:lang w:val="en-US"/>
    </w:rPr>
  </w:style>
  <w:style w:type="character" w:customStyle="1" w:styleId="Heading2Char">
    <w:name w:val="Heading 2 Char"/>
    <w:aliases w:val="IK Antraštė 2 Char"/>
    <w:link w:val="Heading2"/>
    <w:uiPriority w:val="9"/>
    <w:rsid w:val="00F259F3"/>
    <w:rPr>
      <w:rFonts w:ascii="Open Sans" w:eastAsia="Perpetua" w:hAnsi="Open Sans" w:cs="Tahoma"/>
      <w:b/>
      <w:color w:val="1F497D" w:themeColor="text2"/>
      <w:sz w:val="24"/>
      <w:lang w:val="en-US"/>
    </w:rPr>
  </w:style>
  <w:style w:type="character" w:customStyle="1" w:styleId="Heading3Char">
    <w:name w:val="Heading 3 Char"/>
    <w:link w:val="Heading3"/>
    <w:rsid w:val="00E37DD7"/>
    <w:rPr>
      <w:rFonts w:ascii="Open Sans" w:eastAsia="Perpetua" w:hAnsi="Open Sans" w:cs="Tahoma"/>
      <w:b/>
      <w:color w:val="1F497D" w:themeColor="text2"/>
      <w:sz w:val="22"/>
      <w:lang w:val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37417"/>
    <w:pPr>
      <w:spacing w:after="600" w:line="276" w:lineRule="auto"/>
    </w:pPr>
    <w:rPr>
      <w:rFonts w:eastAsia="Perpetua" w:cs="Open Sans"/>
      <w:b/>
      <w:bCs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937417"/>
    <w:rPr>
      <w:rFonts w:ascii="Open Sans" w:eastAsia="Perpetua" w:hAnsi="Open Sans" w:cs="Open Sans"/>
      <w:b/>
      <w:bCs/>
      <w:color w:val="000000"/>
      <w:sz w:val="56"/>
      <w:szCs w:val="56"/>
    </w:rPr>
  </w:style>
  <w:style w:type="paragraph" w:customStyle="1" w:styleId="BodyContent">
    <w:name w:val="Body Content"/>
    <w:basedOn w:val="Normal"/>
    <w:rsid w:val="0019160A"/>
    <w:pPr>
      <w:spacing w:after="160"/>
    </w:pPr>
    <w:rPr>
      <w:rFonts w:ascii="Perpetua" w:eastAsia="Perpetua" w:hAnsi="Perpetua"/>
      <w:color w:val="000000"/>
      <w:szCs w:val="24"/>
      <w:lang w:val="en-US"/>
    </w:rPr>
  </w:style>
  <w:style w:type="character" w:styleId="PageNumber">
    <w:name w:val="page number"/>
    <w:basedOn w:val="DefaultParagraphFont"/>
    <w:rsid w:val="00B84990"/>
  </w:style>
  <w:style w:type="paragraph" w:styleId="FootnoteText">
    <w:name w:val="footnote text"/>
    <w:basedOn w:val="Normal"/>
    <w:link w:val="FootnoteTextChar"/>
    <w:semiHidden/>
    <w:unhideWhenUsed/>
    <w:rsid w:val="00FD097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D0972"/>
    <w:rPr>
      <w:sz w:val="20"/>
      <w:szCs w:val="20"/>
    </w:rPr>
  </w:style>
  <w:style w:type="paragraph" w:styleId="ListBullet">
    <w:name w:val="List Bullet"/>
    <w:basedOn w:val="Normal"/>
    <w:uiPriority w:val="36"/>
    <w:unhideWhenUsed/>
    <w:qFormat/>
    <w:rsid w:val="00FD0972"/>
    <w:pPr>
      <w:numPr>
        <w:numId w:val="1"/>
      </w:numPr>
      <w:contextualSpacing/>
    </w:pPr>
    <w:rPr>
      <w:rFonts w:ascii="Perpetua" w:eastAsia="Perpetua" w:hAnsi="Perpetua"/>
      <w:color w:val="000000"/>
      <w:szCs w:val="20"/>
      <w:lang w:val="en-US"/>
    </w:rPr>
  </w:style>
  <w:style w:type="character" w:styleId="FootnoteReference">
    <w:name w:val="footnote reference"/>
    <w:uiPriority w:val="99"/>
    <w:rsid w:val="00FD0972"/>
    <w:rPr>
      <w:vertAlign w:val="superscript"/>
    </w:rPr>
  </w:style>
  <w:style w:type="paragraph" w:customStyle="1" w:styleId="GuidanceText">
    <w:name w:val="Guidance Text"/>
    <w:basedOn w:val="Normal"/>
    <w:rsid w:val="00FD0972"/>
    <w:rPr>
      <w:i/>
      <w:color w:val="FF0000"/>
    </w:rPr>
  </w:style>
  <w:style w:type="paragraph" w:customStyle="1" w:styleId="AppendixHeading1">
    <w:name w:val="Appendix Heading 1"/>
    <w:basedOn w:val="Heading1"/>
    <w:next w:val="Normal"/>
    <w:link w:val="AppendixHeading1CharChar"/>
    <w:rsid w:val="0055738F"/>
    <w:pPr>
      <w:numPr>
        <w:numId w:val="2"/>
      </w:numPr>
      <w:suppressAutoHyphens/>
      <w:spacing w:before="0" w:after="240"/>
    </w:pPr>
    <w:rPr>
      <w:rFonts w:ascii="Trebuchet MS" w:eastAsia="Times New Roman" w:hAnsi="Trebuchet MS" w:cs="Arial"/>
      <w:bCs w:val="0"/>
      <w:color w:val="004179"/>
      <w:kern w:val="28"/>
      <w:lang w:val="en-GB" w:eastAsia="ar-SA"/>
    </w:rPr>
  </w:style>
  <w:style w:type="character" w:customStyle="1" w:styleId="AppendixHeading1CharChar">
    <w:name w:val="Appendix Heading 1 Char Char"/>
    <w:link w:val="AppendixHeading1"/>
    <w:rsid w:val="0055738F"/>
    <w:rPr>
      <w:rFonts w:ascii="Trebuchet MS" w:hAnsi="Trebuchet MS" w:cs="Arial"/>
      <w:b/>
      <w:color w:val="004179"/>
      <w:kern w:val="28"/>
      <w:sz w:val="28"/>
      <w:szCs w:val="28"/>
      <w:lang w:val="en-GB" w:eastAsia="ar-SA"/>
    </w:rPr>
  </w:style>
  <w:style w:type="paragraph" w:styleId="EndnoteText">
    <w:name w:val="endnote text"/>
    <w:basedOn w:val="Normal"/>
    <w:link w:val="EndnoteTextChar"/>
    <w:unhideWhenUsed/>
    <w:rsid w:val="00EB39E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rsid w:val="00EB39E2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EB39E2"/>
    <w:rPr>
      <w:vertAlign w:val="superscript"/>
    </w:rPr>
  </w:style>
  <w:style w:type="paragraph" w:styleId="Caption">
    <w:name w:val="caption"/>
    <w:basedOn w:val="Normal"/>
    <w:next w:val="Normal"/>
    <w:link w:val="CaptionChar"/>
    <w:unhideWhenUsed/>
    <w:qFormat/>
    <w:rsid w:val="005A2ABE"/>
    <w:pPr>
      <w:spacing w:after="120" w:line="240" w:lineRule="auto"/>
    </w:pPr>
    <w:rPr>
      <w:bCs/>
      <w:sz w:val="20"/>
      <w:szCs w:val="20"/>
    </w:rPr>
  </w:style>
  <w:style w:type="paragraph" w:customStyle="1" w:styleId="Indentedbodytext">
    <w:name w:val="Indented body text"/>
    <w:basedOn w:val="Normal"/>
    <w:rsid w:val="00A03A0F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Arial" w:hAnsi="Arial"/>
      <w:szCs w:val="24"/>
    </w:rPr>
  </w:style>
  <w:style w:type="table" w:styleId="TableGrid">
    <w:name w:val="Table Grid"/>
    <w:basedOn w:val="TableNormal"/>
    <w:uiPriority w:val="39"/>
    <w:rsid w:val="00C13C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Text">
    <w:name w:val="Table Text"/>
    <w:basedOn w:val="Normal"/>
    <w:rsid w:val="00C13C04"/>
    <w:pPr>
      <w:spacing w:before="60" w:after="60" w:line="240" w:lineRule="auto"/>
    </w:pPr>
    <w:rPr>
      <w:sz w:val="20"/>
      <w:szCs w:val="24"/>
    </w:rPr>
  </w:style>
  <w:style w:type="paragraph" w:customStyle="1" w:styleId="TableHeaderRow">
    <w:name w:val="Table Header Row"/>
    <w:basedOn w:val="Normal"/>
    <w:next w:val="Normal"/>
    <w:rsid w:val="00F259F3"/>
    <w:pPr>
      <w:spacing w:before="40" w:after="40" w:line="240" w:lineRule="auto"/>
    </w:pPr>
    <w:rPr>
      <w:b/>
      <w:color w:val="FFFFFF"/>
      <w:szCs w:val="24"/>
    </w:rPr>
  </w:style>
  <w:style w:type="paragraph" w:styleId="ListBullet3">
    <w:name w:val="List Bullet 3"/>
    <w:basedOn w:val="Normal"/>
    <w:rsid w:val="00F259F3"/>
    <w:pPr>
      <w:numPr>
        <w:numId w:val="3"/>
      </w:numPr>
      <w:spacing w:before="120" w:line="240" w:lineRule="auto"/>
    </w:pPr>
    <w:rPr>
      <w:szCs w:val="24"/>
    </w:rPr>
  </w:style>
  <w:style w:type="paragraph" w:styleId="ListParagraph">
    <w:name w:val="List Paragraph"/>
    <w:aliases w:val="Bullet EY,List Paragraph2,Sąrašo pastraipa"/>
    <w:basedOn w:val="Normal"/>
    <w:link w:val="ListParagraphChar"/>
    <w:uiPriority w:val="34"/>
    <w:qFormat/>
    <w:rsid w:val="00C15CE1"/>
    <w:pPr>
      <w:ind w:left="720"/>
      <w:contextualSpacing/>
    </w:pPr>
  </w:style>
  <w:style w:type="character" w:customStyle="1" w:styleId="Heading6Char">
    <w:name w:val="Heading 6 Char"/>
    <w:link w:val="Heading6"/>
    <w:uiPriority w:val="9"/>
    <w:semiHidden/>
    <w:rsid w:val="00E37DD7"/>
    <w:rPr>
      <w:rFonts w:ascii="Open Sans" w:hAnsi="Open Sans"/>
      <w:iCs/>
      <w:color w:val="243F60"/>
      <w:sz w:val="22"/>
      <w:szCs w:val="22"/>
    </w:rPr>
  </w:style>
  <w:style w:type="paragraph" w:customStyle="1" w:styleId="BlockLabel">
    <w:name w:val="Block Label"/>
    <w:basedOn w:val="Normal"/>
    <w:next w:val="Normal"/>
    <w:rsid w:val="0048086E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b/>
      <w:szCs w:val="20"/>
      <w:lang w:val="en-NZ"/>
    </w:rPr>
  </w:style>
  <w:style w:type="paragraph" w:customStyle="1" w:styleId="tablebody">
    <w:name w:val="tablebody"/>
    <w:basedOn w:val="Normal"/>
    <w:rsid w:val="00F259F3"/>
    <w:pPr>
      <w:overflowPunct w:val="0"/>
      <w:autoSpaceDE w:val="0"/>
      <w:autoSpaceDN w:val="0"/>
      <w:adjustRightInd w:val="0"/>
      <w:spacing w:before="40" w:after="20" w:line="216" w:lineRule="auto"/>
      <w:textAlignment w:val="baseline"/>
    </w:pPr>
    <w:rPr>
      <w:szCs w:val="20"/>
    </w:rPr>
  </w:style>
  <w:style w:type="paragraph" w:customStyle="1" w:styleId="Lenetele">
    <w:name w:val="Lenetele"/>
    <w:basedOn w:val="Normal"/>
    <w:next w:val="Normal"/>
    <w:link w:val="LeneteleChar"/>
    <w:rsid w:val="00E8749E"/>
    <w:pPr>
      <w:suppressAutoHyphens/>
      <w:spacing w:line="240" w:lineRule="auto"/>
    </w:pPr>
    <w:rPr>
      <w:sz w:val="20"/>
      <w:szCs w:val="20"/>
    </w:rPr>
  </w:style>
  <w:style w:type="character" w:customStyle="1" w:styleId="Heading4Char">
    <w:name w:val="Heading 4 Char"/>
    <w:link w:val="Heading4"/>
    <w:uiPriority w:val="9"/>
    <w:rsid w:val="00E37DD7"/>
    <w:rPr>
      <w:rFonts w:ascii="Open Sans" w:eastAsia="Perpetua" w:hAnsi="Open Sans" w:cs="Tahoma"/>
      <w:bCs/>
      <w:i/>
      <w:iCs/>
      <w:color w:val="1F497D" w:themeColor="text2"/>
      <w:sz w:val="22"/>
      <w:lang w:val="en-US"/>
    </w:rPr>
  </w:style>
  <w:style w:type="character" w:customStyle="1" w:styleId="Heading5Char">
    <w:name w:val="Heading 5 Char"/>
    <w:link w:val="Heading5"/>
    <w:uiPriority w:val="9"/>
    <w:rsid w:val="00E37DD7"/>
    <w:rPr>
      <w:rFonts w:ascii="Open Sans" w:eastAsia="Perpetua" w:hAnsi="Open Sans" w:cs="Tahoma"/>
      <w:color w:val="1F497D" w:themeColor="text2"/>
      <w:sz w:val="22"/>
      <w:lang w:val="en-US"/>
    </w:rPr>
  </w:style>
  <w:style w:type="character" w:customStyle="1" w:styleId="Heading7Char">
    <w:name w:val="Heading 7 Char"/>
    <w:link w:val="Heading7"/>
    <w:uiPriority w:val="9"/>
    <w:semiHidden/>
    <w:rsid w:val="00690313"/>
    <w:rPr>
      <w:rFonts w:ascii="Cambria" w:hAnsi="Cambria"/>
      <w:i/>
      <w:iCs/>
      <w:color w:val="404040"/>
      <w:sz w:val="22"/>
      <w:szCs w:val="22"/>
    </w:rPr>
  </w:style>
  <w:style w:type="character" w:customStyle="1" w:styleId="Heading8Char">
    <w:name w:val="Heading 8 Char"/>
    <w:link w:val="Heading8"/>
    <w:uiPriority w:val="9"/>
    <w:semiHidden/>
    <w:rsid w:val="00690313"/>
    <w:rPr>
      <w:rFonts w:ascii="Cambria" w:hAnsi="Cambria"/>
      <w:color w:val="404040"/>
    </w:rPr>
  </w:style>
  <w:style w:type="character" w:customStyle="1" w:styleId="Heading9Char">
    <w:name w:val="Heading 9 Char"/>
    <w:link w:val="Heading9"/>
    <w:uiPriority w:val="9"/>
    <w:semiHidden/>
    <w:rsid w:val="00690313"/>
    <w:rPr>
      <w:rFonts w:ascii="Cambria" w:hAnsi="Cambria"/>
      <w:i/>
      <w:iCs/>
      <w:color w:val="40404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7155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b w:val="0"/>
      <w:bCs w:val="0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87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871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87155"/>
    <w:pPr>
      <w:spacing w:after="100"/>
      <w:ind w:left="440"/>
    </w:pPr>
  </w:style>
  <w:style w:type="character" w:styleId="Hyperlink">
    <w:name w:val="Hyperlink"/>
    <w:uiPriority w:val="99"/>
    <w:unhideWhenUsed/>
    <w:rsid w:val="00E87155"/>
    <w:rPr>
      <w:color w:val="0000FF"/>
      <w:u w:val="single"/>
    </w:rPr>
  </w:style>
  <w:style w:type="paragraph" w:customStyle="1" w:styleId="Lenteliudaliupavadinimai">
    <w:name w:val="Lenteliu_daliu_pavadinimai"/>
    <w:basedOn w:val="Normal"/>
    <w:next w:val="Normal"/>
    <w:autoRedefine/>
    <w:rsid w:val="00E8749E"/>
    <w:pPr>
      <w:spacing w:before="360"/>
    </w:pPr>
    <w:rPr>
      <w:b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25586E"/>
  </w:style>
  <w:style w:type="table" w:customStyle="1" w:styleId="IKudaroslentels">
    <w:name w:val="IK uždaros lentelės"/>
    <w:basedOn w:val="TableGrid"/>
    <w:uiPriority w:val="99"/>
    <w:rsid w:val="00D26744"/>
    <w:pPr>
      <w:suppressAutoHyphens/>
    </w:pPr>
    <w:rPr>
      <w:rFonts w:ascii="Open Sans" w:hAnsi="Open Sans"/>
      <w:sz w:val="18"/>
    </w:rPr>
    <w:tblPr>
      <w:tblBorders>
        <w:top w:val="single" w:sz="8" w:space="0" w:color="BFBFBF" w:themeColor="background1" w:themeShade="BF"/>
        <w:left w:val="single" w:sz="8" w:space="0" w:color="BFBFBF" w:themeColor="background1" w:themeShade="BF"/>
        <w:bottom w:val="single" w:sz="8" w:space="0" w:color="BFBFBF" w:themeColor="background1" w:themeShade="BF"/>
        <w:right w:val="single" w:sz="8" w:space="0" w:color="BFBFBF" w:themeColor="background1" w:themeShade="BF"/>
        <w:insideH w:val="single" w:sz="8" w:space="0" w:color="BFBFBF" w:themeColor="background1" w:themeShade="BF"/>
        <w:insideV w:val="single" w:sz="8" w:space="0" w:color="BFBFBF" w:themeColor="background1" w:themeShade="BF"/>
      </w:tblBorders>
    </w:tblPr>
    <w:tblStylePr w:type="firstRow">
      <w:rPr>
        <w:rFonts w:ascii="Open Sans" w:hAnsi="Open Sans"/>
        <w:color w:val="808080" w:themeColor="background1" w:themeShade="80"/>
        <w:sz w:val="20"/>
      </w:rPr>
      <w:tblPr/>
      <w:tcPr>
        <w:tcBorders>
          <w:bottom w:val="single" w:sz="18" w:space="0" w:color="BFBFBF" w:themeColor="background1" w:themeShade="BF"/>
        </w:tcBorders>
        <w:shd w:val="clear" w:color="auto" w:fill="F2F2F2" w:themeFill="background1" w:themeFillShade="F2"/>
      </w:tcPr>
    </w:tblStylePr>
  </w:style>
  <w:style w:type="table" w:styleId="LightList-Accent3">
    <w:name w:val="Light List Accent 3"/>
    <w:basedOn w:val="TableNormal"/>
    <w:uiPriority w:val="61"/>
    <w:rsid w:val="009105C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Lentelsheaderrow">
    <w:name w:val="Lentelės header row"/>
    <w:basedOn w:val="Lenetele"/>
    <w:link w:val="LentelsheaderrowChar"/>
    <w:rsid w:val="003E4724"/>
    <w:rPr>
      <w:rFonts w:cs="Arial"/>
      <w:color w:val="A6A6A6" w:themeColor="background1" w:themeShade="A6"/>
    </w:rPr>
  </w:style>
  <w:style w:type="character" w:customStyle="1" w:styleId="LeneteleChar">
    <w:name w:val="Lenetele Char"/>
    <w:basedOn w:val="DefaultParagraphFont"/>
    <w:link w:val="Lenetele"/>
    <w:rsid w:val="003E4724"/>
    <w:rPr>
      <w:rFonts w:ascii="Open Sans" w:hAnsi="Open Sans"/>
    </w:rPr>
  </w:style>
  <w:style w:type="character" w:customStyle="1" w:styleId="LentelsheaderrowChar">
    <w:name w:val="Lentelės header row Char"/>
    <w:basedOn w:val="LeneteleChar"/>
    <w:link w:val="Lentelsheaderrow"/>
    <w:rsid w:val="003E4724"/>
    <w:rPr>
      <w:rFonts w:ascii="Open Sans" w:hAnsi="Open Sans" w:cs="Arial"/>
      <w:color w:val="A6A6A6" w:themeColor="background1" w:themeShade="A6"/>
    </w:rPr>
  </w:style>
  <w:style w:type="numbering" w:customStyle="1" w:styleId="IKstilius">
    <w:name w:val="IK stilius"/>
    <w:uiPriority w:val="99"/>
    <w:rsid w:val="00C87CC6"/>
    <w:pPr>
      <w:numPr>
        <w:numId w:val="7"/>
      </w:numPr>
    </w:pPr>
  </w:style>
  <w:style w:type="paragraph" w:styleId="NormalWeb">
    <w:name w:val="Normal (Web)"/>
    <w:basedOn w:val="Normal"/>
    <w:uiPriority w:val="99"/>
    <w:unhideWhenUsed/>
    <w:rsid w:val="00B45FA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Lentelipavadinimai">
    <w:name w:val="Lentelių pavadinimai"/>
    <w:basedOn w:val="Heading2"/>
    <w:link w:val="LentelipavadinimaiChar"/>
    <w:qFormat/>
    <w:rsid w:val="00CA0BAB"/>
    <w:pPr>
      <w:numPr>
        <w:ilvl w:val="0"/>
        <w:numId w:val="0"/>
      </w:numPr>
      <w:ind w:left="576" w:hanging="576"/>
    </w:pPr>
    <w:rPr>
      <w:sz w:val="22"/>
    </w:rPr>
  </w:style>
  <w:style w:type="paragraph" w:customStyle="1" w:styleId="Paveikslpavadinimai">
    <w:name w:val="Paveikslų pavadinimai"/>
    <w:basedOn w:val="Caption"/>
    <w:link w:val="PaveikslpavadinimaiChar"/>
    <w:qFormat/>
    <w:rsid w:val="00B45FAB"/>
  </w:style>
  <w:style w:type="character" w:customStyle="1" w:styleId="LentelipavadinimaiChar">
    <w:name w:val="Lentelių pavadinimai Char"/>
    <w:basedOn w:val="Heading2Char"/>
    <w:link w:val="Lentelipavadinimai"/>
    <w:rsid w:val="00CA0BAB"/>
    <w:rPr>
      <w:rFonts w:ascii="Open Sans" w:eastAsia="Perpetua" w:hAnsi="Open Sans" w:cs="Tahoma"/>
      <w:b/>
      <w:color w:val="1F497D" w:themeColor="text2"/>
      <w:sz w:val="22"/>
      <w:lang w:val="en-US"/>
    </w:rPr>
  </w:style>
  <w:style w:type="character" w:customStyle="1" w:styleId="CaptionChar">
    <w:name w:val="Caption Char"/>
    <w:basedOn w:val="DefaultParagraphFont"/>
    <w:link w:val="Caption"/>
    <w:rsid w:val="00B45FAB"/>
    <w:rPr>
      <w:rFonts w:ascii="Open Sans" w:hAnsi="Open Sans"/>
      <w:bCs/>
    </w:rPr>
  </w:style>
  <w:style w:type="character" w:customStyle="1" w:styleId="PaveikslpavadinimaiChar">
    <w:name w:val="Paveikslų pavadinimai Char"/>
    <w:basedOn w:val="CaptionChar"/>
    <w:link w:val="Paveikslpavadinimai"/>
    <w:rsid w:val="00B45FAB"/>
    <w:rPr>
      <w:rFonts w:ascii="Open Sans" w:hAnsi="Open Sans"/>
      <w:bCs/>
    </w:rPr>
  </w:style>
  <w:style w:type="paragraph" w:styleId="BodyText">
    <w:name w:val="Body Text"/>
    <w:basedOn w:val="Normal"/>
    <w:link w:val="BodyTextChar"/>
    <w:uiPriority w:val="99"/>
    <w:unhideWhenUsed/>
    <w:rsid w:val="00FF784B"/>
    <w:pPr>
      <w:spacing w:after="120" w:line="240" w:lineRule="auto"/>
      <w:jc w:val="left"/>
    </w:pPr>
    <w:rPr>
      <w:rFonts w:ascii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FF784B"/>
    <w:rPr>
      <w:rFonts w:ascii="Times New Roman" w:hAnsi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4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4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446F"/>
    <w:rPr>
      <w:rFonts w:ascii="Open Sans" w:hAnsi="Open San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46F"/>
    <w:rPr>
      <w:rFonts w:ascii="Open Sans" w:hAnsi="Open Sans"/>
      <w:b/>
      <w:bCs/>
    </w:rPr>
  </w:style>
  <w:style w:type="character" w:customStyle="1" w:styleId="apple-converted-space">
    <w:name w:val="apple-converted-space"/>
    <w:basedOn w:val="DefaultParagraphFont"/>
    <w:rsid w:val="00FD0719"/>
  </w:style>
  <w:style w:type="paragraph" w:styleId="Revision">
    <w:name w:val="Revision"/>
    <w:hidden/>
    <w:uiPriority w:val="99"/>
    <w:semiHidden/>
    <w:rsid w:val="008A4333"/>
    <w:rPr>
      <w:rFonts w:ascii="Open Sans" w:hAnsi="Open Sans"/>
      <w:sz w:val="22"/>
      <w:szCs w:val="22"/>
    </w:rPr>
  </w:style>
  <w:style w:type="table" w:customStyle="1" w:styleId="ListTable3-Accent11">
    <w:name w:val="List Table 3 - Accent 11"/>
    <w:basedOn w:val="TableNormal"/>
    <w:uiPriority w:val="48"/>
    <w:rsid w:val="00BB43E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BB43E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st">
    <w:name w:val="st"/>
    <w:basedOn w:val="DefaultParagraphFont"/>
    <w:rsid w:val="000B0103"/>
  </w:style>
  <w:style w:type="character" w:styleId="Emphasis">
    <w:name w:val="Emphasis"/>
    <w:basedOn w:val="DefaultParagraphFont"/>
    <w:uiPriority w:val="20"/>
    <w:qFormat/>
    <w:rsid w:val="000B0103"/>
    <w:rPr>
      <w:i/>
      <w:iCs/>
    </w:rPr>
  </w:style>
  <w:style w:type="paragraph" w:customStyle="1" w:styleId="Standard1">
    <w:name w:val="Standard1"/>
    <w:rsid w:val="009132C8"/>
    <w:pPr>
      <w:suppressAutoHyphens/>
      <w:autoSpaceDN w:val="0"/>
      <w:spacing w:before="60" w:after="60"/>
      <w:textAlignment w:val="baseline"/>
    </w:pPr>
    <w:rPr>
      <w:rFonts w:ascii="Times New Roman" w:hAnsi="Times New Roman"/>
      <w:lang w:val="en-GB"/>
    </w:rPr>
  </w:style>
  <w:style w:type="character" w:customStyle="1" w:styleId="ListParagraphChar">
    <w:name w:val="List Paragraph Char"/>
    <w:aliases w:val="Bullet EY Char,List Paragraph2 Char,Sąrašo pastraipa Char"/>
    <w:link w:val="ListParagraph"/>
    <w:uiPriority w:val="34"/>
    <w:locked/>
    <w:rsid w:val="00007D25"/>
    <w:rPr>
      <w:rFonts w:ascii="Open Sans" w:hAnsi="Open Sans"/>
      <w:sz w:val="22"/>
      <w:szCs w:val="22"/>
    </w:rPr>
  </w:style>
  <w:style w:type="table" w:customStyle="1" w:styleId="IKtablestyle">
    <w:name w:val="IK table style"/>
    <w:basedOn w:val="TableNormal"/>
    <w:uiPriority w:val="99"/>
    <w:rsid w:val="00007D25"/>
    <w:rPr>
      <w:rFonts w:eastAsiaTheme="minorHAnsi" w:cstheme="minorBidi"/>
      <w:sz w:val="18"/>
      <w:szCs w:val="22"/>
      <w:lang w:eastAsia="en-US"/>
    </w:rPr>
    <w:tblPr>
      <w:tblStyleRowBandSize w:val="1"/>
      <w:tblStyleColBandSize w:val="1"/>
    </w:tblPr>
    <w:tblStylePr w:type="firstRow">
      <w:pPr>
        <w:wordWrap/>
        <w:jc w:val="center"/>
      </w:pPr>
      <w:rPr>
        <w:rFonts w:ascii="Calibri" w:hAnsi="Calibri" w:hint="default"/>
        <w:b/>
        <w:color w:val="FFFFFF" w:themeColor="background1"/>
        <w:sz w:val="24"/>
        <w:szCs w:val="24"/>
      </w:rPr>
      <w:tblPr/>
      <w:tcPr>
        <w:tc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cBorders>
        <w:shd w:val="clear" w:color="auto" w:fill="A6A6A6" w:themeFill="background1" w:themeFillShade="A6"/>
      </w:tcPr>
    </w:tblStylePr>
    <w:tblStylePr w:type="lastRow">
      <w:rPr>
        <w:rFonts w:ascii="Calibri" w:hAnsi="Calibri" w:hint="default"/>
        <w:i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firstCol">
      <w:rPr>
        <w:rFonts w:ascii="Calibri" w:hAnsi="Calibri" w:hint="default"/>
        <w:b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lastCol">
      <w:rPr>
        <w:rFonts w:ascii="Calibri" w:hAnsi="Calibri" w:hint="default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band1Vert">
      <w:rPr>
        <w:rFonts w:ascii="Calibri" w:hAnsi="Calibri" w:hint="default"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band2Vert">
      <w:rPr>
        <w:rFonts w:ascii="Calibri" w:hAnsi="Calibri" w:hint="default"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band1Horz">
      <w:rPr>
        <w:rFonts w:ascii="Calibri" w:hAnsi="Calibri" w:hint="default"/>
        <w:color w:val="auto"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F6F7F9"/>
      </w:tcPr>
    </w:tblStylePr>
    <w:tblStylePr w:type="band2Horz">
      <w:rPr>
        <w:rFonts w:ascii="Calibri" w:hAnsi="Calibri" w:hint="default"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neCell">
      <w:rPr>
        <w:rFonts w:ascii="Calibri" w:hAnsi="Calibri" w:hint="default"/>
        <w:sz w:val="18"/>
        <w:szCs w:val="18"/>
      </w:rPr>
      <w:tblPr/>
      <w:tcPr>
        <w:shd w:val="clear" w:color="auto" w:fill="A6A6A6" w:themeFill="background1" w:themeFillShade="A6"/>
      </w:tcPr>
    </w:tblStylePr>
    <w:tblStylePr w:type="nwCell">
      <w:rPr>
        <w:rFonts w:ascii="Calibri" w:hAnsi="Calibri" w:hint="default"/>
        <w:sz w:val="18"/>
        <w:szCs w:val="18"/>
      </w:rPr>
      <w:tblPr/>
      <w:tcPr>
        <w:shd w:val="clear" w:color="auto" w:fill="A6A6A6" w:themeFill="background1" w:themeFillShade="A6"/>
      </w:tcPr>
    </w:tblStylePr>
    <w:tblStylePr w:type="seCell">
      <w:rPr>
        <w:rFonts w:ascii="Calibri" w:hAnsi="Calibri" w:hint="default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  <w:tblStylePr w:type="swCell">
      <w:rPr>
        <w:rFonts w:ascii="Calibri" w:hAnsi="Calibri" w:hint="default"/>
        <w:sz w:val="18"/>
        <w:szCs w:val="18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</w:tcPr>
    </w:tblStylePr>
  </w:style>
  <w:style w:type="paragraph" w:customStyle="1" w:styleId="Pavadinimas1">
    <w:name w:val="Pavadinimas1"/>
    <w:basedOn w:val="Title"/>
    <w:rsid w:val="00240D1C"/>
    <w:pPr>
      <w:spacing w:before="60" w:after="60" w:line="240" w:lineRule="auto"/>
    </w:pPr>
    <w:rPr>
      <w:rFonts w:ascii="Trebuchet MS" w:eastAsia="Times New Roman" w:hAnsi="Trebuchet MS" w:cs="Arial"/>
      <w:bCs w:val="0"/>
      <w:color w:val="auto"/>
      <w:kern w:val="28"/>
      <w:sz w:val="32"/>
      <w:szCs w:val="32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51B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51B6"/>
    <w:rPr>
      <w:rFonts w:ascii="Open Sans" w:hAnsi="Open Sans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27D2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7D2B"/>
    <w:rPr>
      <w:color w:val="605E5C"/>
      <w:shd w:val="clear" w:color="auto" w:fill="E1DFDD"/>
    </w:rPr>
  </w:style>
  <w:style w:type="table" w:styleId="ListTable2-Accent1">
    <w:name w:val="List Table 2 Accent 1"/>
    <w:basedOn w:val="TableNormal"/>
    <w:uiPriority w:val="47"/>
    <w:rsid w:val="0058015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58015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58015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58015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3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87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2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2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4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5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3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7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6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2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4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3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7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8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9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0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5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4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diagramLayout" Target="diagrams/layout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7CD4E4-6B22-4168-A4C0-90F7754AB519}" type="doc">
      <dgm:prSet loTypeId="urn:microsoft.com/office/officeart/2005/8/layout/radial3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1BD9A8E-4560-45F6-AB71-C9AB639DD09C}">
      <dgm:prSet phldrT="[Text]"/>
      <dgm:spPr/>
      <dgm:t>
        <a:bodyPr/>
        <a:lstStyle/>
        <a:p>
          <a:r>
            <a:rPr lang="lt-LT" b="0"/>
            <a:t>Vilnius </a:t>
          </a:r>
          <a:r>
            <a:rPr lang="en-GB" b="0"/>
            <a:t>Academy of Arts Strategic Action Plan</a:t>
          </a:r>
          <a:r>
            <a:rPr lang="lt-LT" b="0"/>
            <a:t> </a:t>
          </a:r>
          <a:endParaRPr lang="en-US" b="1"/>
        </a:p>
        <a:p>
          <a:r>
            <a:rPr lang="lt-LT" b="0"/>
            <a:t>2020–2022</a:t>
          </a:r>
          <a:endParaRPr lang="en-US"/>
        </a:p>
      </dgm:t>
    </dgm:pt>
    <dgm:pt modelId="{77B90182-99A2-4E5D-AC49-CA6B3745D7B9}" type="parTrans" cxnId="{EEB227F4-1210-4570-BF53-BC07496C6D69}">
      <dgm:prSet/>
      <dgm:spPr/>
      <dgm:t>
        <a:bodyPr/>
        <a:lstStyle/>
        <a:p>
          <a:endParaRPr lang="en-US"/>
        </a:p>
      </dgm:t>
    </dgm:pt>
    <dgm:pt modelId="{3D1E0399-7D6C-4092-8CD1-34A4CDB1ACE6}" type="sibTrans" cxnId="{EEB227F4-1210-4570-BF53-BC07496C6D69}">
      <dgm:prSet/>
      <dgm:spPr/>
      <dgm:t>
        <a:bodyPr/>
        <a:lstStyle/>
        <a:p>
          <a:endParaRPr lang="en-US"/>
        </a:p>
      </dgm:t>
    </dgm:pt>
    <dgm:pt modelId="{867D7B44-40D0-4FD1-AD6D-BB7B6429F7E0}">
      <dgm:prSet phldrT="[Text]"/>
      <dgm:spPr/>
      <dgm:t>
        <a:bodyPr/>
        <a:lstStyle/>
        <a:p>
          <a:r>
            <a:rPr lang="en-US"/>
            <a:t>9 </a:t>
          </a:r>
          <a:r>
            <a:rPr lang="lt-LT"/>
            <a:t>objectives</a:t>
          </a:r>
          <a:endParaRPr lang="en-US"/>
        </a:p>
      </dgm:t>
    </dgm:pt>
    <dgm:pt modelId="{DB32D68B-C4C9-4F7C-A235-EFDD4D7AB987}" type="parTrans" cxnId="{26AB76FD-45B7-413B-9653-59DA9141094A}">
      <dgm:prSet/>
      <dgm:spPr/>
      <dgm:t>
        <a:bodyPr/>
        <a:lstStyle/>
        <a:p>
          <a:endParaRPr lang="en-US"/>
        </a:p>
      </dgm:t>
    </dgm:pt>
    <dgm:pt modelId="{A8962582-D3C7-40DD-9557-13EFF9FC17E5}" type="sibTrans" cxnId="{26AB76FD-45B7-413B-9653-59DA9141094A}">
      <dgm:prSet/>
      <dgm:spPr/>
      <dgm:t>
        <a:bodyPr/>
        <a:lstStyle/>
        <a:p>
          <a:endParaRPr lang="en-US"/>
        </a:p>
      </dgm:t>
    </dgm:pt>
    <dgm:pt modelId="{49B6B007-9884-4563-B633-955B5098A9DE}">
      <dgm:prSet phldrT="[Text]"/>
      <dgm:spPr/>
      <dgm:t>
        <a:bodyPr/>
        <a:lstStyle/>
        <a:p>
          <a:r>
            <a:rPr lang="en-US"/>
            <a:t>20 </a:t>
          </a:r>
          <a:r>
            <a:rPr lang="lt-LT"/>
            <a:t>projects</a:t>
          </a:r>
          <a:endParaRPr lang="en-US"/>
        </a:p>
      </dgm:t>
    </dgm:pt>
    <dgm:pt modelId="{5BD0BEFE-5737-47E9-9287-386BE1F57687}" type="parTrans" cxnId="{01B5AA74-D8B0-4BEB-84DD-DAFED4A5D0C0}">
      <dgm:prSet/>
      <dgm:spPr/>
      <dgm:t>
        <a:bodyPr/>
        <a:lstStyle/>
        <a:p>
          <a:endParaRPr lang="en-US"/>
        </a:p>
      </dgm:t>
    </dgm:pt>
    <dgm:pt modelId="{A22E7B59-8DB6-4B30-BAD0-7C2F3BDD5788}" type="sibTrans" cxnId="{01B5AA74-D8B0-4BEB-84DD-DAFED4A5D0C0}">
      <dgm:prSet/>
      <dgm:spPr/>
      <dgm:t>
        <a:bodyPr/>
        <a:lstStyle/>
        <a:p>
          <a:endParaRPr lang="en-US"/>
        </a:p>
      </dgm:t>
    </dgm:pt>
    <dgm:pt modelId="{8C92282B-330E-42D5-B63D-7929F8607886}">
      <dgm:prSet phldrT="[Text]"/>
      <dgm:spPr/>
      <dgm:t>
        <a:bodyPr/>
        <a:lstStyle/>
        <a:p>
          <a:r>
            <a:rPr lang="en-US"/>
            <a:t>44 indicators </a:t>
          </a:r>
        </a:p>
      </dgm:t>
    </dgm:pt>
    <dgm:pt modelId="{E452D023-7D76-4C1F-A086-160FD2A798BD}" type="parTrans" cxnId="{D5796AA6-A2AE-4F21-ADFD-CE2EF8DBCA11}">
      <dgm:prSet/>
      <dgm:spPr/>
      <dgm:t>
        <a:bodyPr/>
        <a:lstStyle/>
        <a:p>
          <a:endParaRPr lang="en-US"/>
        </a:p>
      </dgm:t>
    </dgm:pt>
    <dgm:pt modelId="{5B8243C7-8B5B-4941-83F7-B9078FC6E66E}" type="sibTrans" cxnId="{D5796AA6-A2AE-4F21-ADFD-CE2EF8DBCA11}">
      <dgm:prSet/>
      <dgm:spPr/>
      <dgm:t>
        <a:bodyPr/>
        <a:lstStyle/>
        <a:p>
          <a:endParaRPr lang="en-US"/>
        </a:p>
      </dgm:t>
    </dgm:pt>
    <dgm:pt modelId="{B52A982E-AB3E-488E-94E6-958C95BA601D}">
      <dgm:prSet phldrT="[Text]"/>
      <dgm:spPr/>
      <dgm:t>
        <a:bodyPr/>
        <a:lstStyle/>
        <a:p>
          <a:endParaRPr lang="en-US"/>
        </a:p>
      </dgm:t>
    </dgm:pt>
    <dgm:pt modelId="{13E9EC1D-4FAE-403B-92E2-85CBD2945D3A}" type="parTrans" cxnId="{153C86AC-FC86-4BD8-89A9-508D926F7B28}">
      <dgm:prSet/>
      <dgm:spPr/>
      <dgm:t>
        <a:bodyPr/>
        <a:lstStyle/>
        <a:p>
          <a:endParaRPr lang="en-US"/>
        </a:p>
      </dgm:t>
    </dgm:pt>
    <dgm:pt modelId="{FD39AB30-EDDD-4225-BAAA-E35D707F03F3}" type="sibTrans" cxnId="{153C86AC-FC86-4BD8-89A9-508D926F7B28}">
      <dgm:prSet/>
      <dgm:spPr/>
      <dgm:t>
        <a:bodyPr/>
        <a:lstStyle/>
        <a:p>
          <a:endParaRPr lang="en-US"/>
        </a:p>
      </dgm:t>
    </dgm:pt>
    <dgm:pt modelId="{ABEC5C89-6381-4A8E-BFD3-588A137C476A}" type="pres">
      <dgm:prSet presAssocID="{CB7CD4E4-6B22-4168-A4C0-90F7754AB519}" presName="composite" presStyleCnt="0">
        <dgm:presLayoutVars>
          <dgm:chMax val="1"/>
          <dgm:dir/>
          <dgm:resizeHandles val="exact"/>
        </dgm:presLayoutVars>
      </dgm:prSet>
      <dgm:spPr/>
    </dgm:pt>
    <dgm:pt modelId="{F5044F10-DF49-4C53-B4CC-19BB9487B648}" type="pres">
      <dgm:prSet presAssocID="{CB7CD4E4-6B22-4168-A4C0-90F7754AB519}" presName="radial" presStyleCnt="0">
        <dgm:presLayoutVars>
          <dgm:animLvl val="ctr"/>
        </dgm:presLayoutVars>
      </dgm:prSet>
      <dgm:spPr/>
    </dgm:pt>
    <dgm:pt modelId="{3A28AC76-ED54-49A7-98D9-3046BEBD2C6D}" type="pres">
      <dgm:prSet presAssocID="{81BD9A8E-4560-45F6-AB71-C9AB639DD09C}" presName="centerShape" presStyleLbl="vennNode1" presStyleIdx="0" presStyleCnt="4"/>
      <dgm:spPr/>
    </dgm:pt>
    <dgm:pt modelId="{9EBC0417-881B-4735-974A-45FC22C393F9}" type="pres">
      <dgm:prSet presAssocID="{867D7B44-40D0-4FD1-AD6D-BB7B6429F7E0}" presName="node" presStyleLbl="vennNode1" presStyleIdx="1" presStyleCnt="4">
        <dgm:presLayoutVars>
          <dgm:bulletEnabled val="1"/>
        </dgm:presLayoutVars>
      </dgm:prSet>
      <dgm:spPr/>
    </dgm:pt>
    <dgm:pt modelId="{2606F134-CACA-4881-AF66-C839753E3434}" type="pres">
      <dgm:prSet presAssocID="{49B6B007-9884-4563-B633-955B5098A9DE}" presName="node" presStyleLbl="vennNode1" presStyleIdx="2" presStyleCnt="4">
        <dgm:presLayoutVars>
          <dgm:bulletEnabled val="1"/>
        </dgm:presLayoutVars>
      </dgm:prSet>
      <dgm:spPr/>
    </dgm:pt>
    <dgm:pt modelId="{B088AF5F-816F-4F62-9681-B339E751FF38}" type="pres">
      <dgm:prSet presAssocID="{8C92282B-330E-42D5-B63D-7929F8607886}" presName="node" presStyleLbl="vennNode1" presStyleIdx="3" presStyleCnt="4">
        <dgm:presLayoutVars>
          <dgm:bulletEnabled val="1"/>
        </dgm:presLayoutVars>
      </dgm:prSet>
      <dgm:spPr/>
    </dgm:pt>
  </dgm:ptLst>
  <dgm:cxnLst>
    <dgm:cxn modelId="{D655051C-B6AD-4B40-AD94-5E49C3B95367}" type="presOf" srcId="{867D7B44-40D0-4FD1-AD6D-BB7B6429F7E0}" destId="{9EBC0417-881B-4735-974A-45FC22C393F9}" srcOrd="0" destOrd="0" presId="urn:microsoft.com/office/officeart/2005/8/layout/radial3"/>
    <dgm:cxn modelId="{522DBB34-3342-490F-AA3F-57810A0A4FA0}" type="presOf" srcId="{81BD9A8E-4560-45F6-AB71-C9AB639DD09C}" destId="{3A28AC76-ED54-49A7-98D9-3046BEBD2C6D}" srcOrd="0" destOrd="0" presId="urn:microsoft.com/office/officeart/2005/8/layout/radial3"/>
    <dgm:cxn modelId="{B6AFC06E-9F03-419F-81A0-04D7D4929C2C}" type="presOf" srcId="{CB7CD4E4-6B22-4168-A4C0-90F7754AB519}" destId="{ABEC5C89-6381-4A8E-BFD3-588A137C476A}" srcOrd="0" destOrd="0" presId="urn:microsoft.com/office/officeart/2005/8/layout/radial3"/>
    <dgm:cxn modelId="{01B5AA74-D8B0-4BEB-84DD-DAFED4A5D0C0}" srcId="{81BD9A8E-4560-45F6-AB71-C9AB639DD09C}" destId="{49B6B007-9884-4563-B633-955B5098A9DE}" srcOrd="1" destOrd="0" parTransId="{5BD0BEFE-5737-47E9-9287-386BE1F57687}" sibTransId="{A22E7B59-8DB6-4B30-BAD0-7C2F3BDD5788}"/>
    <dgm:cxn modelId="{D5CF0490-89EA-4B08-96C2-219E99084C55}" type="presOf" srcId="{8C92282B-330E-42D5-B63D-7929F8607886}" destId="{B088AF5F-816F-4F62-9681-B339E751FF38}" srcOrd="0" destOrd="0" presId="urn:microsoft.com/office/officeart/2005/8/layout/radial3"/>
    <dgm:cxn modelId="{D5796AA6-A2AE-4F21-ADFD-CE2EF8DBCA11}" srcId="{81BD9A8E-4560-45F6-AB71-C9AB639DD09C}" destId="{8C92282B-330E-42D5-B63D-7929F8607886}" srcOrd="2" destOrd="0" parTransId="{E452D023-7D76-4C1F-A086-160FD2A798BD}" sibTransId="{5B8243C7-8B5B-4941-83F7-B9078FC6E66E}"/>
    <dgm:cxn modelId="{153C86AC-FC86-4BD8-89A9-508D926F7B28}" srcId="{CB7CD4E4-6B22-4168-A4C0-90F7754AB519}" destId="{B52A982E-AB3E-488E-94E6-958C95BA601D}" srcOrd="1" destOrd="0" parTransId="{13E9EC1D-4FAE-403B-92E2-85CBD2945D3A}" sibTransId="{FD39AB30-EDDD-4225-BAAA-E35D707F03F3}"/>
    <dgm:cxn modelId="{A3CB14E9-B8B5-4680-99C6-4E9220A41E7A}" type="presOf" srcId="{49B6B007-9884-4563-B633-955B5098A9DE}" destId="{2606F134-CACA-4881-AF66-C839753E3434}" srcOrd="0" destOrd="0" presId="urn:microsoft.com/office/officeart/2005/8/layout/radial3"/>
    <dgm:cxn modelId="{EEB227F4-1210-4570-BF53-BC07496C6D69}" srcId="{CB7CD4E4-6B22-4168-A4C0-90F7754AB519}" destId="{81BD9A8E-4560-45F6-AB71-C9AB639DD09C}" srcOrd="0" destOrd="0" parTransId="{77B90182-99A2-4E5D-AC49-CA6B3745D7B9}" sibTransId="{3D1E0399-7D6C-4092-8CD1-34A4CDB1ACE6}"/>
    <dgm:cxn modelId="{26AB76FD-45B7-413B-9653-59DA9141094A}" srcId="{81BD9A8E-4560-45F6-AB71-C9AB639DD09C}" destId="{867D7B44-40D0-4FD1-AD6D-BB7B6429F7E0}" srcOrd="0" destOrd="0" parTransId="{DB32D68B-C4C9-4F7C-A235-EFDD4D7AB987}" sibTransId="{A8962582-D3C7-40DD-9557-13EFF9FC17E5}"/>
    <dgm:cxn modelId="{D50DE6AB-C0E4-4886-BA4E-04F373153BFF}" type="presParOf" srcId="{ABEC5C89-6381-4A8E-BFD3-588A137C476A}" destId="{F5044F10-DF49-4C53-B4CC-19BB9487B648}" srcOrd="0" destOrd="0" presId="urn:microsoft.com/office/officeart/2005/8/layout/radial3"/>
    <dgm:cxn modelId="{F4EEC1D3-69AA-4C3B-98CF-709A7A20D74A}" type="presParOf" srcId="{F5044F10-DF49-4C53-B4CC-19BB9487B648}" destId="{3A28AC76-ED54-49A7-98D9-3046BEBD2C6D}" srcOrd="0" destOrd="0" presId="urn:microsoft.com/office/officeart/2005/8/layout/radial3"/>
    <dgm:cxn modelId="{2928DD89-5580-48FF-816C-06D4AD7BEBA5}" type="presParOf" srcId="{F5044F10-DF49-4C53-B4CC-19BB9487B648}" destId="{9EBC0417-881B-4735-974A-45FC22C393F9}" srcOrd="1" destOrd="0" presId="urn:microsoft.com/office/officeart/2005/8/layout/radial3"/>
    <dgm:cxn modelId="{16AB694C-DD16-4B5A-AF55-27481C51B1BE}" type="presParOf" srcId="{F5044F10-DF49-4C53-B4CC-19BB9487B648}" destId="{2606F134-CACA-4881-AF66-C839753E3434}" srcOrd="2" destOrd="0" presId="urn:microsoft.com/office/officeart/2005/8/layout/radial3"/>
    <dgm:cxn modelId="{1F06D549-9192-4228-A070-7EA9F9E2303D}" type="presParOf" srcId="{F5044F10-DF49-4C53-B4CC-19BB9487B648}" destId="{B088AF5F-816F-4F62-9681-B339E751FF38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3FF154-62A7-4BB6-A7B8-5D376229F187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75D9282-2AED-4E20-8D68-82E23233C1F2}">
      <dgm:prSet phldrT="[Text]" custT="1"/>
      <dgm:spPr/>
      <dgm:t>
        <a:bodyPr/>
        <a:lstStyle/>
        <a:p>
          <a:r>
            <a:rPr lang="en-GB" sz="1200"/>
            <a:t>Priority objectives have been selected</a:t>
          </a:r>
          <a:endParaRPr lang="en-US" sz="1200" dirty="0">
            <a:solidFill>
              <a:schemeClr val="tx1"/>
            </a:solidFill>
          </a:endParaRPr>
        </a:p>
      </dgm:t>
    </dgm:pt>
    <dgm:pt modelId="{4B6BBAB2-59BE-4FE7-B758-1D69CBBE002B}" type="parTrans" cxnId="{C5EB729B-28BC-417D-8775-73F58BEC0F3B}">
      <dgm:prSet/>
      <dgm:spPr/>
      <dgm:t>
        <a:bodyPr/>
        <a:lstStyle/>
        <a:p>
          <a:endParaRPr lang="en-US" sz="1200"/>
        </a:p>
      </dgm:t>
    </dgm:pt>
    <dgm:pt modelId="{4E2B4A58-3756-44AE-8E5E-689DD3B45B6A}" type="sibTrans" cxnId="{C5EB729B-28BC-417D-8775-73F58BEC0F3B}">
      <dgm:prSet/>
      <dgm:spPr/>
      <dgm:t>
        <a:bodyPr/>
        <a:lstStyle/>
        <a:p>
          <a:endParaRPr lang="en-US" sz="1200"/>
        </a:p>
      </dgm:t>
    </dgm:pt>
    <dgm:pt modelId="{CAE09C36-D519-4047-9A3E-461933FF556F}">
      <dgm:prSet phldrT="[Text]" custT="1"/>
      <dgm:spPr/>
      <dgm:t>
        <a:bodyPr/>
        <a:lstStyle/>
        <a:p>
          <a:r>
            <a:rPr lang="en-GB" sz="1200"/>
            <a:t>Priority activities have been selected to achieve the objectives </a:t>
          </a:r>
          <a:endParaRPr lang="en-US" sz="1200" dirty="0">
            <a:solidFill>
              <a:schemeClr val="tx1"/>
            </a:solidFill>
          </a:endParaRPr>
        </a:p>
      </dgm:t>
    </dgm:pt>
    <dgm:pt modelId="{82C9E2D2-03C5-4B09-B660-37792AF36717}" type="parTrans" cxnId="{92DEE786-48A1-4A07-9385-93FB5A3203D2}">
      <dgm:prSet/>
      <dgm:spPr/>
      <dgm:t>
        <a:bodyPr/>
        <a:lstStyle/>
        <a:p>
          <a:endParaRPr lang="en-US" sz="1200"/>
        </a:p>
      </dgm:t>
    </dgm:pt>
    <dgm:pt modelId="{84F856F6-CF9A-49DD-8140-7CC7BA5D8CF6}" type="sibTrans" cxnId="{92DEE786-48A1-4A07-9385-93FB5A3203D2}">
      <dgm:prSet/>
      <dgm:spPr/>
      <dgm:t>
        <a:bodyPr/>
        <a:lstStyle/>
        <a:p>
          <a:endParaRPr lang="en-US" sz="1200"/>
        </a:p>
      </dgm:t>
    </dgm:pt>
    <dgm:pt modelId="{CFB5EC2D-4D98-43DF-8E8F-1B97290C0948}">
      <dgm:prSet phldrT="[Text]" custT="1"/>
      <dgm:spPr/>
      <dgm:t>
        <a:bodyPr/>
        <a:lstStyle/>
        <a:p>
          <a:r>
            <a:rPr lang="en-GB" sz="1200"/>
            <a:t>The impact of the change needed to achieve the objectives and indicators have been determined</a:t>
          </a:r>
          <a:endParaRPr lang="en-US" sz="1200" dirty="0">
            <a:solidFill>
              <a:schemeClr val="tx1"/>
            </a:solidFill>
          </a:endParaRPr>
        </a:p>
      </dgm:t>
    </dgm:pt>
    <dgm:pt modelId="{C81A512E-A946-43E3-A3C6-C90D0169207E}" type="parTrans" cxnId="{13097FEA-EC71-4200-9806-81C5E1397A9D}">
      <dgm:prSet/>
      <dgm:spPr/>
      <dgm:t>
        <a:bodyPr/>
        <a:lstStyle/>
        <a:p>
          <a:endParaRPr lang="en-US" sz="1200"/>
        </a:p>
      </dgm:t>
    </dgm:pt>
    <dgm:pt modelId="{2C490065-91D1-45E1-8FBD-0FF4D17B6B90}" type="sibTrans" cxnId="{13097FEA-EC71-4200-9806-81C5E1397A9D}">
      <dgm:prSet/>
      <dgm:spPr/>
      <dgm:t>
        <a:bodyPr/>
        <a:lstStyle/>
        <a:p>
          <a:endParaRPr lang="en-US" sz="1200"/>
        </a:p>
      </dgm:t>
    </dgm:pt>
    <dgm:pt modelId="{FA572D7C-9F9C-429B-B014-8B8927825F0C}">
      <dgm:prSet phldrT="[Text]" custT="1"/>
      <dgm:spPr/>
      <dgm:t>
        <a:bodyPr/>
        <a:lstStyle/>
        <a:p>
          <a:r>
            <a:rPr lang="en-GB" sz="1200"/>
            <a:t>Implementation measures (projects) have been developed to achieve results</a:t>
          </a:r>
          <a:endParaRPr lang="en-US" sz="1200" dirty="0">
            <a:solidFill>
              <a:schemeClr val="tx1"/>
            </a:solidFill>
          </a:endParaRPr>
        </a:p>
      </dgm:t>
    </dgm:pt>
    <dgm:pt modelId="{4A71C0A5-3F88-466D-91D8-613BA137B8F8}" type="parTrans" cxnId="{0F1CFD32-AF09-484C-A90C-A1A934341505}">
      <dgm:prSet/>
      <dgm:spPr/>
      <dgm:t>
        <a:bodyPr/>
        <a:lstStyle/>
        <a:p>
          <a:endParaRPr lang="en-US" sz="1200"/>
        </a:p>
      </dgm:t>
    </dgm:pt>
    <dgm:pt modelId="{C9A8B61B-3185-45F7-A668-1BD0141A75B4}" type="sibTrans" cxnId="{0F1CFD32-AF09-484C-A90C-A1A934341505}">
      <dgm:prSet/>
      <dgm:spPr/>
      <dgm:t>
        <a:bodyPr/>
        <a:lstStyle/>
        <a:p>
          <a:endParaRPr lang="en-US" sz="1200"/>
        </a:p>
      </dgm:t>
    </dgm:pt>
    <dgm:pt modelId="{81D2052D-7D02-41E8-81AE-57A9C8587877}">
      <dgm:prSet phldrT="[Text]" custT="1"/>
      <dgm:spPr/>
      <dgm:t>
        <a:bodyPr/>
        <a:lstStyle/>
        <a:p>
          <a:endParaRPr lang="en-US"/>
        </a:p>
      </dgm:t>
    </dgm:pt>
    <dgm:pt modelId="{E082B003-E8E6-4783-B5AA-C17C1AC0765F}" type="parTrans" cxnId="{67359176-585B-495C-9044-F635371C9F19}">
      <dgm:prSet/>
      <dgm:spPr/>
      <dgm:t>
        <a:bodyPr/>
        <a:lstStyle/>
        <a:p>
          <a:endParaRPr lang="en-US" sz="1200"/>
        </a:p>
      </dgm:t>
    </dgm:pt>
    <dgm:pt modelId="{0A8562C9-B7EE-4CD7-B4DF-A6E8BC912EDE}" type="sibTrans" cxnId="{67359176-585B-495C-9044-F635371C9F19}">
      <dgm:prSet/>
      <dgm:spPr/>
      <dgm:t>
        <a:bodyPr/>
        <a:lstStyle/>
        <a:p>
          <a:endParaRPr lang="en-US" sz="1200"/>
        </a:p>
      </dgm:t>
    </dgm:pt>
    <dgm:pt modelId="{4EAE3928-5E5B-4CE4-A8F8-E31D1FCE07E5}">
      <dgm:prSet phldrT="[Text]" custT="1"/>
      <dgm:spPr/>
      <dgm:t>
        <a:bodyPr/>
        <a:lstStyle/>
        <a:p>
          <a:r>
            <a:rPr lang="en-GB" sz="1200"/>
            <a:t>The results needed to implement the change have been identified</a:t>
          </a:r>
          <a:endParaRPr lang="en-US" sz="1200" dirty="0">
            <a:solidFill>
              <a:schemeClr val="tx1"/>
            </a:solidFill>
          </a:endParaRPr>
        </a:p>
      </dgm:t>
    </dgm:pt>
    <dgm:pt modelId="{6BDE3297-7BA1-4298-AD29-9B3AE5DC3150}" type="parTrans" cxnId="{E90F928A-11A1-4562-984A-59411A27E3F2}">
      <dgm:prSet/>
      <dgm:spPr/>
      <dgm:t>
        <a:bodyPr/>
        <a:lstStyle/>
        <a:p>
          <a:endParaRPr lang="en-US"/>
        </a:p>
      </dgm:t>
    </dgm:pt>
    <dgm:pt modelId="{A754F0B0-00C3-4F0E-A27F-1AA12039C98F}" type="sibTrans" cxnId="{E90F928A-11A1-4562-984A-59411A27E3F2}">
      <dgm:prSet/>
      <dgm:spPr/>
      <dgm:t>
        <a:bodyPr/>
        <a:lstStyle/>
        <a:p>
          <a:endParaRPr lang="en-US"/>
        </a:p>
      </dgm:t>
    </dgm:pt>
    <dgm:pt modelId="{1F17AB9E-533F-4EE2-9B61-AD7A45B77A4F}" type="pres">
      <dgm:prSet presAssocID="{2F3FF154-62A7-4BB6-A7B8-5D376229F187}" presName="arrowDiagram" presStyleCnt="0">
        <dgm:presLayoutVars>
          <dgm:chMax val="5"/>
          <dgm:dir/>
          <dgm:resizeHandles val="exact"/>
        </dgm:presLayoutVars>
      </dgm:prSet>
      <dgm:spPr/>
    </dgm:pt>
    <dgm:pt modelId="{4BE75872-FA57-42ED-A69E-E7E73A477B35}" type="pres">
      <dgm:prSet presAssocID="{2F3FF154-62A7-4BB6-A7B8-5D376229F187}" presName="arrow" presStyleLbl="bgShp" presStyleIdx="0" presStyleCnt="1"/>
      <dgm:spPr/>
    </dgm:pt>
    <dgm:pt modelId="{3068E8F1-A0AB-49EF-921E-AD8786F2DF9F}" type="pres">
      <dgm:prSet presAssocID="{2F3FF154-62A7-4BB6-A7B8-5D376229F187}" presName="arrowDiagram5" presStyleCnt="0"/>
      <dgm:spPr/>
    </dgm:pt>
    <dgm:pt modelId="{C598EB46-7B20-493D-8D26-8F9155CD0CEF}" type="pres">
      <dgm:prSet presAssocID="{975D9282-2AED-4E20-8D68-82E23233C1F2}" presName="bullet5a" presStyleLbl="node1" presStyleIdx="0" presStyleCnt="5"/>
      <dgm:spPr/>
    </dgm:pt>
    <dgm:pt modelId="{ECBD8DEF-9810-4DEB-B7E8-DB743B709325}" type="pres">
      <dgm:prSet presAssocID="{975D9282-2AED-4E20-8D68-82E23233C1F2}" presName="textBox5a" presStyleLbl="revTx" presStyleIdx="0" presStyleCnt="5" custScaleX="153072" custLinFactNeighborX="-54904" custLinFactNeighborY="25410">
        <dgm:presLayoutVars>
          <dgm:bulletEnabled val="1"/>
        </dgm:presLayoutVars>
      </dgm:prSet>
      <dgm:spPr/>
    </dgm:pt>
    <dgm:pt modelId="{72F2930A-B69A-4B89-AB26-FEE03AC45F3E}" type="pres">
      <dgm:prSet presAssocID="{CAE09C36-D519-4047-9A3E-461933FF556F}" presName="bullet5b" presStyleLbl="node1" presStyleIdx="1" presStyleCnt="5"/>
      <dgm:spPr/>
    </dgm:pt>
    <dgm:pt modelId="{3FAFB33A-3603-4325-8689-F305CDFFCF15}" type="pres">
      <dgm:prSet presAssocID="{CAE09C36-D519-4047-9A3E-461933FF556F}" presName="textBox5b" presStyleLbl="revTx" presStyleIdx="1" presStyleCnt="5" custScaleX="116636" custLinFactNeighborX="-17348" custLinFactNeighborY="6873">
        <dgm:presLayoutVars>
          <dgm:bulletEnabled val="1"/>
        </dgm:presLayoutVars>
      </dgm:prSet>
      <dgm:spPr/>
    </dgm:pt>
    <dgm:pt modelId="{BF063A74-9A73-4C51-8881-9EF1586ED619}" type="pres">
      <dgm:prSet presAssocID="{CFB5EC2D-4D98-43DF-8E8F-1B97290C0948}" presName="bullet5c" presStyleLbl="node1" presStyleIdx="2" presStyleCnt="5"/>
      <dgm:spPr/>
    </dgm:pt>
    <dgm:pt modelId="{12E20426-4910-4E17-B87F-E6F9F40DF255}" type="pres">
      <dgm:prSet presAssocID="{CFB5EC2D-4D98-43DF-8E8F-1B97290C0948}" presName="textBox5c" presStyleLbl="revTx" presStyleIdx="2" presStyleCnt="5">
        <dgm:presLayoutVars>
          <dgm:bulletEnabled val="1"/>
        </dgm:presLayoutVars>
      </dgm:prSet>
      <dgm:spPr/>
    </dgm:pt>
    <dgm:pt modelId="{26D89E97-A23D-4B03-B2C8-77F9B054C96C}" type="pres">
      <dgm:prSet presAssocID="{4EAE3928-5E5B-4CE4-A8F8-E31D1FCE07E5}" presName="bullet5d" presStyleLbl="node1" presStyleIdx="3" presStyleCnt="5"/>
      <dgm:spPr/>
    </dgm:pt>
    <dgm:pt modelId="{A73992B7-79FC-452F-9DBB-FFB04086D15A}" type="pres">
      <dgm:prSet presAssocID="{4EAE3928-5E5B-4CE4-A8F8-E31D1FCE07E5}" presName="textBox5d" presStyleLbl="revTx" presStyleIdx="3" presStyleCnt="5">
        <dgm:presLayoutVars>
          <dgm:bulletEnabled val="1"/>
        </dgm:presLayoutVars>
      </dgm:prSet>
      <dgm:spPr/>
    </dgm:pt>
    <dgm:pt modelId="{8EF76647-6C0D-4B9B-949C-1CF8BC3ED8D8}" type="pres">
      <dgm:prSet presAssocID="{FA572D7C-9F9C-429B-B014-8B8927825F0C}" presName="bullet5e" presStyleLbl="node1" presStyleIdx="4" presStyleCnt="5"/>
      <dgm:spPr/>
    </dgm:pt>
    <dgm:pt modelId="{6884A675-9C11-4409-8F69-D8B51A2EEC00}" type="pres">
      <dgm:prSet presAssocID="{FA572D7C-9F9C-429B-B014-8B8927825F0C}" presName="textBox5e" presStyleLbl="revTx" presStyleIdx="4" presStyleCnt="5" custScaleX="106626">
        <dgm:presLayoutVars>
          <dgm:bulletEnabled val="1"/>
        </dgm:presLayoutVars>
      </dgm:prSet>
      <dgm:spPr/>
    </dgm:pt>
  </dgm:ptLst>
  <dgm:cxnLst>
    <dgm:cxn modelId="{20162802-FB13-44E2-A663-4FEABBEEC088}" type="presOf" srcId="{2F3FF154-62A7-4BB6-A7B8-5D376229F187}" destId="{1F17AB9E-533F-4EE2-9B61-AD7A45B77A4F}" srcOrd="0" destOrd="0" presId="urn:microsoft.com/office/officeart/2005/8/layout/arrow2"/>
    <dgm:cxn modelId="{0F1CFD32-AF09-484C-A90C-A1A934341505}" srcId="{2F3FF154-62A7-4BB6-A7B8-5D376229F187}" destId="{FA572D7C-9F9C-429B-B014-8B8927825F0C}" srcOrd="4" destOrd="0" parTransId="{4A71C0A5-3F88-466D-91D8-613BA137B8F8}" sibTransId="{C9A8B61B-3185-45F7-A668-1BD0141A75B4}"/>
    <dgm:cxn modelId="{03191D63-5E78-4020-8F09-C2E9BF29D363}" type="presOf" srcId="{975D9282-2AED-4E20-8D68-82E23233C1F2}" destId="{ECBD8DEF-9810-4DEB-B7E8-DB743B709325}" srcOrd="0" destOrd="0" presId="urn:microsoft.com/office/officeart/2005/8/layout/arrow2"/>
    <dgm:cxn modelId="{88A19D45-B75C-4F6A-9E4A-AD307DA0C229}" type="presOf" srcId="{CAE09C36-D519-4047-9A3E-461933FF556F}" destId="{3FAFB33A-3603-4325-8689-F305CDFFCF15}" srcOrd="0" destOrd="0" presId="urn:microsoft.com/office/officeart/2005/8/layout/arrow2"/>
    <dgm:cxn modelId="{6CEA0947-6694-448B-81C5-BCB7AEA336E9}" type="presOf" srcId="{FA572D7C-9F9C-429B-B014-8B8927825F0C}" destId="{6884A675-9C11-4409-8F69-D8B51A2EEC00}" srcOrd="0" destOrd="0" presId="urn:microsoft.com/office/officeart/2005/8/layout/arrow2"/>
    <dgm:cxn modelId="{A32BC348-57DB-4A03-97C7-AECFD3684065}" type="presOf" srcId="{4EAE3928-5E5B-4CE4-A8F8-E31D1FCE07E5}" destId="{A73992B7-79FC-452F-9DBB-FFB04086D15A}" srcOrd="0" destOrd="0" presId="urn:microsoft.com/office/officeart/2005/8/layout/arrow2"/>
    <dgm:cxn modelId="{67359176-585B-495C-9044-F635371C9F19}" srcId="{2F3FF154-62A7-4BB6-A7B8-5D376229F187}" destId="{81D2052D-7D02-41E8-81AE-57A9C8587877}" srcOrd="5" destOrd="0" parTransId="{E082B003-E8E6-4783-B5AA-C17C1AC0765F}" sibTransId="{0A8562C9-B7EE-4CD7-B4DF-A6E8BC912EDE}"/>
    <dgm:cxn modelId="{92DEE786-48A1-4A07-9385-93FB5A3203D2}" srcId="{2F3FF154-62A7-4BB6-A7B8-5D376229F187}" destId="{CAE09C36-D519-4047-9A3E-461933FF556F}" srcOrd="1" destOrd="0" parTransId="{82C9E2D2-03C5-4B09-B660-37792AF36717}" sibTransId="{84F856F6-CF9A-49DD-8140-7CC7BA5D8CF6}"/>
    <dgm:cxn modelId="{E90F928A-11A1-4562-984A-59411A27E3F2}" srcId="{2F3FF154-62A7-4BB6-A7B8-5D376229F187}" destId="{4EAE3928-5E5B-4CE4-A8F8-E31D1FCE07E5}" srcOrd="3" destOrd="0" parTransId="{6BDE3297-7BA1-4298-AD29-9B3AE5DC3150}" sibTransId="{A754F0B0-00C3-4F0E-A27F-1AA12039C98F}"/>
    <dgm:cxn modelId="{C5EB729B-28BC-417D-8775-73F58BEC0F3B}" srcId="{2F3FF154-62A7-4BB6-A7B8-5D376229F187}" destId="{975D9282-2AED-4E20-8D68-82E23233C1F2}" srcOrd="0" destOrd="0" parTransId="{4B6BBAB2-59BE-4FE7-B758-1D69CBBE002B}" sibTransId="{4E2B4A58-3756-44AE-8E5E-689DD3B45B6A}"/>
    <dgm:cxn modelId="{8B4923B5-9165-4087-B7B2-D197A23E6930}" type="presOf" srcId="{CFB5EC2D-4D98-43DF-8E8F-1B97290C0948}" destId="{12E20426-4910-4E17-B87F-E6F9F40DF255}" srcOrd="0" destOrd="0" presId="urn:microsoft.com/office/officeart/2005/8/layout/arrow2"/>
    <dgm:cxn modelId="{13097FEA-EC71-4200-9806-81C5E1397A9D}" srcId="{2F3FF154-62A7-4BB6-A7B8-5D376229F187}" destId="{CFB5EC2D-4D98-43DF-8E8F-1B97290C0948}" srcOrd="2" destOrd="0" parTransId="{C81A512E-A946-43E3-A3C6-C90D0169207E}" sibTransId="{2C490065-91D1-45E1-8FBD-0FF4D17B6B90}"/>
    <dgm:cxn modelId="{5A557BAA-4323-4E18-B01C-B93D24E96DCA}" type="presParOf" srcId="{1F17AB9E-533F-4EE2-9B61-AD7A45B77A4F}" destId="{4BE75872-FA57-42ED-A69E-E7E73A477B35}" srcOrd="0" destOrd="0" presId="urn:microsoft.com/office/officeart/2005/8/layout/arrow2"/>
    <dgm:cxn modelId="{5C64C6A4-CE67-47A3-83CA-01D87DD1BFF5}" type="presParOf" srcId="{1F17AB9E-533F-4EE2-9B61-AD7A45B77A4F}" destId="{3068E8F1-A0AB-49EF-921E-AD8786F2DF9F}" srcOrd="1" destOrd="0" presId="urn:microsoft.com/office/officeart/2005/8/layout/arrow2"/>
    <dgm:cxn modelId="{9D58B042-78AD-43AD-9445-CF3558D9AC31}" type="presParOf" srcId="{3068E8F1-A0AB-49EF-921E-AD8786F2DF9F}" destId="{C598EB46-7B20-493D-8D26-8F9155CD0CEF}" srcOrd="0" destOrd="0" presId="urn:microsoft.com/office/officeart/2005/8/layout/arrow2"/>
    <dgm:cxn modelId="{5BA0AEBB-8D46-41F8-ADCF-BEFEC27A1E99}" type="presParOf" srcId="{3068E8F1-A0AB-49EF-921E-AD8786F2DF9F}" destId="{ECBD8DEF-9810-4DEB-B7E8-DB743B709325}" srcOrd="1" destOrd="0" presId="urn:microsoft.com/office/officeart/2005/8/layout/arrow2"/>
    <dgm:cxn modelId="{01CC87EA-173C-46A3-AEB6-7D19D5BE3D7D}" type="presParOf" srcId="{3068E8F1-A0AB-49EF-921E-AD8786F2DF9F}" destId="{72F2930A-B69A-4B89-AB26-FEE03AC45F3E}" srcOrd="2" destOrd="0" presId="urn:microsoft.com/office/officeart/2005/8/layout/arrow2"/>
    <dgm:cxn modelId="{3ADE5921-B705-4105-8BE6-B7AD28912776}" type="presParOf" srcId="{3068E8F1-A0AB-49EF-921E-AD8786F2DF9F}" destId="{3FAFB33A-3603-4325-8689-F305CDFFCF15}" srcOrd="3" destOrd="0" presId="urn:microsoft.com/office/officeart/2005/8/layout/arrow2"/>
    <dgm:cxn modelId="{A8C0F2B5-68F1-419C-A6BC-DFCC0CC213F1}" type="presParOf" srcId="{3068E8F1-A0AB-49EF-921E-AD8786F2DF9F}" destId="{BF063A74-9A73-4C51-8881-9EF1586ED619}" srcOrd="4" destOrd="0" presId="urn:microsoft.com/office/officeart/2005/8/layout/arrow2"/>
    <dgm:cxn modelId="{1C707FDA-ED0D-473D-A131-0F93D2EA5928}" type="presParOf" srcId="{3068E8F1-A0AB-49EF-921E-AD8786F2DF9F}" destId="{12E20426-4910-4E17-B87F-E6F9F40DF255}" srcOrd="5" destOrd="0" presId="urn:microsoft.com/office/officeart/2005/8/layout/arrow2"/>
    <dgm:cxn modelId="{5EF25934-8DC3-43EC-A7AC-20E6B93F8198}" type="presParOf" srcId="{3068E8F1-A0AB-49EF-921E-AD8786F2DF9F}" destId="{26D89E97-A23D-4B03-B2C8-77F9B054C96C}" srcOrd="6" destOrd="0" presId="urn:microsoft.com/office/officeart/2005/8/layout/arrow2"/>
    <dgm:cxn modelId="{5688D67C-2EAC-4B02-A04A-39C0F676A227}" type="presParOf" srcId="{3068E8F1-A0AB-49EF-921E-AD8786F2DF9F}" destId="{A73992B7-79FC-452F-9DBB-FFB04086D15A}" srcOrd="7" destOrd="0" presId="urn:microsoft.com/office/officeart/2005/8/layout/arrow2"/>
    <dgm:cxn modelId="{F3A8DC1F-AFCF-46C3-B95D-5E7E92D1D920}" type="presParOf" srcId="{3068E8F1-A0AB-49EF-921E-AD8786F2DF9F}" destId="{8EF76647-6C0D-4B9B-949C-1CF8BC3ED8D8}" srcOrd="8" destOrd="0" presId="urn:microsoft.com/office/officeart/2005/8/layout/arrow2"/>
    <dgm:cxn modelId="{E5F6633C-A78C-4C4E-8A1F-24CF7AC22CFE}" type="presParOf" srcId="{3068E8F1-A0AB-49EF-921E-AD8786F2DF9F}" destId="{6884A675-9C11-4409-8F69-D8B51A2EEC00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28AC76-ED54-49A7-98D9-3046BEBD2C6D}">
      <dsp:nvSpPr>
        <dsp:cNvPr id="0" name=""/>
        <dsp:cNvSpPr/>
      </dsp:nvSpPr>
      <dsp:spPr>
        <a:xfrm>
          <a:off x="1784756" y="909123"/>
          <a:ext cx="1907362" cy="1907362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700" b="0" kern="1200"/>
            <a:t>Vilnius </a:t>
          </a:r>
          <a:r>
            <a:rPr lang="en-GB" sz="1700" b="0" kern="1200"/>
            <a:t>Academy of Arts Strategic Action Plan</a:t>
          </a:r>
          <a:r>
            <a:rPr lang="lt-LT" sz="1700" b="0" kern="1200"/>
            <a:t> </a:t>
          </a:r>
          <a:endParaRPr lang="en-US" sz="1700" b="1" kern="1200"/>
        </a:p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700" b="0" kern="1200"/>
            <a:t>2020–2022</a:t>
          </a:r>
          <a:endParaRPr lang="en-US" sz="1700" kern="1200"/>
        </a:p>
      </dsp:txBody>
      <dsp:txXfrm>
        <a:off x="2064083" y="1188450"/>
        <a:ext cx="1348708" cy="1348708"/>
      </dsp:txXfrm>
    </dsp:sp>
    <dsp:sp modelId="{9EBC0417-881B-4735-974A-45FC22C393F9}">
      <dsp:nvSpPr>
        <dsp:cNvPr id="0" name=""/>
        <dsp:cNvSpPr/>
      </dsp:nvSpPr>
      <dsp:spPr>
        <a:xfrm>
          <a:off x="2261596" y="145046"/>
          <a:ext cx="953681" cy="953681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9 </a:t>
          </a:r>
          <a:r>
            <a:rPr lang="lt-LT" sz="1200" kern="1200"/>
            <a:t>objectives</a:t>
          </a:r>
          <a:endParaRPr lang="en-US" sz="1200" kern="1200"/>
        </a:p>
      </dsp:txBody>
      <dsp:txXfrm>
        <a:off x="2401259" y="284709"/>
        <a:ext cx="674355" cy="674355"/>
      </dsp:txXfrm>
    </dsp:sp>
    <dsp:sp modelId="{2606F134-CACA-4881-AF66-C839753E3434}">
      <dsp:nvSpPr>
        <dsp:cNvPr id="0" name=""/>
        <dsp:cNvSpPr/>
      </dsp:nvSpPr>
      <dsp:spPr>
        <a:xfrm>
          <a:off x="3336263" y="2006422"/>
          <a:ext cx="953681" cy="953681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20 </a:t>
          </a:r>
          <a:r>
            <a:rPr lang="lt-LT" sz="1200" kern="1200"/>
            <a:t>projects</a:t>
          </a:r>
          <a:endParaRPr lang="en-US" sz="1200" kern="1200"/>
        </a:p>
      </dsp:txBody>
      <dsp:txXfrm>
        <a:off x="3475926" y="2146085"/>
        <a:ext cx="674355" cy="674355"/>
      </dsp:txXfrm>
    </dsp:sp>
    <dsp:sp modelId="{B088AF5F-816F-4F62-9681-B339E751FF38}">
      <dsp:nvSpPr>
        <dsp:cNvPr id="0" name=""/>
        <dsp:cNvSpPr/>
      </dsp:nvSpPr>
      <dsp:spPr>
        <a:xfrm>
          <a:off x="1186930" y="2006422"/>
          <a:ext cx="953681" cy="953681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44 indicators </a:t>
          </a:r>
        </a:p>
      </dsp:txBody>
      <dsp:txXfrm>
        <a:off x="1326593" y="2146085"/>
        <a:ext cx="674355" cy="6743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E75872-FA57-42ED-A69E-E7E73A477B35}">
      <dsp:nvSpPr>
        <dsp:cNvPr id="0" name=""/>
        <dsp:cNvSpPr/>
      </dsp:nvSpPr>
      <dsp:spPr>
        <a:xfrm>
          <a:off x="-16420" y="746700"/>
          <a:ext cx="4956238" cy="3097648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98EB46-7B20-493D-8D26-8F9155CD0CEF}">
      <dsp:nvSpPr>
        <dsp:cNvPr id="0" name=""/>
        <dsp:cNvSpPr/>
      </dsp:nvSpPr>
      <dsp:spPr>
        <a:xfrm>
          <a:off x="471769" y="3050112"/>
          <a:ext cx="113993" cy="1139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BD8DEF-9810-4DEB-B7E8-DB743B709325}">
      <dsp:nvSpPr>
        <dsp:cNvPr id="0" name=""/>
        <dsp:cNvSpPr/>
      </dsp:nvSpPr>
      <dsp:spPr>
        <a:xfrm>
          <a:off x="2" y="3294441"/>
          <a:ext cx="993846" cy="737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03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Priority objectives have been selected</a:t>
          </a:r>
          <a:endParaRPr lang="en-US" sz="1200" kern="1200" dirty="0">
            <a:solidFill>
              <a:schemeClr val="tx1"/>
            </a:solidFill>
          </a:endParaRPr>
        </a:p>
      </dsp:txBody>
      <dsp:txXfrm>
        <a:off x="2" y="3294441"/>
        <a:ext cx="993846" cy="737240"/>
      </dsp:txXfrm>
    </dsp:sp>
    <dsp:sp modelId="{72F2930A-B69A-4B89-AB26-FEE03AC45F3E}">
      <dsp:nvSpPr>
        <dsp:cNvPr id="0" name=""/>
        <dsp:cNvSpPr/>
      </dsp:nvSpPr>
      <dsp:spPr>
        <a:xfrm>
          <a:off x="1088821" y="2457222"/>
          <a:ext cx="178424" cy="17842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AFB33A-3603-4325-8689-F305CDFFCF15}">
      <dsp:nvSpPr>
        <dsp:cNvPr id="0" name=""/>
        <dsp:cNvSpPr/>
      </dsp:nvSpPr>
      <dsp:spPr>
        <a:xfrm>
          <a:off x="966870" y="2635640"/>
          <a:ext cx="959605" cy="12979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4543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Priority activities have been selected to achieve the objectives </a:t>
          </a:r>
          <a:endParaRPr lang="en-US" sz="1200" kern="1200" dirty="0">
            <a:solidFill>
              <a:schemeClr val="tx1"/>
            </a:solidFill>
          </a:endParaRPr>
        </a:p>
      </dsp:txBody>
      <dsp:txXfrm>
        <a:off x="966870" y="2635640"/>
        <a:ext cx="959605" cy="1297914"/>
      </dsp:txXfrm>
    </dsp:sp>
    <dsp:sp modelId="{BF063A74-9A73-4C51-8881-9EF1586ED619}">
      <dsp:nvSpPr>
        <dsp:cNvPr id="0" name=""/>
        <dsp:cNvSpPr/>
      </dsp:nvSpPr>
      <dsp:spPr>
        <a:xfrm>
          <a:off x="1881819" y="1984521"/>
          <a:ext cx="237899" cy="2378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E20426-4910-4E17-B87F-E6F9F40DF255}">
      <dsp:nvSpPr>
        <dsp:cNvPr id="0" name=""/>
        <dsp:cNvSpPr/>
      </dsp:nvSpPr>
      <dsp:spPr>
        <a:xfrm>
          <a:off x="2000768" y="2103470"/>
          <a:ext cx="956553" cy="17408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6058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The impact of the change needed to achieve the objectives and indicators have been determined</a:t>
          </a:r>
          <a:endParaRPr lang="en-US" sz="1200" kern="1200" dirty="0">
            <a:solidFill>
              <a:schemeClr val="tx1"/>
            </a:solidFill>
          </a:endParaRPr>
        </a:p>
      </dsp:txBody>
      <dsp:txXfrm>
        <a:off x="2000768" y="2103470"/>
        <a:ext cx="956553" cy="1740878"/>
      </dsp:txXfrm>
    </dsp:sp>
    <dsp:sp modelId="{26D89E97-A23D-4B03-B2C8-77F9B054C96C}">
      <dsp:nvSpPr>
        <dsp:cNvPr id="0" name=""/>
        <dsp:cNvSpPr/>
      </dsp:nvSpPr>
      <dsp:spPr>
        <a:xfrm>
          <a:off x="2803679" y="1615281"/>
          <a:ext cx="307286" cy="30728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992B7-79FC-452F-9DBB-FFB04086D15A}">
      <dsp:nvSpPr>
        <dsp:cNvPr id="0" name=""/>
        <dsp:cNvSpPr/>
      </dsp:nvSpPr>
      <dsp:spPr>
        <a:xfrm>
          <a:off x="2957322" y="1768924"/>
          <a:ext cx="991247" cy="20754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2825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The results needed to implement the change have been identified</a:t>
          </a:r>
          <a:endParaRPr lang="en-US" sz="1200" kern="1200" dirty="0">
            <a:solidFill>
              <a:schemeClr val="tx1"/>
            </a:solidFill>
          </a:endParaRPr>
        </a:p>
      </dsp:txBody>
      <dsp:txXfrm>
        <a:off x="2957322" y="1768924"/>
        <a:ext cx="991247" cy="2075424"/>
      </dsp:txXfrm>
    </dsp:sp>
    <dsp:sp modelId="{8EF76647-6C0D-4B9B-949C-1CF8BC3ED8D8}">
      <dsp:nvSpPr>
        <dsp:cNvPr id="0" name=""/>
        <dsp:cNvSpPr/>
      </dsp:nvSpPr>
      <dsp:spPr>
        <a:xfrm>
          <a:off x="3752798" y="1368708"/>
          <a:ext cx="391542" cy="39154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84A675-9C11-4409-8F69-D8B51A2EEC00}">
      <dsp:nvSpPr>
        <dsp:cNvPr id="0" name=""/>
        <dsp:cNvSpPr/>
      </dsp:nvSpPr>
      <dsp:spPr>
        <a:xfrm>
          <a:off x="3915730" y="1564479"/>
          <a:ext cx="1056927" cy="22798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470" tIns="0" rIns="0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Implementation measures (projects) have been developed to achieve results</a:t>
          </a:r>
          <a:endParaRPr lang="en-US" sz="1200" kern="1200" dirty="0">
            <a:solidFill>
              <a:schemeClr val="tx1"/>
            </a:solidFill>
          </a:endParaRPr>
        </a:p>
      </dsp:txBody>
      <dsp:txXfrm>
        <a:off x="3915730" y="1564479"/>
        <a:ext cx="1056927" cy="22798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2009-08-26T00:00:00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4EED882012532A48896C479BCF7BB520" ma:contentTypeVersion="8" ma:contentTypeDescription="Kurkite naują dokumentą." ma:contentTypeScope="" ma:versionID="3ab14f0e051754cf77373fea79d866a5">
  <xsd:schema xmlns:xsd="http://www.w3.org/2001/XMLSchema" xmlns:xs="http://www.w3.org/2001/XMLSchema" xmlns:p="http://schemas.microsoft.com/office/2006/metadata/properties" xmlns:ns2="1e44d032-2a04-4684-a635-2b063834b90e" targetNamespace="http://schemas.microsoft.com/office/2006/metadata/properties" ma:root="true" ma:fieldsID="6d57b4711f49a27bd00b2bf4df632ae9" ns2:_="">
    <xsd:import namespace="1e44d032-2a04-4684-a635-2b063834b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4d032-2a04-4684-a635-2b063834b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C7ECC6-28E1-48F8-86A8-B86683B96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4d032-2a04-4684-a635-2b063834b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0D6563-4143-4F52-B883-440E8FA7F7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44A90B-D99C-4967-B916-E3565BB4DA0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C27C2F3-ABC5-48AC-92F2-ABBF188E2A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2265</TotalTime>
  <Pages>16</Pages>
  <Words>3476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Informacinės konsultacijos</Company>
  <LinksUpToDate>false</LinksUpToDate>
  <CharactersWithSpaces>23249</CharactersWithSpaces>
  <SharedDoc>false</SharedDoc>
  <HLinks>
    <vt:vector size="78" baseType="variant"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_Toc334537154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_Toc334537153</vt:lpwstr>
      </vt:variant>
      <vt:variant>
        <vt:i4>1376309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_Toc334537130</vt:lpwstr>
      </vt:variant>
      <vt:variant>
        <vt:i4>1310773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_Toc334537129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_Toc334537224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_Toc334537223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_Toc334537222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_Toc334537221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_Toc334537220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_Toc334537219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_Toc334537218</vt:lpwstr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http://www.konsultacijos.lt/</vt:lpwstr>
      </vt:variant>
      <vt:variant>
        <vt:lpwstr/>
      </vt:variant>
      <vt:variant>
        <vt:i4>6291545</vt:i4>
      </vt:variant>
      <vt:variant>
        <vt:i4>0</vt:i4>
      </vt:variant>
      <vt:variant>
        <vt:i4>0</vt:i4>
      </vt:variant>
      <vt:variant>
        <vt:i4>5</vt:i4>
      </vt:variant>
      <vt:variant>
        <vt:lpwstr>mailto:info@konsultacijos.lt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Vilmantas Rekašius</dc:creator>
  <cp:lastModifiedBy>Aistė Kiltinavičiūtė</cp:lastModifiedBy>
  <cp:revision>427</cp:revision>
  <cp:lastPrinted>2020-05-20T13:22:00Z</cp:lastPrinted>
  <dcterms:created xsi:type="dcterms:W3CDTF">2021-03-22T10:28:00Z</dcterms:created>
  <dcterms:modified xsi:type="dcterms:W3CDTF">2021-03-27T11:38:00Z</dcterms:modified>
  <cp:category>Report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TC300069379990</vt:lpwstr>
  </property>
  <property fmtid="{D5CDD505-2E9C-101B-9397-08002B2CF9AE}" pid="3" name="ContentTypeId">
    <vt:lpwstr>0x0101004EED882012532A48896C479BCF7BB520</vt:lpwstr>
  </property>
</Properties>
</file>