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429" w:rsidRPr="002A47FB" w:rsidRDefault="006D0429" w:rsidP="006D0429">
      <w:pPr>
        <w:spacing w:line="360" w:lineRule="auto"/>
        <w:jc w:val="center"/>
        <w:rPr>
          <w:rFonts w:ascii="Times New Roman" w:hAnsi="Times New Roman" w:cs="Times New Roman"/>
          <w:sz w:val="24"/>
          <w:szCs w:val="24"/>
        </w:rPr>
      </w:pPr>
      <w:r w:rsidRPr="002A47FB">
        <w:rPr>
          <w:rFonts w:ascii="Times New Roman" w:hAnsi="Times New Roman" w:cs="Times New Roman"/>
          <w:noProof/>
          <w:sz w:val="24"/>
          <w:szCs w:val="24"/>
          <w:lang w:eastAsia="lt-LT"/>
        </w:rPr>
        <w:drawing>
          <wp:inline distT="0" distB="0" distL="0" distR="0" wp14:anchorId="6A0FAF1C" wp14:editId="76BDC79E">
            <wp:extent cx="514350" cy="581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4350" cy="581025"/>
                    </a:xfrm>
                    <a:prstGeom prst="rect">
                      <a:avLst/>
                    </a:prstGeom>
                    <a:noFill/>
                    <a:ln>
                      <a:noFill/>
                    </a:ln>
                  </pic:spPr>
                </pic:pic>
              </a:graphicData>
            </a:graphic>
          </wp:inline>
        </w:drawing>
      </w:r>
    </w:p>
    <w:p w:rsidR="006D0429" w:rsidRPr="002A47FB" w:rsidRDefault="006D0429" w:rsidP="006D0429">
      <w:pPr>
        <w:pStyle w:val="Header"/>
        <w:spacing w:line="360" w:lineRule="auto"/>
        <w:rPr>
          <w:rFonts w:ascii="Times New Roman" w:hAnsi="Times New Roman"/>
          <w:b/>
          <w:sz w:val="24"/>
          <w:szCs w:val="24"/>
          <w:lang w:val="lt-LT"/>
        </w:rPr>
      </w:pPr>
    </w:p>
    <w:p w:rsidR="006D0429" w:rsidRPr="002A47FB" w:rsidRDefault="006D0429" w:rsidP="006D0429">
      <w:pPr>
        <w:tabs>
          <w:tab w:val="left" w:pos="900"/>
          <w:tab w:val="left" w:pos="1080"/>
        </w:tabs>
        <w:spacing w:line="360" w:lineRule="auto"/>
        <w:jc w:val="center"/>
        <w:rPr>
          <w:rFonts w:ascii="Times New Roman" w:hAnsi="Times New Roman" w:cs="Times New Roman"/>
          <w:b/>
          <w:bCs/>
          <w:sz w:val="24"/>
          <w:szCs w:val="24"/>
          <w:lang w:eastAsia="ar-SA"/>
        </w:rPr>
      </w:pPr>
      <w:r w:rsidRPr="002A47FB">
        <w:rPr>
          <w:rFonts w:ascii="Times New Roman" w:hAnsi="Times New Roman" w:cs="Times New Roman"/>
          <w:b/>
          <w:bCs/>
          <w:sz w:val="24"/>
          <w:szCs w:val="24"/>
          <w:lang w:eastAsia="ar-SA"/>
        </w:rPr>
        <w:t>VILNIAUS DAILĖS AKADEMIJOS SENATAS</w:t>
      </w:r>
    </w:p>
    <w:p w:rsidR="006D0429" w:rsidRPr="002A47FB" w:rsidRDefault="006D0429" w:rsidP="006D0429">
      <w:pPr>
        <w:tabs>
          <w:tab w:val="left" w:pos="900"/>
          <w:tab w:val="left" w:pos="1080"/>
        </w:tabs>
        <w:spacing w:line="360" w:lineRule="auto"/>
        <w:jc w:val="center"/>
        <w:rPr>
          <w:rFonts w:ascii="Times New Roman" w:hAnsi="Times New Roman" w:cs="Times New Roman"/>
          <w:b/>
          <w:bCs/>
          <w:sz w:val="24"/>
          <w:szCs w:val="24"/>
          <w:lang w:eastAsia="ar-SA"/>
        </w:rPr>
      </w:pPr>
    </w:p>
    <w:p w:rsidR="002A47FB" w:rsidRPr="002A47FB" w:rsidRDefault="006D0429" w:rsidP="002A47FB">
      <w:pPr>
        <w:tabs>
          <w:tab w:val="left" w:pos="900"/>
          <w:tab w:val="left" w:pos="1080"/>
        </w:tabs>
        <w:spacing w:line="360" w:lineRule="auto"/>
        <w:jc w:val="center"/>
        <w:rPr>
          <w:rFonts w:ascii="Times New Roman" w:hAnsi="Times New Roman" w:cs="Times New Roman"/>
          <w:b/>
          <w:bCs/>
          <w:sz w:val="24"/>
          <w:szCs w:val="24"/>
          <w:lang w:eastAsia="ar-SA"/>
        </w:rPr>
      </w:pPr>
      <w:r w:rsidRPr="002A47FB">
        <w:rPr>
          <w:rFonts w:ascii="Times New Roman" w:hAnsi="Times New Roman" w:cs="Times New Roman"/>
          <w:b/>
          <w:bCs/>
          <w:sz w:val="24"/>
          <w:szCs w:val="24"/>
          <w:lang w:eastAsia="ar-SA"/>
        </w:rPr>
        <w:t>NUTARIMAS</w:t>
      </w:r>
    </w:p>
    <w:p w:rsidR="006D0429" w:rsidRDefault="00551572" w:rsidP="00551572">
      <w:pPr>
        <w:spacing w:line="360" w:lineRule="auto"/>
        <w:jc w:val="center"/>
        <w:rPr>
          <w:rFonts w:ascii="Times New Roman" w:hAnsi="Times New Roman" w:cs="Times New Roman"/>
          <w:b/>
          <w:bCs/>
          <w:sz w:val="24"/>
          <w:szCs w:val="24"/>
          <w:lang w:eastAsia="ar-SA"/>
        </w:rPr>
      </w:pPr>
      <w:r>
        <w:rPr>
          <w:rFonts w:ascii="Times New Roman" w:hAnsi="Times New Roman" w:cs="Times New Roman"/>
          <w:b/>
          <w:bCs/>
          <w:sz w:val="24"/>
          <w:szCs w:val="24"/>
          <w:lang w:eastAsia="ar-SA"/>
        </w:rPr>
        <w:t>DĖL PRITARIMO STUDIJŲ PROGRAMŲ IŠREGISTRAVIMUI IŠ STUDIJŲ, MOKYMO PROGRAMŲ IR KVALIFIKACIJŲ REGISTRO</w:t>
      </w:r>
    </w:p>
    <w:p w:rsidR="00551572" w:rsidRPr="002A47FB" w:rsidRDefault="00551572" w:rsidP="00551572">
      <w:pPr>
        <w:spacing w:line="360" w:lineRule="auto"/>
        <w:jc w:val="center"/>
        <w:rPr>
          <w:rFonts w:ascii="Times New Roman" w:hAnsi="Times New Roman" w:cs="Times New Roman"/>
          <w:b/>
          <w:bCs/>
          <w:sz w:val="24"/>
          <w:szCs w:val="24"/>
          <w:lang w:eastAsia="ar-SA"/>
        </w:rPr>
      </w:pPr>
    </w:p>
    <w:p w:rsidR="006D0429" w:rsidRPr="002A47FB" w:rsidRDefault="006D0429" w:rsidP="006D0429">
      <w:pPr>
        <w:tabs>
          <w:tab w:val="left" w:pos="900"/>
          <w:tab w:val="left" w:pos="1080"/>
        </w:tabs>
        <w:spacing w:line="360" w:lineRule="auto"/>
        <w:jc w:val="center"/>
        <w:rPr>
          <w:rFonts w:ascii="Times New Roman" w:hAnsi="Times New Roman" w:cs="Times New Roman"/>
          <w:sz w:val="24"/>
          <w:szCs w:val="24"/>
          <w:lang w:eastAsia="ar-SA"/>
        </w:rPr>
      </w:pPr>
      <w:r w:rsidRPr="002A47FB">
        <w:rPr>
          <w:rFonts w:ascii="Times New Roman" w:hAnsi="Times New Roman" w:cs="Times New Roman"/>
          <w:sz w:val="24"/>
          <w:szCs w:val="24"/>
        </w:rPr>
        <w:t xml:space="preserve">2026 m. </w:t>
      </w:r>
      <w:r w:rsidR="00551572">
        <w:rPr>
          <w:rFonts w:ascii="Times New Roman" w:hAnsi="Times New Roman" w:cs="Times New Roman"/>
          <w:sz w:val="24"/>
          <w:szCs w:val="24"/>
        </w:rPr>
        <w:t>gegužės 13 d. Nr. S-2026-2/15</w:t>
      </w:r>
    </w:p>
    <w:p w:rsidR="006D0429" w:rsidRPr="002A47FB" w:rsidRDefault="006D0429" w:rsidP="006D0429">
      <w:pPr>
        <w:tabs>
          <w:tab w:val="left" w:pos="916"/>
          <w:tab w:val="left" w:pos="1080"/>
        </w:tabs>
        <w:spacing w:line="360" w:lineRule="auto"/>
        <w:jc w:val="center"/>
        <w:rPr>
          <w:rFonts w:ascii="Times New Roman" w:hAnsi="Times New Roman" w:cs="Times New Roman"/>
          <w:sz w:val="24"/>
          <w:szCs w:val="24"/>
          <w:lang w:eastAsia="ar-SA"/>
        </w:rPr>
      </w:pPr>
      <w:r w:rsidRPr="002A47FB">
        <w:rPr>
          <w:rFonts w:ascii="Times New Roman" w:hAnsi="Times New Roman" w:cs="Times New Roman"/>
          <w:sz w:val="24"/>
          <w:szCs w:val="24"/>
          <w:lang w:eastAsia="ar-SA"/>
        </w:rPr>
        <w:t>Vilnius</w:t>
      </w:r>
    </w:p>
    <w:p w:rsidR="002A47FB" w:rsidRDefault="002A47FB" w:rsidP="002A47FB">
      <w:pPr>
        <w:spacing w:line="360" w:lineRule="auto"/>
        <w:ind w:firstLine="1298"/>
        <w:rPr>
          <w:rFonts w:ascii="Times New Roman" w:eastAsia="Times New Roman" w:hAnsi="Times New Roman" w:cs="Times New Roman"/>
          <w:sz w:val="24"/>
          <w:szCs w:val="24"/>
          <w:lang w:eastAsia="lt-LT"/>
        </w:rPr>
      </w:pPr>
    </w:p>
    <w:p w:rsidR="002A47FB" w:rsidRPr="00D310DA" w:rsidRDefault="002A47FB" w:rsidP="002A47FB">
      <w:pPr>
        <w:spacing w:line="360" w:lineRule="auto"/>
        <w:ind w:firstLine="1298"/>
        <w:rPr>
          <w:rFonts w:ascii="Times New Roman" w:hAnsi="Times New Roman" w:cs="Times New Roman"/>
          <w:sz w:val="24"/>
          <w:szCs w:val="24"/>
          <w:lang w:eastAsia="en-GB"/>
        </w:rPr>
      </w:pPr>
      <w:r w:rsidRPr="002A47FB">
        <w:rPr>
          <w:rFonts w:ascii="Times New Roman" w:eastAsia="Times New Roman" w:hAnsi="Times New Roman" w:cs="Times New Roman"/>
          <w:sz w:val="24"/>
          <w:szCs w:val="24"/>
          <w:lang w:eastAsia="lt-LT"/>
        </w:rPr>
        <w:t xml:space="preserve">Vadovaudamasis LR Mokslo ir studijų įstatymu ir VDA Statutu </w:t>
      </w:r>
      <w:r w:rsidR="00124142">
        <w:rPr>
          <w:rFonts w:ascii="Times New Roman" w:hAnsi="Times New Roman" w:cs="Times New Roman"/>
          <w:sz w:val="24"/>
          <w:szCs w:val="24"/>
        </w:rPr>
        <w:t xml:space="preserve">Senatas vienbalsiai </w:t>
      </w:r>
      <w:r w:rsidR="00D310DA">
        <w:rPr>
          <w:rFonts w:ascii="Times New Roman" w:hAnsi="Times New Roman" w:cs="Times New Roman"/>
          <w:sz w:val="24"/>
          <w:szCs w:val="24"/>
        </w:rPr>
        <w:t>pritaria:</w:t>
      </w:r>
    </w:p>
    <w:p w:rsidR="00D310DA" w:rsidRPr="00D310DA" w:rsidRDefault="00D310DA" w:rsidP="00D310DA">
      <w:pPr>
        <w:shd w:val="clear" w:color="auto" w:fill="FFFFFF"/>
        <w:spacing w:line="360" w:lineRule="auto"/>
        <w:ind w:firstLine="720"/>
        <w:rPr>
          <w:rFonts w:ascii="Times New Roman" w:eastAsia="Times New Roman" w:hAnsi="Times New Roman" w:cs="Times New Roman"/>
          <w:sz w:val="24"/>
          <w:szCs w:val="24"/>
          <w:lang w:eastAsia="lt-LT"/>
        </w:rPr>
      </w:pPr>
      <w:r w:rsidRPr="00D310DA">
        <w:rPr>
          <w:rFonts w:ascii="Times New Roman" w:eastAsia="Times New Roman" w:hAnsi="Times New Roman" w:cs="Times New Roman"/>
          <w:sz w:val="24"/>
          <w:szCs w:val="24"/>
          <w:lang w:eastAsia="lt-LT"/>
        </w:rPr>
        <w:t>- pirmosios pakopos studijų programos „Kultūros vadyba ir kultūros politika“ (6123LX001), antrosios pakopos studijų programų „Kultūros vadyba ir kultūros politika“ (6213LX001), „Pastatų architektūra“ (6211PX013), vykdytų Vilniaus dailės akademijos Vilniaus fakultete, išregistravimui iš Studijų, mokymo programų ir kvalifikacijų registro;</w:t>
      </w:r>
    </w:p>
    <w:p w:rsidR="00D310DA" w:rsidRPr="00D310DA" w:rsidRDefault="00D310DA" w:rsidP="00D310DA">
      <w:pPr>
        <w:shd w:val="clear" w:color="auto" w:fill="FFFFFF"/>
        <w:spacing w:line="360" w:lineRule="auto"/>
        <w:ind w:firstLine="720"/>
        <w:rPr>
          <w:rFonts w:ascii="Times New Roman" w:eastAsia="Times New Roman" w:hAnsi="Times New Roman" w:cs="Times New Roman"/>
          <w:sz w:val="24"/>
          <w:szCs w:val="24"/>
          <w:lang w:eastAsia="lt-LT"/>
        </w:rPr>
      </w:pPr>
      <w:r w:rsidRPr="00D310DA">
        <w:rPr>
          <w:rFonts w:ascii="Times New Roman" w:eastAsia="Times New Roman" w:hAnsi="Times New Roman" w:cs="Times New Roman"/>
          <w:sz w:val="24"/>
          <w:szCs w:val="24"/>
          <w:lang w:eastAsia="lt-LT"/>
        </w:rPr>
        <w:t>- antrosios pakopos studijų programos „Architektūra“ (6211PX005), vykdytos Vilniaus dailės akademijos Kauno fakultete, išregistravimui iš Studijų, mokymo programų ir kvalifikacijų registro.</w:t>
      </w:r>
    </w:p>
    <w:p w:rsidR="006D0429" w:rsidRPr="00D310DA" w:rsidRDefault="006D0429" w:rsidP="006D0429">
      <w:pPr>
        <w:spacing w:line="360" w:lineRule="auto"/>
        <w:ind w:firstLine="851"/>
        <w:rPr>
          <w:rFonts w:ascii="Times New Roman" w:hAnsi="Times New Roman" w:cs="Times New Roman"/>
          <w:sz w:val="24"/>
          <w:szCs w:val="24"/>
        </w:rPr>
      </w:pPr>
    </w:p>
    <w:p w:rsidR="006D0429" w:rsidRPr="002A47FB" w:rsidRDefault="006D0429" w:rsidP="006D0429">
      <w:pPr>
        <w:spacing w:line="360" w:lineRule="auto"/>
        <w:textAlignment w:val="baseline"/>
        <w:rPr>
          <w:rFonts w:ascii="Times New Roman" w:hAnsi="Times New Roman" w:cs="Times New Roman"/>
          <w:b/>
          <w:sz w:val="24"/>
          <w:szCs w:val="24"/>
          <w:lang w:eastAsia="en-GB"/>
        </w:rPr>
      </w:pPr>
    </w:p>
    <w:p w:rsidR="006D0429" w:rsidRPr="002A47FB" w:rsidRDefault="006D0429" w:rsidP="006D0429">
      <w:pPr>
        <w:pStyle w:val="ListParagraph"/>
        <w:spacing w:line="360" w:lineRule="auto"/>
        <w:ind w:left="0" w:firstLine="1298"/>
        <w:textAlignment w:val="baseline"/>
        <w:rPr>
          <w:rFonts w:ascii="Times New Roman" w:hAnsi="Times New Roman" w:cs="Times New Roman"/>
          <w:b/>
          <w:lang w:val="lt-LT" w:eastAsia="en-GB"/>
        </w:rPr>
      </w:pPr>
    </w:p>
    <w:p w:rsidR="004719BD" w:rsidRPr="002A47FB" w:rsidRDefault="0063602E" w:rsidP="00E263A0">
      <w:pPr>
        <w:spacing w:line="360" w:lineRule="auto"/>
        <w:ind w:firstLine="851"/>
        <w:rPr>
          <w:rFonts w:ascii="Times New Roman" w:hAnsi="Times New Roman" w:cs="Times New Roman"/>
          <w:sz w:val="24"/>
          <w:szCs w:val="24"/>
        </w:rPr>
      </w:pPr>
      <w:r>
        <w:rPr>
          <w:rFonts w:ascii="Times New Roman" w:hAnsi="Times New Roman" w:cs="Times New Roman"/>
          <w:sz w:val="24"/>
          <w:szCs w:val="24"/>
        </w:rPr>
        <w:t>L. e. p. Senato pirmininkė</w:t>
      </w:r>
      <w:r>
        <w:rPr>
          <w:rFonts w:ascii="Times New Roman" w:hAnsi="Times New Roman" w:cs="Times New Roman"/>
          <w:sz w:val="24"/>
          <w:szCs w:val="24"/>
        </w:rPr>
        <w:tab/>
      </w:r>
      <w:r w:rsidR="00124142">
        <w:rPr>
          <w:noProof/>
          <w:lang w:eastAsia="lt-LT"/>
        </w:rPr>
        <w:tab/>
      </w:r>
      <w:r w:rsidR="006D0429" w:rsidRPr="002A47FB">
        <w:rPr>
          <w:rFonts w:ascii="Times New Roman" w:hAnsi="Times New Roman" w:cs="Times New Roman"/>
          <w:sz w:val="24"/>
          <w:szCs w:val="24"/>
        </w:rPr>
        <w:tab/>
        <w:t xml:space="preserve">prof. Jolanta </w:t>
      </w:r>
      <w:proofErr w:type="spellStart"/>
      <w:r w:rsidR="006D0429" w:rsidRPr="002A47FB">
        <w:rPr>
          <w:rFonts w:ascii="Times New Roman" w:hAnsi="Times New Roman" w:cs="Times New Roman"/>
          <w:sz w:val="24"/>
          <w:szCs w:val="24"/>
        </w:rPr>
        <w:t>Mikulskytė</w:t>
      </w:r>
      <w:bookmarkStart w:id="0" w:name="_GoBack"/>
      <w:bookmarkEnd w:id="0"/>
      <w:proofErr w:type="spellEnd"/>
    </w:p>
    <w:sectPr w:rsidR="004719BD" w:rsidRPr="002A47F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C4D90"/>
    <w:multiLevelType w:val="multilevel"/>
    <w:tmpl w:val="B6EE42B6"/>
    <w:lvl w:ilvl="0">
      <w:start w:val="1"/>
      <w:numFmt w:val="decimal"/>
      <w:lvlText w:val="%1."/>
      <w:lvlJc w:val="left"/>
      <w:pPr>
        <w:ind w:left="1047" w:hanging="480"/>
      </w:pPr>
      <w:rPr>
        <w:rFonts w:hint="default"/>
        <w:b w:val="0"/>
        <w:i w:val="0"/>
        <w:strike w:val="0"/>
        <w:color w:val="auto"/>
      </w:rPr>
    </w:lvl>
    <w:lvl w:ilvl="1">
      <w:start w:val="1"/>
      <w:numFmt w:val="decimal"/>
      <w:isLgl/>
      <w:lvlText w:val="%1.%2."/>
      <w:lvlJc w:val="left"/>
      <w:pPr>
        <w:ind w:left="1572" w:hanging="435"/>
      </w:pPr>
      <w:rPr>
        <w:rFonts w:hint="default"/>
        <w:strike w:val="0"/>
      </w:rPr>
    </w:lvl>
    <w:lvl w:ilvl="2">
      <w:start w:val="1"/>
      <w:numFmt w:val="decimal"/>
      <w:isLgl/>
      <w:lvlText w:val="%1.%2.%3."/>
      <w:lvlJc w:val="left"/>
      <w:pPr>
        <w:ind w:left="2427" w:hanging="720"/>
      </w:pPr>
      <w:rPr>
        <w:rFonts w:hint="default"/>
      </w:rPr>
    </w:lvl>
    <w:lvl w:ilvl="3">
      <w:start w:val="1"/>
      <w:numFmt w:val="decimal"/>
      <w:isLgl/>
      <w:lvlText w:val="%1.%2.%3.%4."/>
      <w:lvlJc w:val="left"/>
      <w:pPr>
        <w:ind w:left="2997" w:hanging="720"/>
      </w:pPr>
      <w:rPr>
        <w:rFonts w:hint="default"/>
      </w:rPr>
    </w:lvl>
    <w:lvl w:ilvl="4">
      <w:start w:val="1"/>
      <w:numFmt w:val="decimal"/>
      <w:isLgl/>
      <w:lvlText w:val="%1.%2.%3.%4.%5."/>
      <w:lvlJc w:val="left"/>
      <w:pPr>
        <w:ind w:left="3927" w:hanging="1080"/>
      </w:pPr>
      <w:rPr>
        <w:rFonts w:hint="default"/>
      </w:rPr>
    </w:lvl>
    <w:lvl w:ilvl="5">
      <w:start w:val="1"/>
      <w:numFmt w:val="decimal"/>
      <w:isLgl/>
      <w:lvlText w:val="%1.%2.%3.%4.%5.%6."/>
      <w:lvlJc w:val="left"/>
      <w:pPr>
        <w:ind w:left="4497" w:hanging="1080"/>
      </w:pPr>
      <w:rPr>
        <w:rFonts w:hint="default"/>
      </w:rPr>
    </w:lvl>
    <w:lvl w:ilvl="6">
      <w:start w:val="1"/>
      <w:numFmt w:val="decimal"/>
      <w:isLgl/>
      <w:lvlText w:val="%1.%2.%3.%4.%5.%6.%7."/>
      <w:lvlJc w:val="left"/>
      <w:pPr>
        <w:ind w:left="5427" w:hanging="1440"/>
      </w:pPr>
      <w:rPr>
        <w:rFonts w:hint="default"/>
      </w:rPr>
    </w:lvl>
    <w:lvl w:ilvl="7">
      <w:start w:val="1"/>
      <w:numFmt w:val="decimal"/>
      <w:isLgl/>
      <w:lvlText w:val="%1.%2.%3.%4.%5.%6.%7.%8."/>
      <w:lvlJc w:val="left"/>
      <w:pPr>
        <w:ind w:left="5997" w:hanging="1440"/>
      </w:pPr>
      <w:rPr>
        <w:rFonts w:hint="default"/>
      </w:rPr>
    </w:lvl>
    <w:lvl w:ilvl="8">
      <w:start w:val="1"/>
      <w:numFmt w:val="decimal"/>
      <w:isLgl/>
      <w:lvlText w:val="%1.%2.%3.%4.%5.%6.%7.%8.%9."/>
      <w:lvlJc w:val="left"/>
      <w:pPr>
        <w:ind w:left="6927" w:hanging="1800"/>
      </w:pPr>
      <w:rPr>
        <w:rFonts w:hint="default"/>
      </w:rPr>
    </w:lvl>
  </w:abstractNum>
  <w:abstractNum w:abstractNumId="1" w15:restartNumberingAfterBreak="0">
    <w:nsid w:val="185B0D6B"/>
    <w:multiLevelType w:val="hybridMultilevel"/>
    <w:tmpl w:val="3D4E3268"/>
    <w:lvl w:ilvl="0" w:tplc="04B03890">
      <w:start w:val="1"/>
      <w:numFmt w:val="upperRoman"/>
      <w:lvlText w:val="%1."/>
      <w:lvlJc w:val="left"/>
      <w:pPr>
        <w:ind w:left="2005" w:hanging="720"/>
      </w:pPr>
      <w:rPr>
        <w:rFonts w:hint="default"/>
      </w:rPr>
    </w:lvl>
    <w:lvl w:ilvl="1" w:tplc="04270019" w:tentative="1">
      <w:start w:val="1"/>
      <w:numFmt w:val="lowerLetter"/>
      <w:lvlText w:val="%2."/>
      <w:lvlJc w:val="left"/>
      <w:pPr>
        <w:ind w:left="2365" w:hanging="360"/>
      </w:pPr>
    </w:lvl>
    <w:lvl w:ilvl="2" w:tplc="0427001B" w:tentative="1">
      <w:start w:val="1"/>
      <w:numFmt w:val="lowerRoman"/>
      <w:lvlText w:val="%3."/>
      <w:lvlJc w:val="right"/>
      <w:pPr>
        <w:ind w:left="3085" w:hanging="180"/>
      </w:pPr>
    </w:lvl>
    <w:lvl w:ilvl="3" w:tplc="0427000F" w:tentative="1">
      <w:start w:val="1"/>
      <w:numFmt w:val="decimal"/>
      <w:lvlText w:val="%4."/>
      <w:lvlJc w:val="left"/>
      <w:pPr>
        <w:ind w:left="3805" w:hanging="360"/>
      </w:pPr>
    </w:lvl>
    <w:lvl w:ilvl="4" w:tplc="04270019" w:tentative="1">
      <w:start w:val="1"/>
      <w:numFmt w:val="lowerLetter"/>
      <w:lvlText w:val="%5."/>
      <w:lvlJc w:val="left"/>
      <w:pPr>
        <w:ind w:left="4525" w:hanging="360"/>
      </w:pPr>
    </w:lvl>
    <w:lvl w:ilvl="5" w:tplc="0427001B" w:tentative="1">
      <w:start w:val="1"/>
      <w:numFmt w:val="lowerRoman"/>
      <w:lvlText w:val="%6."/>
      <w:lvlJc w:val="right"/>
      <w:pPr>
        <w:ind w:left="5245" w:hanging="180"/>
      </w:pPr>
    </w:lvl>
    <w:lvl w:ilvl="6" w:tplc="0427000F" w:tentative="1">
      <w:start w:val="1"/>
      <w:numFmt w:val="decimal"/>
      <w:lvlText w:val="%7."/>
      <w:lvlJc w:val="left"/>
      <w:pPr>
        <w:ind w:left="5965" w:hanging="360"/>
      </w:pPr>
    </w:lvl>
    <w:lvl w:ilvl="7" w:tplc="04270019" w:tentative="1">
      <w:start w:val="1"/>
      <w:numFmt w:val="lowerLetter"/>
      <w:lvlText w:val="%8."/>
      <w:lvlJc w:val="left"/>
      <w:pPr>
        <w:ind w:left="6685" w:hanging="360"/>
      </w:pPr>
    </w:lvl>
    <w:lvl w:ilvl="8" w:tplc="0427001B" w:tentative="1">
      <w:start w:val="1"/>
      <w:numFmt w:val="lowerRoman"/>
      <w:lvlText w:val="%9."/>
      <w:lvlJc w:val="right"/>
      <w:pPr>
        <w:ind w:left="7405" w:hanging="180"/>
      </w:pPr>
    </w:lvl>
  </w:abstractNum>
  <w:abstractNum w:abstractNumId="2" w15:restartNumberingAfterBreak="0">
    <w:nsid w:val="193D751E"/>
    <w:multiLevelType w:val="multilevel"/>
    <w:tmpl w:val="B6EE42B6"/>
    <w:lvl w:ilvl="0">
      <w:start w:val="1"/>
      <w:numFmt w:val="decimal"/>
      <w:lvlText w:val="%1."/>
      <w:lvlJc w:val="left"/>
      <w:pPr>
        <w:ind w:left="1331" w:hanging="480"/>
      </w:pPr>
      <w:rPr>
        <w:rFonts w:hint="default"/>
        <w:b w:val="0"/>
        <w:i w:val="0"/>
        <w:strike w:val="0"/>
        <w:color w:val="auto"/>
      </w:rPr>
    </w:lvl>
    <w:lvl w:ilvl="1">
      <w:start w:val="1"/>
      <w:numFmt w:val="decimal"/>
      <w:isLgl/>
      <w:lvlText w:val="%1.%2."/>
      <w:lvlJc w:val="left"/>
      <w:pPr>
        <w:ind w:left="1570" w:hanging="435"/>
      </w:pPr>
      <w:rPr>
        <w:rFonts w:hint="default"/>
        <w:strike w:val="0"/>
      </w:rPr>
    </w:lvl>
    <w:lvl w:ilvl="2">
      <w:start w:val="1"/>
      <w:numFmt w:val="decimal"/>
      <w:isLgl/>
      <w:lvlText w:val="%1.%2.%3."/>
      <w:lvlJc w:val="left"/>
      <w:pPr>
        <w:ind w:left="2427" w:hanging="720"/>
      </w:pPr>
      <w:rPr>
        <w:rFonts w:hint="default"/>
      </w:rPr>
    </w:lvl>
    <w:lvl w:ilvl="3">
      <w:start w:val="1"/>
      <w:numFmt w:val="decimal"/>
      <w:isLgl/>
      <w:lvlText w:val="%1.%2.%3.%4."/>
      <w:lvlJc w:val="left"/>
      <w:pPr>
        <w:ind w:left="2997" w:hanging="720"/>
      </w:pPr>
      <w:rPr>
        <w:rFonts w:hint="default"/>
      </w:rPr>
    </w:lvl>
    <w:lvl w:ilvl="4">
      <w:start w:val="1"/>
      <w:numFmt w:val="decimal"/>
      <w:isLgl/>
      <w:lvlText w:val="%1.%2.%3.%4.%5."/>
      <w:lvlJc w:val="left"/>
      <w:pPr>
        <w:ind w:left="3927" w:hanging="1080"/>
      </w:pPr>
      <w:rPr>
        <w:rFonts w:hint="default"/>
      </w:rPr>
    </w:lvl>
    <w:lvl w:ilvl="5">
      <w:start w:val="1"/>
      <w:numFmt w:val="decimal"/>
      <w:isLgl/>
      <w:lvlText w:val="%1.%2.%3.%4.%5.%6."/>
      <w:lvlJc w:val="left"/>
      <w:pPr>
        <w:ind w:left="4497" w:hanging="1080"/>
      </w:pPr>
      <w:rPr>
        <w:rFonts w:hint="default"/>
      </w:rPr>
    </w:lvl>
    <w:lvl w:ilvl="6">
      <w:start w:val="1"/>
      <w:numFmt w:val="decimal"/>
      <w:isLgl/>
      <w:lvlText w:val="%1.%2.%3.%4.%5.%6.%7."/>
      <w:lvlJc w:val="left"/>
      <w:pPr>
        <w:ind w:left="5427" w:hanging="1440"/>
      </w:pPr>
      <w:rPr>
        <w:rFonts w:hint="default"/>
      </w:rPr>
    </w:lvl>
    <w:lvl w:ilvl="7">
      <w:start w:val="1"/>
      <w:numFmt w:val="decimal"/>
      <w:isLgl/>
      <w:lvlText w:val="%1.%2.%3.%4.%5.%6.%7.%8."/>
      <w:lvlJc w:val="left"/>
      <w:pPr>
        <w:ind w:left="5997" w:hanging="1440"/>
      </w:pPr>
      <w:rPr>
        <w:rFonts w:hint="default"/>
      </w:rPr>
    </w:lvl>
    <w:lvl w:ilvl="8">
      <w:start w:val="1"/>
      <w:numFmt w:val="decimal"/>
      <w:isLgl/>
      <w:lvlText w:val="%1.%2.%3.%4.%5.%6.%7.%8.%9."/>
      <w:lvlJc w:val="left"/>
      <w:pPr>
        <w:ind w:left="6927" w:hanging="1800"/>
      </w:pPr>
      <w:rPr>
        <w:rFonts w:hint="default"/>
      </w:rPr>
    </w:lvl>
  </w:abstractNum>
  <w:abstractNum w:abstractNumId="3" w15:restartNumberingAfterBreak="0">
    <w:nsid w:val="24300C4B"/>
    <w:multiLevelType w:val="hybridMultilevel"/>
    <w:tmpl w:val="2064E5AC"/>
    <w:lvl w:ilvl="0" w:tplc="8DF2FB9C">
      <w:start w:val="1"/>
      <w:numFmt w:val="decimal"/>
      <w:lvlText w:val="%1."/>
      <w:lvlJc w:val="left"/>
      <w:pPr>
        <w:tabs>
          <w:tab w:val="num" w:pos="1008"/>
        </w:tabs>
        <w:ind w:left="0" w:firstLine="576"/>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CCB5164"/>
    <w:multiLevelType w:val="multilevel"/>
    <w:tmpl w:val="B6EE42B6"/>
    <w:lvl w:ilvl="0">
      <w:start w:val="1"/>
      <w:numFmt w:val="decimal"/>
      <w:lvlText w:val="%1."/>
      <w:lvlJc w:val="left"/>
      <w:pPr>
        <w:ind w:left="480" w:hanging="480"/>
      </w:pPr>
      <w:rPr>
        <w:rFonts w:hint="default"/>
        <w:b w:val="0"/>
        <w:i w:val="0"/>
        <w:strike w:val="0"/>
        <w:color w:val="auto"/>
      </w:rPr>
    </w:lvl>
    <w:lvl w:ilvl="1">
      <w:start w:val="1"/>
      <w:numFmt w:val="decimal"/>
      <w:isLgl/>
      <w:lvlText w:val="%1.%2."/>
      <w:lvlJc w:val="left"/>
      <w:pPr>
        <w:ind w:left="1572" w:hanging="435"/>
      </w:pPr>
      <w:rPr>
        <w:rFonts w:hint="default"/>
        <w:strike w:val="0"/>
      </w:rPr>
    </w:lvl>
    <w:lvl w:ilvl="2">
      <w:start w:val="1"/>
      <w:numFmt w:val="decimal"/>
      <w:isLgl/>
      <w:lvlText w:val="%1.%2.%3."/>
      <w:lvlJc w:val="left"/>
      <w:pPr>
        <w:ind w:left="2427" w:hanging="720"/>
      </w:pPr>
      <w:rPr>
        <w:rFonts w:hint="default"/>
      </w:rPr>
    </w:lvl>
    <w:lvl w:ilvl="3">
      <w:start w:val="1"/>
      <w:numFmt w:val="decimal"/>
      <w:isLgl/>
      <w:lvlText w:val="%1.%2.%3.%4."/>
      <w:lvlJc w:val="left"/>
      <w:pPr>
        <w:ind w:left="2997" w:hanging="720"/>
      </w:pPr>
      <w:rPr>
        <w:rFonts w:hint="default"/>
      </w:rPr>
    </w:lvl>
    <w:lvl w:ilvl="4">
      <w:start w:val="1"/>
      <w:numFmt w:val="decimal"/>
      <w:isLgl/>
      <w:lvlText w:val="%1.%2.%3.%4.%5."/>
      <w:lvlJc w:val="left"/>
      <w:pPr>
        <w:ind w:left="3927" w:hanging="1080"/>
      </w:pPr>
      <w:rPr>
        <w:rFonts w:hint="default"/>
      </w:rPr>
    </w:lvl>
    <w:lvl w:ilvl="5">
      <w:start w:val="1"/>
      <w:numFmt w:val="decimal"/>
      <w:isLgl/>
      <w:lvlText w:val="%1.%2.%3.%4.%5.%6."/>
      <w:lvlJc w:val="left"/>
      <w:pPr>
        <w:ind w:left="4497" w:hanging="1080"/>
      </w:pPr>
      <w:rPr>
        <w:rFonts w:hint="default"/>
      </w:rPr>
    </w:lvl>
    <w:lvl w:ilvl="6">
      <w:start w:val="1"/>
      <w:numFmt w:val="decimal"/>
      <w:isLgl/>
      <w:lvlText w:val="%1.%2.%3.%4.%5.%6.%7."/>
      <w:lvlJc w:val="left"/>
      <w:pPr>
        <w:ind w:left="5427" w:hanging="1440"/>
      </w:pPr>
      <w:rPr>
        <w:rFonts w:hint="default"/>
      </w:rPr>
    </w:lvl>
    <w:lvl w:ilvl="7">
      <w:start w:val="1"/>
      <w:numFmt w:val="decimal"/>
      <w:isLgl/>
      <w:lvlText w:val="%1.%2.%3.%4.%5.%6.%7.%8."/>
      <w:lvlJc w:val="left"/>
      <w:pPr>
        <w:ind w:left="5997" w:hanging="1440"/>
      </w:pPr>
      <w:rPr>
        <w:rFonts w:hint="default"/>
      </w:rPr>
    </w:lvl>
    <w:lvl w:ilvl="8">
      <w:start w:val="1"/>
      <w:numFmt w:val="decimal"/>
      <w:isLgl/>
      <w:lvlText w:val="%1.%2.%3.%4.%5.%6.%7.%8.%9."/>
      <w:lvlJc w:val="left"/>
      <w:pPr>
        <w:ind w:left="6927" w:hanging="1800"/>
      </w:pPr>
      <w:rPr>
        <w:rFonts w:hint="default"/>
      </w:rPr>
    </w:lvl>
  </w:abstractNum>
  <w:abstractNum w:abstractNumId="5" w15:restartNumberingAfterBreak="0">
    <w:nsid w:val="7C0B17E0"/>
    <w:multiLevelType w:val="hybridMultilevel"/>
    <w:tmpl w:val="5F525D04"/>
    <w:lvl w:ilvl="0" w:tplc="8056FCD6">
      <w:start w:val="1"/>
      <w:numFmt w:val="decimal"/>
      <w:lvlText w:val="%1."/>
      <w:lvlJc w:val="left"/>
      <w:pPr>
        <w:tabs>
          <w:tab w:val="num" w:pos="1008"/>
        </w:tabs>
        <w:ind w:left="0" w:firstLine="576"/>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2"/>
  </w:num>
  <w:num w:numId="5">
    <w:abstractNumId w:val="0"/>
  </w:num>
  <w:num w:numId="6">
    <w:abstractNumId w:val="1"/>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B5D"/>
    <w:rsid w:val="00124142"/>
    <w:rsid w:val="001A7DC3"/>
    <w:rsid w:val="00255944"/>
    <w:rsid w:val="002931E2"/>
    <w:rsid w:val="002A47FB"/>
    <w:rsid w:val="004719BD"/>
    <w:rsid w:val="00551572"/>
    <w:rsid w:val="0063602E"/>
    <w:rsid w:val="00661A37"/>
    <w:rsid w:val="006D0429"/>
    <w:rsid w:val="00783B5D"/>
    <w:rsid w:val="00CD36F8"/>
    <w:rsid w:val="00D310DA"/>
    <w:rsid w:val="00E263A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8D3D2C-4505-48E6-A532-5A7005C0D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2A47FB"/>
    <w:pPr>
      <w:keepNext/>
      <w:spacing w:before="240" w:after="60" w:line="240" w:lineRule="auto"/>
      <w:outlineLvl w:val="1"/>
    </w:pPr>
    <w:rPr>
      <w:rFonts w:ascii="Arial" w:eastAsia="Times New Roman" w:hAnsi="Arial" w:cs="Arial"/>
      <w:b/>
      <w:bCs/>
      <w:i/>
      <w:iCs/>
      <w:sz w:val="28"/>
      <w:szCs w:val="28"/>
      <w:lang w:eastAsia="lt-LT"/>
    </w:rPr>
  </w:style>
  <w:style w:type="paragraph" w:styleId="Heading3">
    <w:name w:val="heading 3"/>
    <w:basedOn w:val="Normal"/>
    <w:next w:val="Normal"/>
    <w:link w:val="Heading3Char"/>
    <w:uiPriority w:val="9"/>
    <w:unhideWhenUsed/>
    <w:qFormat/>
    <w:rsid w:val="002A47FB"/>
    <w:pPr>
      <w:keepNext/>
      <w:keepLines/>
      <w:spacing w:before="40" w:after="0" w:line="240" w:lineRule="auto"/>
      <w:outlineLvl w:val="2"/>
    </w:pPr>
    <w:rPr>
      <w:rFonts w:ascii="Calibri Light" w:eastAsia="Times New Roman" w:hAnsi="Calibri Light" w:cs="Times New Roman"/>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0429"/>
    <w:pPr>
      <w:spacing w:after="0" w:line="240" w:lineRule="auto"/>
      <w:ind w:left="720"/>
      <w:contextualSpacing/>
    </w:pPr>
    <w:rPr>
      <w:rFonts w:ascii="Calibri" w:eastAsia="Calibri" w:hAnsi="Calibri" w:cs="Calibri"/>
      <w:sz w:val="24"/>
      <w:szCs w:val="24"/>
      <w:lang w:val="en-GB"/>
    </w:rPr>
  </w:style>
  <w:style w:type="paragraph" w:styleId="Header">
    <w:name w:val="header"/>
    <w:basedOn w:val="Normal"/>
    <w:link w:val="HeaderChar"/>
    <w:rsid w:val="006D0429"/>
    <w:pPr>
      <w:tabs>
        <w:tab w:val="center" w:pos="4513"/>
        <w:tab w:val="right" w:pos="9026"/>
      </w:tabs>
      <w:spacing w:after="0" w:line="240" w:lineRule="auto"/>
    </w:pPr>
    <w:rPr>
      <w:rFonts w:ascii="Calibri" w:eastAsia="Times New Roman" w:hAnsi="Calibri" w:cs="Times New Roman"/>
      <w:lang w:val="en-US"/>
    </w:rPr>
  </w:style>
  <w:style w:type="character" w:customStyle="1" w:styleId="HeaderChar">
    <w:name w:val="Header Char"/>
    <w:basedOn w:val="DefaultParagraphFont"/>
    <w:link w:val="Header"/>
    <w:rsid w:val="006D0429"/>
    <w:rPr>
      <w:rFonts w:ascii="Calibri" w:eastAsia="Times New Roman" w:hAnsi="Calibri" w:cs="Times New Roman"/>
      <w:lang w:val="en-US"/>
    </w:rPr>
  </w:style>
  <w:style w:type="character" w:customStyle="1" w:styleId="Heading2Char">
    <w:name w:val="Heading 2 Char"/>
    <w:basedOn w:val="DefaultParagraphFont"/>
    <w:link w:val="Heading2"/>
    <w:rsid w:val="002A47FB"/>
    <w:rPr>
      <w:rFonts w:ascii="Arial" w:eastAsia="Times New Roman" w:hAnsi="Arial" w:cs="Arial"/>
      <w:b/>
      <w:bCs/>
      <w:i/>
      <w:iCs/>
      <w:sz w:val="28"/>
      <w:szCs w:val="28"/>
      <w:lang w:eastAsia="lt-LT"/>
    </w:rPr>
  </w:style>
  <w:style w:type="character" w:customStyle="1" w:styleId="Heading3Char">
    <w:name w:val="Heading 3 Char"/>
    <w:basedOn w:val="DefaultParagraphFont"/>
    <w:link w:val="Heading3"/>
    <w:uiPriority w:val="9"/>
    <w:rsid w:val="002A47FB"/>
    <w:rPr>
      <w:rFonts w:ascii="Calibri Light" w:eastAsia="Times New Roman" w:hAnsi="Calibri Light" w:cs="Times New Roman"/>
      <w:color w:val="1F4D78"/>
      <w:sz w:val="24"/>
      <w:szCs w:val="24"/>
    </w:rPr>
  </w:style>
  <w:style w:type="paragraph" w:customStyle="1" w:styleId="Default">
    <w:name w:val="Default"/>
    <w:rsid w:val="002A47FB"/>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Lentelsturinys">
    <w:name w:val="Lentelės turinys"/>
    <w:basedOn w:val="Normal"/>
    <w:rsid w:val="002A47FB"/>
    <w:pPr>
      <w:widowControl w:val="0"/>
      <w:suppressLineNumbers/>
      <w:suppressAutoHyphens/>
      <w:spacing w:after="0" w:line="240" w:lineRule="auto"/>
    </w:pPr>
    <w:rPr>
      <w:rFonts w:ascii="Times New Roman" w:eastAsia="Lucida Sans Unicode" w:hAnsi="Times New Roman" w:cs="Tahoma"/>
      <w:sz w:val="24"/>
      <w:szCs w:val="24"/>
      <w:lang w:val="en-US" w:eastAsia="lt-LT" w:bidi="lt-LT"/>
    </w:rPr>
  </w:style>
  <w:style w:type="paragraph" w:styleId="Title">
    <w:name w:val="Title"/>
    <w:basedOn w:val="Normal"/>
    <w:link w:val="TitleChar"/>
    <w:qFormat/>
    <w:rsid w:val="002A47FB"/>
    <w:pPr>
      <w:spacing w:after="0" w:line="240" w:lineRule="auto"/>
      <w:jc w:val="center"/>
    </w:pPr>
    <w:rPr>
      <w:rFonts w:ascii="Times New Roman" w:eastAsia="Times New Roman" w:hAnsi="Times New Roman" w:cs="Times New Roman"/>
      <w:b/>
      <w:sz w:val="24"/>
      <w:szCs w:val="20"/>
      <w:lang w:val="en-GB"/>
    </w:rPr>
  </w:style>
  <w:style w:type="character" w:customStyle="1" w:styleId="TitleChar">
    <w:name w:val="Title Char"/>
    <w:basedOn w:val="DefaultParagraphFont"/>
    <w:link w:val="Title"/>
    <w:rsid w:val="002A47FB"/>
    <w:rPr>
      <w:rFonts w:ascii="Times New Roman" w:eastAsia="Times New Roman" w:hAnsi="Times New Roman" w:cs="Times New Roman"/>
      <w:b/>
      <w:sz w:val="24"/>
      <w:szCs w:val="20"/>
      <w:lang w:val="en-GB"/>
    </w:rPr>
  </w:style>
  <w:style w:type="paragraph" w:styleId="FootnoteText">
    <w:name w:val="footnote text"/>
    <w:basedOn w:val="Normal"/>
    <w:link w:val="FootnoteTextChar"/>
    <w:semiHidden/>
    <w:rsid w:val="002A47FB"/>
    <w:pPr>
      <w:spacing w:after="0" w:line="240" w:lineRule="auto"/>
    </w:pPr>
    <w:rPr>
      <w:rFonts w:ascii="Times New Roman" w:eastAsia="Times New Roman" w:hAnsi="Times New Roman" w:cs="Times New Roman"/>
      <w:sz w:val="20"/>
      <w:szCs w:val="20"/>
      <w:lang w:eastAsia="lt-LT"/>
    </w:rPr>
  </w:style>
  <w:style w:type="character" w:customStyle="1" w:styleId="FootnoteTextChar">
    <w:name w:val="Footnote Text Char"/>
    <w:basedOn w:val="DefaultParagraphFont"/>
    <w:link w:val="FootnoteText"/>
    <w:semiHidden/>
    <w:rsid w:val="002A47FB"/>
    <w:rPr>
      <w:rFonts w:ascii="Times New Roman" w:eastAsia="Times New Roman" w:hAnsi="Times New Roman" w:cs="Times New Roman"/>
      <w:sz w:val="20"/>
      <w:szCs w:val="20"/>
      <w:lang w:eastAsia="lt-LT"/>
    </w:rPr>
  </w:style>
  <w:style w:type="character" w:styleId="FootnoteReference">
    <w:name w:val="footnote reference"/>
    <w:semiHidden/>
    <w:rsid w:val="002A47FB"/>
    <w:rPr>
      <w:vertAlign w:val="superscript"/>
    </w:rPr>
  </w:style>
  <w:style w:type="character" w:customStyle="1" w:styleId="apple-converted-space">
    <w:name w:val="apple-converted-space"/>
    <w:basedOn w:val="DefaultParagraphFont"/>
    <w:rsid w:val="002A47FB"/>
  </w:style>
  <w:style w:type="paragraph" w:styleId="DocumentMap">
    <w:name w:val="Document Map"/>
    <w:basedOn w:val="Normal"/>
    <w:link w:val="DocumentMapChar"/>
    <w:semiHidden/>
    <w:rsid w:val="002A47FB"/>
    <w:pPr>
      <w:shd w:val="clear" w:color="auto" w:fill="000080"/>
      <w:spacing w:after="0" w:line="240" w:lineRule="auto"/>
    </w:pPr>
    <w:rPr>
      <w:rFonts w:ascii="Tahoma" w:eastAsia="Times New Roman" w:hAnsi="Tahoma" w:cs="Tahoma"/>
      <w:sz w:val="20"/>
      <w:szCs w:val="20"/>
      <w:lang w:eastAsia="lt-LT"/>
    </w:rPr>
  </w:style>
  <w:style w:type="character" w:customStyle="1" w:styleId="DocumentMapChar">
    <w:name w:val="Document Map Char"/>
    <w:basedOn w:val="DefaultParagraphFont"/>
    <w:link w:val="DocumentMap"/>
    <w:semiHidden/>
    <w:rsid w:val="002A47FB"/>
    <w:rPr>
      <w:rFonts w:ascii="Tahoma" w:eastAsia="Times New Roman" w:hAnsi="Tahoma" w:cs="Tahoma"/>
      <w:sz w:val="20"/>
      <w:szCs w:val="20"/>
      <w:shd w:val="clear" w:color="auto" w:fill="000080"/>
      <w:lang w:eastAsia="lt-LT"/>
    </w:rPr>
  </w:style>
  <w:style w:type="character" w:styleId="Hyperlink">
    <w:name w:val="Hyperlink"/>
    <w:rsid w:val="002A47FB"/>
    <w:rPr>
      <w:color w:val="0000FF"/>
      <w:u w:val="single"/>
    </w:rPr>
  </w:style>
  <w:style w:type="character" w:styleId="Strong">
    <w:name w:val="Strong"/>
    <w:uiPriority w:val="22"/>
    <w:qFormat/>
    <w:rsid w:val="002A47FB"/>
    <w:rPr>
      <w:b/>
      <w:bCs/>
    </w:rPr>
  </w:style>
  <w:style w:type="paragraph" w:styleId="Footer">
    <w:name w:val="footer"/>
    <w:basedOn w:val="Normal"/>
    <w:link w:val="FooterChar"/>
    <w:uiPriority w:val="99"/>
    <w:rsid w:val="002A47FB"/>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FooterChar">
    <w:name w:val="Footer Char"/>
    <w:basedOn w:val="DefaultParagraphFont"/>
    <w:link w:val="Footer"/>
    <w:uiPriority w:val="99"/>
    <w:rsid w:val="002A47FB"/>
    <w:rPr>
      <w:rFonts w:ascii="Times New Roman" w:eastAsia="Times New Roman" w:hAnsi="Times New Roman" w:cs="Times New Roman"/>
      <w:sz w:val="24"/>
      <w:szCs w:val="24"/>
      <w:lang w:eastAsia="lt-LT"/>
    </w:rPr>
  </w:style>
  <w:style w:type="paragraph" w:styleId="NormalWeb">
    <w:name w:val="Normal (Web)"/>
    <w:basedOn w:val="Normal"/>
    <w:uiPriority w:val="99"/>
    <w:unhideWhenUsed/>
    <w:rsid w:val="002A47F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CommentReference">
    <w:name w:val="annotation reference"/>
    <w:rsid w:val="002A47FB"/>
    <w:rPr>
      <w:sz w:val="16"/>
      <w:szCs w:val="16"/>
    </w:rPr>
  </w:style>
  <w:style w:type="paragraph" w:styleId="CommentText">
    <w:name w:val="annotation text"/>
    <w:basedOn w:val="Normal"/>
    <w:link w:val="CommentTextChar"/>
    <w:rsid w:val="002A47FB"/>
    <w:pPr>
      <w:spacing w:after="0" w:line="240" w:lineRule="auto"/>
    </w:pPr>
    <w:rPr>
      <w:rFonts w:ascii="Times New Roman" w:eastAsia="Times New Roman" w:hAnsi="Times New Roman" w:cs="Times New Roman"/>
      <w:sz w:val="20"/>
      <w:szCs w:val="20"/>
      <w:lang w:eastAsia="lt-LT"/>
    </w:rPr>
  </w:style>
  <w:style w:type="character" w:customStyle="1" w:styleId="CommentTextChar">
    <w:name w:val="Comment Text Char"/>
    <w:basedOn w:val="DefaultParagraphFont"/>
    <w:link w:val="CommentText"/>
    <w:rsid w:val="002A47FB"/>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rsid w:val="002A47FB"/>
    <w:rPr>
      <w:b/>
      <w:bCs/>
    </w:rPr>
  </w:style>
  <w:style w:type="character" w:customStyle="1" w:styleId="CommentSubjectChar">
    <w:name w:val="Comment Subject Char"/>
    <w:basedOn w:val="CommentTextChar"/>
    <w:link w:val="CommentSubject"/>
    <w:rsid w:val="002A47FB"/>
    <w:rPr>
      <w:rFonts w:ascii="Times New Roman" w:eastAsia="Times New Roman" w:hAnsi="Times New Roman" w:cs="Times New Roman"/>
      <w:b/>
      <w:bCs/>
      <w:sz w:val="20"/>
      <w:szCs w:val="20"/>
      <w:lang w:eastAsia="lt-LT"/>
    </w:rPr>
  </w:style>
  <w:style w:type="paragraph" w:styleId="BalloonText">
    <w:name w:val="Balloon Text"/>
    <w:basedOn w:val="Normal"/>
    <w:link w:val="BalloonTextChar"/>
    <w:rsid w:val="002A47FB"/>
    <w:pPr>
      <w:spacing w:after="0" w:line="240" w:lineRule="auto"/>
    </w:pPr>
    <w:rPr>
      <w:rFonts w:ascii="Segoe UI" w:eastAsia="Times New Roman" w:hAnsi="Segoe UI" w:cs="Segoe UI"/>
      <w:sz w:val="18"/>
      <w:szCs w:val="18"/>
      <w:lang w:eastAsia="lt-LT"/>
    </w:rPr>
  </w:style>
  <w:style w:type="character" w:customStyle="1" w:styleId="BalloonTextChar">
    <w:name w:val="Balloon Text Char"/>
    <w:basedOn w:val="DefaultParagraphFont"/>
    <w:link w:val="BalloonText"/>
    <w:rsid w:val="002A47FB"/>
    <w:rPr>
      <w:rFonts w:ascii="Segoe UI" w:eastAsia="Times New Roman" w:hAnsi="Segoe UI" w:cs="Segoe UI"/>
      <w:sz w:val="18"/>
      <w:szCs w:val="18"/>
      <w:lang w:eastAsia="lt-LT"/>
    </w:rPr>
  </w:style>
  <w:style w:type="table" w:styleId="TableGrid">
    <w:name w:val="Table Grid"/>
    <w:basedOn w:val="TableNormal"/>
    <w:rsid w:val="002A47F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2A47FB"/>
    <w:rPr>
      <w:color w:val="605E5C"/>
      <w:shd w:val="clear" w:color="auto" w:fill="E1DFDD"/>
    </w:rPr>
  </w:style>
  <w:style w:type="character" w:styleId="FollowedHyperlink">
    <w:name w:val="FollowedHyperlink"/>
    <w:rsid w:val="002A47F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25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556</Words>
  <Characters>318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dc:creator>
  <cp:keywords/>
  <dc:description/>
  <cp:lastModifiedBy>Laima</cp:lastModifiedBy>
  <cp:revision>12</cp:revision>
  <dcterms:created xsi:type="dcterms:W3CDTF">2026-03-04T10:52:00Z</dcterms:created>
  <dcterms:modified xsi:type="dcterms:W3CDTF">2026-05-25T13:05:00Z</dcterms:modified>
</cp:coreProperties>
</file>