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D0429" w:rsidRPr="002A47FB" w:rsidRDefault="006D0429" w:rsidP="006D0429">
      <w:pPr>
        <w:spacing w:line="360" w:lineRule="auto"/>
        <w:jc w:val="center"/>
        <w:rPr>
          <w:rFonts w:ascii="Times New Roman" w:hAnsi="Times New Roman" w:cs="Times New Roman"/>
          <w:sz w:val="24"/>
          <w:szCs w:val="24"/>
        </w:rPr>
      </w:pPr>
      <w:r w:rsidRPr="002A47FB">
        <w:rPr>
          <w:rFonts w:ascii="Times New Roman" w:hAnsi="Times New Roman" w:cs="Times New Roman"/>
          <w:noProof/>
          <w:sz w:val="24"/>
          <w:szCs w:val="24"/>
          <w:lang w:eastAsia="lt-LT"/>
        </w:rPr>
        <w:drawing>
          <wp:inline distT="0" distB="0" distL="0" distR="0" wp14:anchorId="6A0FAF1C" wp14:editId="76BDC79E">
            <wp:extent cx="514350" cy="58102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14350" cy="581025"/>
                    </a:xfrm>
                    <a:prstGeom prst="rect">
                      <a:avLst/>
                    </a:prstGeom>
                    <a:noFill/>
                    <a:ln>
                      <a:noFill/>
                    </a:ln>
                  </pic:spPr>
                </pic:pic>
              </a:graphicData>
            </a:graphic>
          </wp:inline>
        </w:drawing>
      </w:r>
    </w:p>
    <w:p w:rsidR="006D0429" w:rsidRPr="002A47FB" w:rsidRDefault="006D0429" w:rsidP="006D0429">
      <w:pPr>
        <w:pStyle w:val="Header"/>
        <w:spacing w:line="360" w:lineRule="auto"/>
        <w:rPr>
          <w:rFonts w:ascii="Times New Roman" w:hAnsi="Times New Roman"/>
          <w:b/>
          <w:sz w:val="24"/>
          <w:szCs w:val="24"/>
          <w:lang w:val="lt-LT"/>
        </w:rPr>
      </w:pPr>
    </w:p>
    <w:p w:rsidR="006D0429" w:rsidRPr="002A47FB" w:rsidRDefault="006D0429" w:rsidP="006D0429">
      <w:pPr>
        <w:tabs>
          <w:tab w:val="left" w:pos="900"/>
          <w:tab w:val="left" w:pos="1080"/>
        </w:tabs>
        <w:spacing w:line="360" w:lineRule="auto"/>
        <w:jc w:val="center"/>
        <w:rPr>
          <w:rFonts w:ascii="Times New Roman" w:hAnsi="Times New Roman" w:cs="Times New Roman"/>
          <w:b/>
          <w:bCs/>
          <w:sz w:val="24"/>
          <w:szCs w:val="24"/>
          <w:lang w:eastAsia="ar-SA"/>
        </w:rPr>
      </w:pPr>
      <w:r w:rsidRPr="002A47FB">
        <w:rPr>
          <w:rFonts w:ascii="Times New Roman" w:hAnsi="Times New Roman" w:cs="Times New Roman"/>
          <w:b/>
          <w:bCs/>
          <w:sz w:val="24"/>
          <w:szCs w:val="24"/>
          <w:lang w:eastAsia="ar-SA"/>
        </w:rPr>
        <w:t>VILNIAUS DAILĖS AKADEMIJOS SENATAS</w:t>
      </w:r>
    </w:p>
    <w:p w:rsidR="006D0429" w:rsidRPr="002A47FB" w:rsidRDefault="006D0429" w:rsidP="006D0429">
      <w:pPr>
        <w:tabs>
          <w:tab w:val="left" w:pos="900"/>
          <w:tab w:val="left" w:pos="1080"/>
        </w:tabs>
        <w:spacing w:line="360" w:lineRule="auto"/>
        <w:jc w:val="center"/>
        <w:rPr>
          <w:rFonts w:ascii="Times New Roman" w:hAnsi="Times New Roman" w:cs="Times New Roman"/>
          <w:b/>
          <w:bCs/>
          <w:sz w:val="24"/>
          <w:szCs w:val="24"/>
          <w:lang w:eastAsia="ar-SA"/>
        </w:rPr>
      </w:pPr>
    </w:p>
    <w:p w:rsidR="002A47FB" w:rsidRPr="002A47FB" w:rsidRDefault="006D0429" w:rsidP="002A47FB">
      <w:pPr>
        <w:tabs>
          <w:tab w:val="left" w:pos="900"/>
          <w:tab w:val="left" w:pos="1080"/>
        </w:tabs>
        <w:spacing w:line="360" w:lineRule="auto"/>
        <w:jc w:val="center"/>
        <w:rPr>
          <w:rFonts w:ascii="Times New Roman" w:hAnsi="Times New Roman" w:cs="Times New Roman"/>
          <w:b/>
          <w:bCs/>
          <w:sz w:val="24"/>
          <w:szCs w:val="24"/>
          <w:lang w:eastAsia="ar-SA"/>
        </w:rPr>
      </w:pPr>
      <w:r w:rsidRPr="002A47FB">
        <w:rPr>
          <w:rFonts w:ascii="Times New Roman" w:hAnsi="Times New Roman" w:cs="Times New Roman"/>
          <w:b/>
          <w:bCs/>
          <w:sz w:val="24"/>
          <w:szCs w:val="24"/>
          <w:lang w:eastAsia="ar-SA"/>
        </w:rPr>
        <w:t>NUTARIMAS</w:t>
      </w:r>
    </w:p>
    <w:p w:rsidR="006D0429" w:rsidRPr="002A47FB" w:rsidRDefault="00A971E7" w:rsidP="006D0429">
      <w:pPr>
        <w:tabs>
          <w:tab w:val="left" w:pos="900"/>
          <w:tab w:val="left" w:pos="1080"/>
        </w:tabs>
        <w:spacing w:line="360" w:lineRule="auto"/>
        <w:jc w:val="center"/>
        <w:rPr>
          <w:rFonts w:ascii="Times New Roman" w:hAnsi="Times New Roman" w:cs="Times New Roman"/>
          <w:b/>
          <w:bCs/>
          <w:sz w:val="24"/>
          <w:szCs w:val="24"/>
          <w:lang w:eastAsia="ar-SA"/>
        </w:rPr>
      </w:pPr>
      <w:r>
        <w:rPr>
          <w:rFonts w:ascii="Times New Roman" w:hAnsi="Times New Roman" w:cs="Times New Roman"/>
          <w:b/>
          <w:bCs/>
          <w:sz w:val="24"/>
          <w:szCs w:val="24"/>
          <w:lang w:eastAsia="ar-SA"/>
        </w:rPr>
        <w:t xml:space="preserve">DĖL ATNAUJINTŲ PRIĖMIMO Į VDA ANTROSIOS PAKOPOS STUDIJAS 2026 M. TAISYKLIŲ TVIRTINIMO </w:t>
      </w:r>
    </w:p>
    <w:p w:rsidR="006D0429" w:rsidRPr="002A47FB" w:rsidRDefault="006D0429" w:rsidP="006D0429">
      <w:pPr>
        <w:tabs>
          <w:tab w:val="left" w:pos="900"/>
          <w:tab w:val="left" w:pos="1080"/>
        </w:tabs>
        <w:spacing w:line="360" w:lineRule="auto"/>
        <w:jc w:val="center"/>
        <w:rPr>
          <w:rFonts w:ascii="Times New Roman" w:hAnsi="Times New Roman" w:cs="Times New Roman"/>
          <w:sz w:val="24"/>
          <w:szCs w:val="24"/>
          <w:lang w:eastAsia="ar-SA"/>
        </w:rPr>
      </w:pPr>
      <w:r w:rsidRPr="002A47FB">
        <w:rPr>
          <w:rFonts w:ascii="Times New Roman" w:hAnsi="Times New Roman" w:cs="Times New Roman"/>
          <w:sz w:val="24"/>
          <w:szCs w:val="24"/>
        </w:rPr>
        <w:t xml:space="preserve">2026 m. </w:t>
      </w:r>
      <w:r w:rsidR="00A971E7">
        <w:rPr>
          <w:rFonts w:ascii="Times New Roman" w:hAnsi="Times New Roman" w:cs="Times New Roman"/>
          <w:sz w:val="24"/>
          <w:szCs w:val="24"/>
        </w:rPr>
        <w:t>gegužės 13 d. Nr. S-2026-2/14</w:t>
      </w:r>
    </w:p>
    <w:p w:rsidR="006D0429" w:rsidRPr="002A47FB" w:rsidRDefault="006D0429" w:rsidP="006D0429">
      <w:pPr>
        <w:tabs>
          <w:tab w:val="left" w:pos="916"/>
          <w:tab w:val="left" w:pos="1080"/>
        </w:tabs>
        <w:spacing w:line="360" w:lineRule="auto"/>
        <w:jc w:val="center"/>
        <w:rPr>
          <w:rFonts w:ascii="Times New Roman" w:hAnsi="Times New Roman" w:cs="Times New Roman"/>
          <w:sz w:val="24"/>
          <w:szCs w:val="24"/>
          <w:lang w:eastAsia="ar-SA"/>
        </w:rPr>
      </w:pPr>
      <w:r w:rsidRPr="002A47FB">
        <w:rPr>
          <w:rFonts w:ascii="Times New Roman" w:hAnsi="Times New Roman" w:cs="Times New Roman"/>
          <w:sz w:val="24"/>
          <w:szCs w:val="24"/>
          <w:lang w:eastAsia="ar-SA"/>
        </w:rPr>
        <w:t>Vilnius</w:t>
      </w:r>
    </w:p>
    <w:p w:rsidR="002A47FB" w:rsidRDefault="002A47FB" w:rsidP="002A47FB">
      <w:pPr>
        <w:spacing w:line="360" w:lineRule="auto"/>
        <w:ind w:firstLine="1298"/>
        <w:rPr>
          <w:rFonts w:ascii="Times New Roman" w:eastAsia="Times New Roman" w:hAnsi="Times New Roman" w:cs="Times New Roman"/>
          <w:sz w:val="24"/>
          <w:szCs w:val="24"/>
          <w:lang w:eastAsia="lt-LT"/>
        </w:rPr>
      </w:pPr>
    </w:p>
    <w:p w:rsidR="002A47FB" w:rsidRPr="00C72AEE" w:rsidRDefault="002A47FB" w:rsidP="002A47FB">
      <w:pPr>
        <w:spacing w:line="360" w:lineRule="auto"/>
        <w:ind w:firstLine="1298"/>
        <w:rPr>
          <w:rFonts w:ascii="Times New Roman" w:hAnsi="Times New Roman" w:cs="Times New Roman"/>
          <w:sz w:val="24"/>
          <w:szCs w:val="24"/>
          <w:lang w:eastAsia="en-GB"/>
        </w:rPr>
      </w:pPr>
      <w:r w:rsidRPr="00C72AEE">
        <w:rPr>
          <w:rFonts w:ascii="Times New Roman" w:eastAsia="Times New Roman" w:hAnsi="Times New Roman" w:cs="Times New Roman"/>
          <w:sz w:val="24"/>
          <w:szCs w:val="24"/>
          <w:lang w:eastAsia="lt-LT"/>
        </w:rPr>
        <w:t xml:space="preserve">Vadovaudamasis LR Mokslo ir studijų įstatymu ir VDA Statutu </w:t>
      </w:r>
      <w:r w:rsidR="00124142" w:rsidRPr="00C72AEE">
        <w:rPr>
          <w:rFonts w:ascii="Times New Roman" w:hAnsi="Times New Roman" w:cs="Times New Roman"/>
          <w:sz w:val="24"/>
          <w:szCs w:val="24"/>
        </w:rPr>
        <w:t xml:space="preserve">Senatas vienbalsiai </w:t>
      </w:r>
    </w:p>
    <w:p w:rsidR="006D0429" w:rsidRPr="00ED65AF" w:rsidRDefault="00C72AEE" w:rsidP="00ED65AF">
      <w:pPr>
        <w:spacing w:line="360" w:lineRule="auto"/>
        <w:rPr>
          <w:rFonts w:ascii="Times New Roman" w:hAnsi="Times New Roman" w:cs="Times New Roman"/>
          <w:sz w:val="24"/>
          <w:szCs w:val="24"/>
        </w:rPr>
      </w:pPr>
      <w:r w:rsidRPr="00C72AEE">
        <w:rPr>
          <w:rFonts w:ascii="Times New Roman" w:hAnsi="Times New Roman" w:cs="Times New Roman"/>
          <w:sz w:val="24"/>
          <w:szCs w:val="24"/>
        </w:rPr>
        <w:t xml:space="preserve">tvirtina atnaujintas </w:t>
      </w:r>
      <w:r w:rsidRPr="00C72AEE">
        <w:rPr>
          <w:rFonts w:ascii="Times New Roman" w:hAnsi="Times New Roman" w:cs="Times New Roman"/>
          <w:color w:val="222222"/>
          <w:sz w:val="24"/>
          <w:szCs w:val="24"/>
        </w:rPr>
        <w:t>Priėmimo į Vilniaus dailės akademijos antrosios pakopos studijas 2026 m. taisykles</w:t>
      </w:r>
      <w:r w:rsidR="00A82255">
        <w:rPr>
          <w:rFonts w:ascii="Times New Roman" w:hAnsi="Times New Roman" w:cs="Times New Roman"/>
          <w:color w:val="222222"/>
          <w:sz w:val="24"/>
          <w:szCs w:val="24"/>
        </w:rPr>
        <w:t xml:space="preserve"> (Priedas)</w:t>
      </w:r>
      <w:r w:rsidRPr="00C72AEE">
        <w:rPr>
          <w:rFonts w:ascii="Times New Roman" w:hAnsi="Times New Roman" w:cs="Times New Roman"/>
          <w:color w:val="222222"/>
          <w:sz w:val="24"/>
          <w:szCs w:val="24"/>
        </w:rPr>
        <w:t>.</w:t>
      </w:r>
    </w:p>
    <w:p w:rsidR="006D0429" w:rsidRPr="002A47FB" w:rsidRDefault="006D0429" w:rsidP="006D0429">
      <w:pPr>
        <w:shd w:val="clear" w:color="auto" w:fill="FFFFFF"/>
        <w:spacing w:after="0" w:line="240" w:lineRule="auto"/>
        <w:rPr>
          <w:rFonts w:ascii="Times New Roman" w:eastAsia="Times New Roman" w:hAnsi="Times New Roman" w:cs="Times New Roman"/>
          <w:color w:val="222222"/>
          <w:sz w:val="24"/>
          <w:szCs w:val="24"/>
          <w:lang w:eastAsia="lt-LT"/>
        </w:rPr>
      </w:pPr>
      <w:r w:rsidRPr="002A47FB">
        <w:rPr>
          <w:rFonts w:ascii="Times New Roman" w:eastAsia="Times New Roman" w:hAnsi="Times New Roman" w:cs="Times New Roman"/>
          <w:color w:val="222222"/>
          <w:sz w:val="24"/>
          <w:szCs w:val="24"/>
          <w:lang w:eastAsia="lt-LT"/>
        </w:rPr>
        <w:t> </w:t>
      </w:r>
    </w:p>
    <w:p w:rsidR="006D0429" w:rsidRPr="002A47FB" w:rsidRDefault="006D0429" w:rsidP="006D0429">
      <w:pPr>
        <w:spacing w:line="360" w:lineRule="auto"/>
        <w:ind w:firstLine="851"/>
        <w:rPr>
          <w:rFonts w:ascii="Times New Roman" w:hAnsi="Times New Roman" w:cs="Times New Roman"/>
          <w:sz w:val="24"/>
          <w:szCs w:val="24"/>
        </w:rPr>
      </w:pPr>
    </w:p>
    <w:p w:rsidR="006D0429" w:rsidRPr="002A47FB" w:rsidRDefault="006D0429" w:rsidP="006D0429">
      <w:pPr>
        <w:spacing w:line="360" w:lineRule="auto"/>
        <w:textAlignment w:val="baseline"/>
        <w:rPr>
          <w:rFonts w:ascii="Times New Roman" w:hAnsi="Times New Roman" w:cs="Times New Roman"/>
          <w:b/>
          <w:sz w:val="24"/>
          <w:szCs w:val="24"/>
          <w:lang w:eastAsia="en-GB"/>
        </w:rPr>
      </w:pPr>
    </w:p>
    <w:p w:rsidR="006D0429" w:rsidRPr="002A47FB" w:rsidRDefault="006D0429" w:rsidP="006D0429">
      <w:pPr>
        <w:pStyle w:val="ListParagraph"/>
        <w:spacing w:line="360" w:lineRule="auto"/>
        <w:ind w:left="0" w:firstLine="1298"/>
        <w:textAlignment w:val="baseline"/>
        <w:rPr>
          <w:rFonts w:ascii="Times New Roman" w:hAnsi="Times New Roman" w:cs="Times New Roman"/>
          <w:b/>
          <w:lang w:val="lt-LT" w:eastAsia="en-GB"/>
        </w:rPr>
      </w:pPr>
    </w:p>
    <w:p w:rsidR="004719BD" w:rsidRDefault="0063602E" w:rsidP="00BD33F9">
      <w:pPr>
        <w:spacing w:line="360" w:lineRule="auto"/>
        <w:ind w:firstLine="851"/>
        <w:rPr>
          <w:rFonts w:ascii="Times New Roman" w:hAnsi="Times New Roman" w:cs="Times New Roman"/>
          <w:sz w:val="24"/>
          <w:szCs w:val="24"/>
        </w:rPr>
      </w:pPr>
      <w:r>
        <w:rPr>
          <w:rFonts w:ascii="Times New Roman" w:hAnsi="Times New Roman" w:cs="Times New Roman"/>
          <w:sz w:val="24"/>
          <w:szCs w:val="24"/>
        </w:rPr>
        <w:t>L. e. p. Senato pirmininkė</w:t>
      </w:r>
      <w:r>
        <w:rPr>
          <w:rFonts w:ascii="Times New Roman" w:hAnsi="Times New Roman" w:cs="Times New Roman"/>
          <w:sz w:val="24"/>
          <w:szCs w:val="24"/>
        </w:rPr>
        <w:tab/>
      </w:r>
      <w:r w:rsidR="00124142">
        <w:rPr>
          <w:noProof/>
          <w:lang w:eastAsia="lt-LT"/>
        </w:rPr>
        <w:tab/>
      </w:r>
      <w:r w:rsidR="006D0429" w:rsidRPr="002A47FB">
        <w:rPr>
          <w:rFonts w:ascii="Times New Roman" w:hAnsi="Times New Roman" w:cs="Times New Roman"/>
          <w:sz w:val="24"/>
          <w:szCs w:val="24"/>
        </w:rPr>
        <w:tab/>
        <w:t>prof. Jolanta Mikulskytė</w:t>
      </w:r>
    </w:p>
    <w:p w:rsidR="00A82255" w:rsidRDefault="00A82255" w:rsidP="00BD33F9">
      <w:pPr>
        <w:spacing w:line="360" w:lineRule="auto"/>
        <w:ind w:firstLine="851"/>
        <w:rPr>
          <w:rFonts w:ascii="Times New Roman" w:hAnsi="Times New Roman" w:cs="Times New Roman"/>
          <w:sz w:val="24"/>
          <w:szCs w:val="24"/>
        </w:rPr>
      </w:pPr>
    </w:p>
    <w:p w:rsidR="00A82255" w:rsidRDefault="00A82255" w:rsidP="00BD33F9">
      <w:pPr>
        <w:spacing w:line="360" w:lineRule="auto"/>
        <w:ind w:firstLine="851"/>
        <w:rPr>
          <w:rFonts w:ascii="Times New Roman" w:hAnsi="Times New Roman" w:cs="Times New Roman"/>
          <w:sz w:val="24"/>
          <w:szCs w:val="24"/>
        </w:rPr>
      </w:pPr>
    </w:p>
    <w:p w:rsidR="00A82255" w:rsidRDefault="00A82255" w:rsidP="00BD33F9">
      <w:pPr>
        <w:spacing w:line="360" w:lineRule="auto"/>
        <w:ind w:firstLine="851"/>
        <w:rPr>
          <w:rFonts w:ascii="Times New Roman" w:hAnsi="Times New Roman" w:cs="Times New Roman"/>
          <w:sz w:val="24"/>
          <w:szCs w:val="24"/>
        </w:rPr>
      </w:pPr>
    </w:p>
    <w:p w:rsidR="00A82255" w:rsidRDefault="00A82255" w:rsidP="00BD33F9">
      <w:pPr>
        <w:spacing w:line="360" w:lineRule="auto"/>
        <w:ind w:firstLine="851"/>
        <w:rPr>
          <w:rFonts w:ascii="Times New Roman" w:hAnsi="Times New Roman" w:cs="Times New Roman"/>
          <w:sz w:val="24"/>
          <w:szCs w:val="24"/>
        </w:rPr>
      </w:pPr>
    </w:p>
    <w:p w:rsidR="00A82255" w:rsidRPr="00A82255" w:rsidRDefault="00A82255" w:rsidP="00A82255">
      <w:pPr>
        <w:spacing w:after="0" w:line="240" w:lineRule="auto"/>
        <w:ind w:firstLine="851"/>
        <w:rPr>
          <w:rFonts w:ascii="Times New Roman" w:hAnsi="Times New Roman" w:cs="Times New Roman"/>
          <w:sz w:val="24"/>
          <w:szCs w:val="24"/>
        </w:rPr>
      </w:pPr>
    </w:p>
    <w:p w:rsidR="00A82255" w:rsidRDefault="00A82255" w:rsidP="00A82255">
      <w:pPr>
        <w:spacing w:after="0" w:line="240" w:lineRule="auto"/>
        <w:jc w:val="right"/>
        <w:rPr>
          <w:rFonts w:ascii="Times New Roman" w:hAnsi="Times New Roman" w:cs="Times New Roman"/>
          <w:sz w:val="20"/>
          <w:szCs w:val="20"/>
        </w:rPr>
      </w:pPr>
    </w:p>
    <w:p w:rsidR="00A82255" w:rsidRDefault="00A82255" w:rsidP="00A82255">
      <w:pPr>
        <w:spacing w:after="0" w:line="240" w:lineRule="auto"/>
        <w:jc w:val="right"/>
        <w:rPr>
          <w:rFonts w:ascii="Times New Roman" w:hAnsi="Times New Roman" w:cs="Times New Roman"/>
          <w:sz w:val="20"/>
          <w:szCs w:val="20"/>
        </w:rPr>
      </w:pPr>
    </w:p>
    <w:p w:rsidR="00A82255" w:rsidRDefault="00A82255" w:rsidP="00A82255">
      <w:pPr>
        <w:spacing w:after="0" w:line="240" w:lineRule="auto"/>
        <w:jc w:val="right"/>
        <w:rPr>
          <w:rFonts w:ascii="Times New Roman" w:hAnsi="Times New Roman" w:cs="Times New Roman"/>
          <w:sz w:val="20"/>
          <w:szCs w:val="20"/>
        </w:rPr>
      </w:pPr>
    </w:p>
    <w:p w:rsidR="00A82255" w:rsidRDefault="00A82255" w:rsidP="00A82255">
      <w:pPr>
        <w:spacing w:after="0" w:line="240" w:lineRule="auto"/>
        <w:jc w:val="right"/>
        <w:rPr>
          <w:rFonts w:ascii="Times New Roman" w:hAnsi="Times New Roman" w:cs="Times New Roman"/>
          <w:sz w:val="20"/>
          <w:szCs w:val="20"/>
        </w:rPr>
      </w:pPr>
    </w:p>
    <w:p w:rsidR="00A82255" w:rsidRDefault="00A82255" w:rsidP="00A82255">
      <w:pPr>
        <w:spacing w:after="0" w:line="240" w:lineRule="auto"/>
        <w:jc w:val="right"/>
        <w:rPr>
          <w:rFonts w:ascii="Times New Roman" w:hAnsi="Times New Roman" w:cs="Times New Roman"/>
          <w:sz w:val="20"/>
          <w:szCs w:val="20"/>
        </w:rPr>
      </w:pPr>
    </w:p>
    <w:p w:rsidR="00A82255" w:rsidRDefault="00A82255" w:rsidP="00A82255">
      <w:pPr>
        <w:spacing w:after="0" w:line="240" w:lineRule="auto"/>
        <w:jc w:val="right"/>
        <w:rPr>
          <w:rFonts w:ascii="Times New Roman" w:hAnsi="Times New Roman" w:cs="Times New Roman"/>
          <w:sz w:val="20"/>
          <w:szCs w:val="20"/>
        </w:rPr>
      </w:pPr>
    </w:p>
    <w:p w:rsidR="00A82255" w:rsidRPr="00A82255" w:rsidRDefault="00A82255" w:rsidP="00A82255">
      <w:pPr>
        <w:spacing w:after="0" w:line="240" w:lineRule="auto"/>
        <w:jc w:val="right"/>
        <w:rPr>
          <w:rFonts w:ascii="Times New Roman" w:hAnsi="Times New Roman" w:cs="Times New Roman"/>
          <w:sz w:val="20"/>
          <w:szCs w:val="20"/>
        </w:rPr>
      </w:pPr>
      <w:r w:rsidRPr="00A82255">
        <w:rPr>
          <w:rFonts w:ascii="Times New Roman" w:hAnsi="Times New Roman" w:cs="Times New Roman"/>
          <w:sz w:val="20"/>
          <w:szCs w:val="20"/>
        </w:rPr>
        <w:lastRenderedPageBreak/>
        <w:t>Priedas</w:t>
      </w:r>
    </w:p>
    <w:p w:rsidR="00A82255" w:rsidRPr="00A82255" w:rsidRDefault="00A82255" w:rsidP="00A82255">
      <w:pPr>
        <w:spacing w:after="0" w:line="240" w:lineRule="auto"/>
        <w:jc w:val="right"/>
        <w:rPr>
          <w:rFonts w:ascii="Times New Roman" w:hAnsi="Times New Roman" w:cs="Times New Roman"/>
          <w:sz w:val="20"/>
          <w:szCs w:val="20"/>
        </w:rPr>
      </w:pPr>
    </w:p>
    <w:p w:rsidR="00A82255" w:rsidRPr="00A82255" w:rsidRDefault="00A82255" w:rsidP="00A82255">
      <w:pPr>
        <w:spacing w:after="0" w:line="240" w:lineRule="auto"/>
        <w:jc w:val="right"/>
        <w:rPr>
          <w:rFonts w:ascii="Times New Roman" w:hAnsi="Times New Roman" w:cs="Times New Roman"/>
          <w:sz w:val="20"/>
          <w:szCs w:val="20"/>
        </w:rPr>
      </w:pPr>
      <w:r w:rsidRPr="00A82255">
        <w:rPr>
          <w:rFonts w:ascii="Times New Roman" w:hAnsi="Times New Roman" w:cs="Times New Roman"/>
          <w:sz w:val="20"/>
          <w:szCs w:val="20"/>
        </w:rPr>
        <w:t>Patvirtinta:</w:t>
      </w:r>
    </w:p>
    <w:p w:rsidR="00A82255" w:rsidRPr="00A82255" w:rsidRDefault="00A82255" w:rsidP="00A82255">
      <w:pPr>
        <w:spacing w:after="0" w:line="240" w:lineRule="auto"/>
        <w:jc w:val="right"/>
        <w:rPr>
          <w:rFonts w:ascii="Times New Roman" w:hAnsi="Times New Roman" w:cs="Times New Roman"/>
          <w:sz w:val="20"/>
          <w:szCs w:val="20"/>
        </w:rPr>
      </w:pPr>
      <w:r w:rsidRPr="00A82255">
        <w:rPr>
          <w:rFonts w:ascii="Times New Roman" w:hAnsi="Times New Roman" w:cs="Times New Roman"/>
          <w:sz w:val="20"/>
          <w:szCs w:val="20"/>
        </w:rPr>
        <w:t>Vilniaus dailės akademijos Senato</w:t>
      </w:r>
    </w:p>
    <w:p w:rsidR="00A82255" w:rsidRPr="00A82255" w:rsidRDefault="00A82255" w:rsidP="00A82255">
      <w:pPr>
        <w:spacing w:after="0" w:line="240" w:lineRule="auto"/>
        <w:jc w:val="right"/>
        <w:rPr>
          <w:rFonts w:ascii="Times New Roman" w:hAnsi="Times New Roman" w:cs="Times New Roman"/>
          <w:sz w:val="20"/>
          <w:szCs w:val="20"/>
        </w:rPr>
      </w:pPr>
      <w:r w:rsidRPr="00A82255">
        <w:rPr>
          <w:rFonts w:ascii="Times New Roman" w:hAnsi="Times New Roman" w:cs="Times New Roman"/>
          <w:sz w:val="20"/>
          <w:szCs w:val="20"/>
        </w:rPr>
        <w:t>2025 m. lapkričio 26 d.</w:t>
      </w:r>
    </w:p>
    <w:p w:rsidR="00A82255" w:rsidRPr="00A82255" w:rsidRDefault="00A82255" w:rsidP="00A82255">
      <w:pPr>
        <w:spacing w:after="0" w:line="240" w:lineRule="auto"/>
        <w:jc w:val="right"/>
        <w:rPr>
          <w:rFonts w:ascii="Times New Roman" w:hAnsi="Times New Roman" w:cs="Times New Roman"/>
          <w:sz w:val="20"/>
          <w:szCs w:val="20"/>
        </w:rPr>
      </w:pPr>
      <w:r w:rsidRPr="00A82255">
        <w:rPr>
          <w:rFonts w:ascii="Times New Roman" w:hAnsi="Times New Roman" w:cs="Times New Roman"/>
          <w:sz w:val="20"/>
          <w:szCs w:val="20"/>
        </w:rPr>
        <w:t>nutarimas Nr. S-2025-4/17;</w:t>
      </w:r>
    </w:p>
    <w:p w:rsidR="00A82255" w:rsidRPr="00A82255" w:rsidRDefault="00A82255" w:rsidP="00A82255">
      <w:pPr>
        <w:spacing w:after="0" w:line="240" w:lineRule="auto"/>
        <w:jc w:val="right"/>
        <w:rPr>
          <w:rFonts w:ascii="Times New Roman" w:hAnsi="Times New Roman" w:cs="Times New Roman"/>
          <w:sz w:val="20"/>
          <w:szCs w:val="20"/>
        </w:rPr>
      </w:pPr>
      <w:r w:rsidRPr="00A82255">
        <w:rPr>
          <w:rFonts w:ascii="Times New Roman" w:hAnsi="Times New Roman" w:cs="Times New Roman"/>
          <w:sz w:val="20"/>
          <w:szCs w:val="20"/>
        </w:rPr>
        <w:t>aktuali redakcija:</w:t>
      </w:r>
    </w:p>
    <w:p w:rsidR="00A82255" w:rsidRPr="00A82255" w:rsidRDefault="00A82255" w:rsidP="00A82255">
      <w:pPr>
        <w:spacing w:after="0" w:line="240" w:lineRule="auto"/>
        <w:jc w:val="right"/>
        <w:rPr>
          <w:rFonts w:ascii="Times New Roman" w:hAnsi="Times New Roman" w:cs="Times New Roman"/>
          <w:sz w:val="20"/>
          <w:szCs w:val="20"/>
        </w:rPr>
      </w:pPr>
      <w:r w:rsidRPr="00A82255">
        <w:rPr>
          <w:rFonts w:ascii="Times New Roman" w:hAnsi="Times New Roman" w:cs="Times New Roman"/>
          <w:sz w:val="20"/>
          <w:szCs w:val="20"/>
        </w:rPr>
        <w:t>Vilniaus dailės akademijos Senato</w:t>
      </w:r>
    </w:p>
    <w:p w:rsidR="00A82255" w:rsidRPr="00A82255" w:rsidRDefault="00A82255" w:rsidP="00A82255">
      <w:pPr>
        <w:spacing w:after="0" w:line="240" w:lineRule="auto"/>
        <w:jc w:val="right"/>
        <w:rPr>
          <w:rFonts w:ascii="Times New Roman" w:hAnsi="Times New Roman" w:cs="Times New Roman"/>
          <w:sz w:val="20"/>
          <w:szCs w:val="20"/>
        </w:rPr>
      </w:pPr>
      <w:r w:rsidRPr="00A82255">
        <w:rPr>
          <w:rFonts w:ascii="Times New Roman" w:hAnsi="Times New Roman" w:cs="Times New Roman"/>
          <w:sz w:val="20"/>
          <w:szCs w:val="20"/>
        </w:rPr>
        <w:t>2026 m. gegužės 13 d.</w:t>
      </w:r>
    </w:p>
    <w:p w:rsidR="00A82255" w:rsidRPr="00A82255" w:rsidRDefault="00A82255" w:rsidP="00A82255">
      <w:pPr>
        <w:spacing w:after="0" w:line="240" w:lineRule="auto"/>
        <w:jc w:val="right"/>
        <w:rPr>
          <w:rFonts w:ascii="Times New Roman" w:hAnsi="Times New Roman" w:cs="Times New Roman"/>
          <w:sz w:val="20"/>
          <w:szCs w:val="20"/>
        </w:rPr>
      </w:pPr>
      <w:r>
        <w:rPr>
          <w:rFonts w:ascii="Times New Roman" w:hAnsi="Times New Roman" w:cs="Times New Roman"/>
          <w:sz w:val="20"/>
          <w:szCs w:val="20"/>
        </w:rPr>
        <w:t>nutarimas Nr. S-2026-2/14</w:t>
      </w:r>
    </w:p>
    <w:p w:rsidR="00A82255" w:rsidRPr="005C601B" w:rsidRDefault="00A82255" w:rsidP="00A82255"/>
    <w:p w:rsidR="00A82255" w:rsidRPr="005C601B" w:rsidRDefault="00A82255" w:rsidP="00A82255">
      <w:pPr>
        <w:widowControl w:val="0"/>
        <w:overflowPunct w:val="0"/>
        <w:autoSpaceDE w:val="0"/>
        <w:autoSpaceDN w:val="0"/>
        <w:adjustRightInd w:val="0"/>
        <w:rPr>
          <w:sz w:val="27"/>
          <w:szCs w:val="27"/>
        </w:rPr>
      </w:pPr>
    </w:p>
    <w:p w:rsidR="00A82255" w:rsidRPr="005C601B" w:rsidRDefault="00A82255" w:rsidP="00A82255">
      <w:pPr>
        <w:widowControl w:val="0"/>
        <w:overflowPunct w:val="0"/>
        <w:autoSpaceDE w:val="0"/>
        <w:autoSpaceDN w:val="0"/>
        <w:adjustRightInd w:val="0"/>
        <w:rPr>
          <w:sz w:val="27"/>
          <w:szCs w:val="27"/>
        </w:rPr>
      </w:pPr>
    </w:p>
    <w:p w:rsidR="00A82255" w:rsidRPr="005C601B" w:rsidRDefault="00A82255" w:rsidP="00A82255">
      <w:pPr>
        <w:widowControl w:val="0"/>
        <w:overflowPunct w:val="0"/>
        <w:autoSpaceDE w:val="0"/>
        <w:autoSpaceDN w:val="0"/>
        <w:adjustRightInd w:val="0"/>
        <w:jc w:val="center"/>
        <w:rPr>
          <w:sz w:val="27"/>
          <w:szCs w:val="27"/>
        </w:rPr>
      </w:pPr>
      <w:r w:rsidRPr="005C601B">
        <w:rPr>
          <w:b/>
          <w:bCs/>
          <w:sz w:val="32"/>
          <w:szCs w:val="32"/>
        </w:rPr>
        <w:t xml:space="preserve">PRIĖMIMO Į VILNIAUS DAILĖS AKADEMIJOS </w:t>
      </w:r>
      <w:r w:rsidRPr="005C601B">
        <w:rPr>
          <w:b/>
          <w:bCs/>
          <w:sz w:val="32"/>
          <w:szCs w:val="32"/>
          <w:u w:val="single"/>
        </w:rPr>
        <w:t>ANTROSIOS PAKOPOS</w:t>
      </w:r>
      <w:r w:rsidRPr="005C601B">
        <w:rPr>
          <w:b/>
          <w:bCs/>
          <w:sz w:val="32"/>
          <w:szCs w:val="32"/>
        </w:rPr>
        <w:t xml:space="preserve"> STUDIJAS 2026 METAIS TAISYKLĖS</w:t>
      </w:r>
    </w:p>
    <w:p w:rsidR="00A82255" w:rsidRPr="005C601B" w:rsidRDefault="00A82255" w:rsidP="00A82255">
      <w:pPr>
        <w:widowControl w:val="0"/>
        <w:overflowPunct w:val="0"/>
        <w:autoSpaceDE w:val="0"/>
        <w:autoSpaceDN w:val="0"/>
        <w:adjustRightInd w:val="0"/>
        <w:jc w:val="center"/>
        <w:rPr>
          <w:sz w:val="27"/>
          <w:szCs w:val="27"/>
        </w:rPr>
      </w:pPr>
    </w:p>
    <w:p w:rsidR="00A82255" w:rsidRPr="005C601B" w:rsidRDefault="00A82255" w:rsidP="00A82255">
      <w:pPr>
        <w:widowControl w:val="0"/>
        <w:overflowPunct w:val="0"/>
        <w:autoSpaceDE w:val="0"/>
        <w:autoSpaceDN w:val="0"/>
        <w:adjustRightInd w:val="0"/>
        <w:jc w:val="center"/>
        <w:rPr>
          <w:sz w:val="27"/>
          <w:szCs w:val="27"/>
        </w:rPr>
      </w:pPr>
    </w:p>
    <w:p w:rsidR="00A82255" w:rsidRPr="005C601B" w:rsidRDefault="00A82255" w:rsidP="00A82255">
      <w:pPr>
        <w:widowControl w:val="0"/>
        <w:overflowPunct w:val="0"/>
        <w:autoSpaceDE w:val="0"/>
        <w:autoSpaceDN w:val="0"/>
        <w:adjustRightInd w:val="0"/>
        <w:jc w:val="center"/>
        <w:rPr>
          <w:sz w:val="27"/>
          <w:szCs w:val="27"/>
        </w:rPr>
      </w:pPr>
    </w:p>
    <w:p w:rsidR="00A82255" w:rsidRPr="005C601B" w:rsidRDefault="00A82255" w:rsidP="00A82255">
      <w:pPr>
        <w:widowControl w:val="0"/>
        <w:overflowPunct w:val="0"/>
        <w:autoSpaceDE w:val="0"/>
        <w:autoSpaceDN w:val="0"/>
        <w:adjustRightInd w:val="0"/>
        <w:rPr>
          <w:sz w:val="27"/>
          <w:szCs w:val="27"/>
        </w:rPr>
      </w:pPr>
    </w:p>
    <w:p w:rsidR="00A82255" w:rsidRPr="005C601B" w:rsidRDefault="00A82255" w:rsidP="00A82255">
      <w:pPr>
        <w:widowControl w:val="0"/>
        <w:overflowPunct w:val="0"/>
        <w:autoSpaceDE w:val="0"/>
        <w:autoSpaceDN w:val="0"/>
        <w:adjustRightInd w:val="0"/>
        <w:rPr>
          <w:sz w:val="27"/>
          <w:szCs w:val="27"/>
        </w:rPr>
      </w:pPr>
    </w:p>
    <w:p w:rsidR="00A82255" w:rsidRPr="005C601B" w:rsidRDefault="00A82255" w:rsidP="00A82255">
      <w:pPr>
        <w:widowControl w:val="0"/>
        <w:overflowPunct w:val="0"/>
        <w:autoSpaceDE w:val="0"/>
        <w:autoSpaceDN w:val="0"/>
        <w:adjustRightInd w:val="0"/>
        <w:rPr>
          <w:sz w:val="27"/>
          <w:szCs w:val="27"/>
        </w:rPr>
      </w:pPr>
    </w:p>
    <w:p w:rsidR="00A82255" w:rsidRPr="005C601B" w:rsidRDefault="00A82255" w:rsidP="00A82255">
      <w:pPr>
        <w:widowControl w:val="0"/>
        <w:overflowPunct w:val="0"/>
        <w:autoSpaceDE w:val="0"/>
        <w:autoSpaceDN w:val="0"/>
        <w:adjustRightInd w:val="0"/>
        <w:rPr>
          <w:sz w:val="27"/>
          <w:szCs w:val="27"/>
        </w:rPr>
      </w:pPr>
    </w:p>
    <w:p w:rsidR="00A82255" w:rsidRPr="005C601B" w:rsidRDefault="00A82255" w:rsidP="00A82255">
      <w:pPr>
        <w:widowControl w:val="0"/>
        <w:overflowPunct w:val="0"/>
        <w:autoSpaceDE w:val="0"/>
        <w:autoSpaceDN w:val="0"/>
        <w:adjustRightInd w:val="0"/>
        <w:rPr>
          <w:sz w:val="27"/>
          <w:szCs w:val="27"/>
        </w:rPr>
      </w:pPr>
    </w:p>
    <w:p w:rsidR="00A82255" w:rsidRPr="005C601B" w:rsidRDefault="00A82255" w:rsidP="00A82255">
      <w:pPr>
        <w:widowControl w:val="0"/>
        <w:overflowPunct w:val="0"/>
        <w:autoSpaceDE w:val="0"/>
        <w:autoSpaceDN w:val="0"/>
        <w:adjustRightInd w:val="0"/>
        <w:rPr>
          <w:sz w:val="27"/>
          <w:szCs w:val="27"/>
        </w:rPr>
      </w:pPr>
    </w:p>
    <w:p w:rsidR="00A82255" w:rsidRPr="005C601B" w:rsidRDefault="00A82255" w:rsidP="00A82255">
      <w:pPr>
        <w:widowControl w:val="0"/>
        <w:overflowPunct w:val="0"/>
        <w:autoSpaceDE w:val="0"/>
        <w:autoSpaceDN w:val="0"/>
        <w:adjustRightInd w:val="0"/>
        <w:rPr>
          <w:sz w:val="27"/>
          <w:szCs w:val="27"/>
        </w:rPr>
      </w:pPr>
    </w:p>
    <w:p w:rsidR="00A82255" w:rsidRPr="005C601B" w:rsidRDefault="00A82255" w:rsidP="00A82255">
      <w:pPr>
        <w:widowControl w:val="0"/>
        <w:overflowPunct w:val="0"/>
        <w:autoSpaceDE w:val="0"/>
        <w:autoSpaceDN w:val="0"/>
        <w:adjustRightInd w:val="0"/>
        <w:rPr>
          <w:sz w:val="27"/>
          <w:szCs w:val="27"/>
        </w:rPr>
      </w:pPr>
    </w:p>
    <w:p w:rsidR="00A82255" w:rsidRPr="005C601B" w:rsidRDefault="00A82255" w:rsidP="00A82255">
      <w:pPr>
        <w:widowControl w:val="0"/>
        <w:overflowPunct w:val="0"/>
        <w:autoSpaceDE w:val="0"/>
        <w:autoSpaceDN w:val="0"/>
        <w:adjustRightInd w:val="0"/>
        <w:rPr>
          <w:sz w:val="27"/>
          <w:szCs w:val="27"/>
        </w:rPr>
      </w:pPr>
    </w:p>
    <w:p w:rsidR="00A82255" w:rsidRPr="005C601B" w:rsidRDefault="00A82255" w:rsidP="00A82255">
      <w:pPr>
        <w:widowControl w:val="0"/>
        <w:overflowPunct w:val="0"/>
        <w:autoSpaceDE w:val="0"/>
        <w:autoSpaceDN w:val="0"/>
        <w:adjustRightInd w:val="0"/>
        <w:rPr>
          <w:sz w:val="27"/>
          <w:szCs w:val="27"/>
        </w:rPr>
      </w:pPr>
    </w:p>
    <w:p w:rsidR="00A82255" w:rsidRPr="005C601B" w:rsidRDefault="00A82255" w:rsidP="00A82255">
      <w:pPr>
        <w:widowControl w:val="0"/>
        <w:overflowPunct w:val="0"/>
        <w:autoSpaceDE w:val="0"/>
        <w:autoSpaceDN w:val="0"/>
        <w:adjustRightInd w:val="0"/>
        <w:rPr>
          <w:sz w:val="27"/>
          <w:szCs w:val="27"/>
        </w:rPr>
      </w:pPr>
    </w:p>
    <w:p w:rsidR="00A82255" w:rsidRPr="005C601B" w:rsidRDefault="00A82255" w:rsidP="00A82255">
      <w:pPr>
        <w:widowControl w:val="0"/>
        <w:overflowPunct w:val="0"/>
        <w:autoSpaceDE w:val="0"/>
        <w:autoSpaceDN w:val="0"/>
        <w:adjustRightInd w:val="0"/>
        <w:rPr>
          <w:sz w:val="27"/>
          <w:szCs w:val="27"/>
        </w:rPr>
      </w:pPr>
    </w:p>
    <w:p w:rsidR="00A82255" w:rsidRPr="005C601B" w:rsidRDefault="00A82255" w:rsidP="00A82255">
      <w:pPr>
        <w:widowControl w:val="0"/>
        <w:overflowPunct w:val="0"/>
        <w:autoSpaceDE w:val="0"/>
        <w:autoSpaceDN w:val="0"/>
        <w:adjustRightInd w:val="0"/>
        <w:rPr>
          <w:sz w:val="27"/>
          <w:szCs w:val="27"/>
        </w:rPr>
      </w:pPr>
    </w:p>
    <w:p w:rsidR="00A82255" w:rsidRPr="005C601B" w:rsidRDefault="00A82255" w:rsidP="00A82255">
      <w:pPr>
        <w:widowControl w:val="0"/>
        <w:overflowPunct w:val="0"/>
        <w:autoSpaceDE w:val="0"/>
        <w:autoSpaceDN w:val="0"/>
        <w:adjustRightInd w:val="0"/>
      </w:pPr>
      <w:r w:rsidRPr="005C601B">
        <w:t>* Taisyklės gali būti koreguojamos, atsižvelgiant į naujus Lietuvos Respublikos švietimo, mokslo ir sporto ministerijos teisės aktus</w:t>
      </w:r>
      <w:bookmarkStart w:id="0" w:name="_GoBack"/>
      <w:bookmarkEnd w:id="0"/>
    </w:p>
    <w:p w:rsidR="00A82255" w:rsidRPr="005C601B" w:rsidRDefault="00A82255" w:rsidP="00A82255">
      <w:pPr>
        <w:widowControl w:val="0"/>
        <w:overflowPunct w:val="0"/>
        <w:autoSpaceDE w:val="0"/>
        <w:autoSpaceDN w:val="0"/>
        <w:adjustRightInd w:val="0"/>
        <w:ind w:left="40" w:right="141"/>
        <w:jc w:val="both"/>
        <w:rPr>
          <w:bCs/>
          <w:i/>
        </w:rPr>
      </w:pPr>
      <w:r w:rsidRPr="005C601B">
        <w:rPr>
          <w:b/>
          <w:bCs/>
        </w:rPr>
        <w:lastRenderedPageBreak/>
        <w:t xml:space="preserve">1. Antrosios pakopos studijų programos </w:t>
      </w:r>
      <w:r w:rsidRPr="005C601B">
        <w:rPr>
          <w:bCs/>
          <w:i/>
        </w:rPr>
        <w:t>(Pastaba:</w:t>
      </w:r>
      <w:r w:rsidRPr="005C601B">
        <w:rPr>
          <w:b/>
          <w:bCs/>
        </w:rPr>
        <w:t xml:space="preserve"> </w:t>
      </w:r>
      <w:r w:rsidRPr="005C601B">
        <w:rPr>
          <w:bCs/>
          <w:i/>
        </w:rPr>
        <w:t>studijų kalba yra lietuvių (jei nenurodyta kitaip),</w:t>
      </w:r>
      <w:r w:rsidRPr="005C601B">
        <w:rPr>
          <w:b/>
          <w:bCs/>
        </w:rPr>
        <w:t xml:space="preserve"> </w:t>
      </w:r>
      <w:r w:rsidRPr="005C601B">
        <w:rPr>
          <w:bCs/>
          <w:i/>
        </w:rPr>
        <w:t>tačiau studijų procese tam tikra informacija gali būti pateikiama ir anglų kalba (pvz. nuorodos į literatūrą ar kitus šaltinius, paskaitą skaitant dėstytojui užsieniečiui ir pan.)</w:t>
      </w:r>
    </w:p>
    <w:p w:rsidR="00A82255" w:rsidRPr="005C601B" w:rsidRDefault="00A82255" w:rsidP="00A82255">
      <w:pPr>
        <w:widowControl w:val="0"/>
        <w:overflowPunct w:val="0"/>
        <w:autoSpaceDE w:val="0"/>
        <w:autoSpaceDN w:val="0"/>
        <w:adjustRightInd w:val="0"/>
        <w:ind w:left="40" w:right="141"/>
        <w:jc w:val="both"/>
        <w:rPr>
          <w:b/>
          <w:bCs/>
        </w:rPr>
      </w:pPr>
    </w:p>
    <w:tbl>
      <w:tblPr>
        <w:tblW w:w="5000" w:type="pct"/>
        <w:tblInd w:w="-2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28" w:type="dxa"/>
          <w:right w:w="28" w:type="dxa"/>
        </w:tblCellMar>
        <w:tblLook w:val="0000" w:firstRow="0" w:lastRow="0" w:firstColumn="0" w:lastColumn="0" w:noHBand="0" w:noVBand="0"/>
      </w:tblPr>
      <w:tblGrid>
        <w:gridCol w:w="1704"/>
        <w:gridCol w:w="2241"/>
        <w:gridCol w:w="2162"/>
        <w:gridCol w:w="1122"/>
        <w:gridCol w:w="2379"/>
      </w:tblGrid>
      <w:tr w:rsidR="00A82255" w:rsidRPr="005C601B" w:rsidTr="007C5D5A">
        <w:trPr>
          <w:trHeight w:val="615"/>
          <w:tblHeader/>
        </w:trPr>
        <w:tc>
          <w:tcPr>
            <w:tcW w:w="887" w:type="pct"/>
            <w:vMerge w:val="restart"/>
            <w:tcBorders>
              <w:top w:val="single" w:sz="12" w:space="0" w:color="auto"/>
              <w:left w:val="single" w:sz="12" w:space="0" w:color="auto"/>
              <w:right w:val="single" w:sz="12" w:space="0" w:color="auto"/>
            </w:tcBorders>
            <w:vAlign w:val="center"/>
          </w:tcPr>
          <w:p w:rsidR="00A82255" w:rsidRPr="005C601B" w:rsidRDefault="00A82255" w:rsidP="007C5D5A">
            <w:pPr>
              <w:widowControl w:val="0"/>
              <w:autoSpaceDE w:val="0"/>
              <w:autoSpaceDN w:val="0"/>
              <w:adjustRightInd w:val="0"/>
              <w:jc w:val="center"/>
            </w:pPr>
            <w:r w:rsidRPr="005C601B">
              <w:rPr>
                <w:b/>
                <w:bCs/>
              </w:rPr>
              <w:t>Valstybinis kodas</w:t>
            </w:r>
          </w:p>
        </w:tc>
        <w:tc>
          <w:tcPr>
            <w:tcW w:w="1166" w:type="pct"/>
            <w:vMerge w:val="restart"/>
            <w:tcBorders>
              <w:top w:val="single" w:sz="12" w:space="0" w:color="auto"/>
              <w:left w:val="single" w:sz="12" w:space="0" w:color="auto"/>
              <w:right w:val="single" w:sz="12" w:space="0" w:color="auto"/>
            </w:tcBorders>
            <w:vAlign w:val="center"/>
          </w:tcPr>
          <w:p w:rsidR="00A82255" w:rsidRPr="005C601B" w:rsidRDefault="00A82255" w:rsidP="007C5D5A">
            <w:pPr>
              <w:widowControl w:val="0"/>
              <w:autoSpaceDE w:val="0"/>
              <w:autoSpaceDN w:val="0"/>
              <w:adjustRightInd w:val="0"/>
              <w:jc w:val="center"/>
              <w:rPr>
                <w:b/>
                <w:bCs/>
              </w:rPr>
            </w:pPr>
            <w:r w:rsidRPr="005C601B">
              <w:rPr>
                <w:b/>
                <w:bCs/>
              </w:rPr>
              <w:t>Studijų programa</w:t>
            </w:r>
          </w:p>
        </w:tc>
        <w:tc>
          <w:tcPr>
            <w:tcW w:w="1125" w:type="pct"/>
            <w:vMerge w:val="restart"/>
            <w:tcBorders>
              <w:top w:val="single" w:sz="12" w:space="0" w:color="auto"/>
              <w:left w:val="single" w:sz="12" w:space="0" w:color="auto"/>
              <w:right w:val="single" w:sz="12" w:space="0" w:color="auto"/>
            </w:tcBorders>
            <w:vAlign w:val="center"/>
          </w:tcPr>
          <w:p w:rsidR="00A82255" w:rsidRPr="005C601B" w:rsidRDefault="00A82255" w:rsidP="007C5D5A">
            <w:pPr>
              <w:widowControl w:val="0"/>
              <w:autoSpaceDE w:val="0"/>
              <w:autoSpaceDN w:val="0"/>
              <w:adjustRightInd w:val="0"/>
              <w:jc w:val="center"/>
            </w:pPr>
            <w:r w:rsidRPr="005C601B">
              <w:rPr>
                <w:b/>
                <w:bCs/>
              </w:rPr>
              <w:t>Specializacija</w:t>
            </w:r>
          </w:p>
        </w:tc>
        <w:tc>
          <w:tcPr>
            <w:tcW w:w="584" w:type="pct"/>
            <w:tcBorders>
              <w:top w:val="single" w:sz="12" w:space="0" w:color="auto"/>
              <w:left w:val="single" w:sz="12" w:space="0" w:color="auto"/>
              <w:right w:val="single" w:sz="12" w:space="0" w:color="auto"/>
            </w:tcBorders>
            <w:vAlign w:val="center"/>
          </w:tcPr>
          <w:p w:rsidR="00A82255" w:rsidRPr="005C601B" w:rsidRDefault="00A82255" w:rsidP="007C5D5A">
            <w:pPr>
              <w:widowControl w:val="0"/>
              <w:autoSpaceDE w:val="0"/>
              <w:autoSpaceDN w:val="0"/>
              <w:adjustRightInd w:val="0"/>
              <w:jc w:val="center"/>
            </w:pPr>
            <w:r w:rsidRPr="005C601B">
              <w:rPr>
                <w:b/>
                <w:bCs/>
              </w:rPr>
              <w:t>Studijų forma ir trukmė</w:t>
            </w:r>
          </w:p>
        </w:tc>
        <w:tc>
          <w:tcPr>
            <w:tcW w:w="1237" w:type="pct"/>
            <w:vMerge w:val="restart"/>
            <w:tcBorders>
              <w:top w:val="single" w:sz="12" w:space="0" w:color="auto"/>
              <w:left w:val="single" w:sz="12" w:space="0" w:color="auto"/>
              <w:right w:val="single" w:sz="12" w:space="0" w:color="auto"/>
            </w:tcBorders>
            <w:vAlign w:val="center"/>
          </w:tcPr>
          <w:p w:rsidR="00A82255" w:rsidRPr="005C601B" w:rsidRDefault="00A82255" w:rsidP="007C5D5A">
            <w:pPr>
              <w:widowControl w:val="0"/>
              <w:autoSpaceDE w:val="0"/>
              <w:autoSpaceDN w:val="0"/>
              <w:adjustRightInd w:val="0"/>
              <w:jc w:val="center"/>
            </w:pPr>
            <w:r w:rsidRPr="005C601B">
              <w:rPr>
                <w:b/>
                <w:bCs/>
              </w:rPr>
              <w:t>Suteikiama kvalifikacija</w:t>
            </w:r>
          </w:p>
        </w:tc>
      </w:tr>
      <w:tr w:rsidR="00A82255" w:rsidRPr="005C601B" w:rsidTr="007C5D5A">
        <w:trPr>
          <w:trHeight w:val="201"/>
          <w:tblHeader/>
        </w:trPr>
        <w:tc>
          <w:tcPr>
            <w:tcW w:w="887" w:type="pct"/>
            <w:vMerge/>
            <w:tcBorders>
              <w:left w:val="single" w:sz="12" w:space="0" w:color="auto"/>
              <w:bottom w:val="single" w:sz="2" w:space="0" w:color="auto"/>
              <w:right w:val="single" w:sz="12" w:space="0" w:color="auto"/>
            </w:tcBorders>
            <w:vAlign w:val="bottom"/>
          </w:tcPr>
          <w:p w:rsidR="00A82255" w:rsidRPr="005C601B" w:rsidRDefault="00A82255" w:rsidP="007C5D5A">
            <w:pPr>
              <w:widowControl w:val="0"/>
              <w:autoSpaceDE w:val="0"/>
              <w:autoSpaceDN w:val="0"/>
              <w:adjustRightInd w:val="0"/>
            </w:pPr>
          </w:p>
        </w:tc>
        <w:tc>
          <w:tcPr>
            <w:tcW w:w="1166" w:type="pct"/>
            <w:vMerge/>
            <w:tcBorders>
              <w:left w:val="single" w:sz="12" w:space="0" w:color="auto"/>
              <w:bottom w:val="single" w:sz="2" w:space="0" w:color="auto"/>
              <w:right w:val="single" w:sz="12" w:space="0" w:color="auto"/>
            </w:tcBorders>
            <w:vAlign w:val="bottom"/>
          </w:tcPr>
          <w:p w:rsidR="00A82255" w:rsidRPr="005C601B" w:rsidRDefault="00A82255" w:rsidP="007C5D5A">
            <w:pPr>
              <w:widowControl w:val="0"/>
              <w:autoSpaceDE w:val="0"/>
              <w:autoSpaceDN w:val="0"/>
              <w:adjustRightInd w:val="0"/>
            </w:pPr>
          </w:p>
        </w:tc>
        <w:tc>
          <w:tcPr>
            <w:tcW w:w="1125" w:type="pct"/>
            <w:vMerge/>
            <w:tcBorders>
              <w:left w:val="single" w:sz="12" w:space="0" w:color="auto"/>
              <w:bottom w:val="single" w:sz="2" w:space="0" w:color="auto"/>
              <w:right w:val="single" w:sz="12" w:space="0" w:color="auto"/>
            </w:tcBorders>
            <w:vAlign w:val="bottom"/>
          </w:tcPr>
          <w:p w:rsidR="00A82255" w:rsidRPr="005C601B" w:rsidRDefault="00A82255" w:rsidP="007C5D5A">
            <w:pPr>
              <w:widowControl w:val="0"/>
              <w:autoSpaceDE w:val="0"/>
              <w:autoSpaceDN w:val="0"/>
              <w:adjustRightInd w:val="0"/>
            </w:pPr>
          </w:p>
        </w:tc>
        <w:tc>
          <w:tcPr>
            <w:tcW w:w="584" w:type="pct"/>
            <w:tcBorders>
              <w:left w:val="single" w:sz="12" w:space="0" w:color="auto"/>
              <w:bottom w:val="single" w:sz="2" w:space="0" w:color="auto"/>
              <w:right w:val="single" w:sz="12" w:space="0" w:color="auto"/>
            </w:tcBorders>
            <w:vAlign w:val="center"/>
          </w:tcPr>
          <w:p w:rsidR="00A82255" w:rsidRPr="005C601B" w:rsidRDefault="00A82255" w:rsidP="007C5D5A">
            <w:pPr>
              <w:widowControl w:val="0"/>
              <w:autoSpaceDE w:val="0"/>
              <w:autoSpaceDN w:val="0"/>
              <w:adjustRightInd w:val="0"/>
              <w:jc w:val="center"/>
            </w:pPr>
            <w:r w:rsidRPr="005C601B">
              <w:rPr>
                <w:b/>
                <w:bCs/>
              </w:rPr>
              <w:t>NL</w:t>
            </w:r>
          </w:p>
        </w:tc>
        <w:tc>
          <w:tcPr>
            <w:tcW w:w="1237" w:type="pct"/>
            <w:vMerge/>
            <w:tcBorders>
              <w:left w:val="single" w:sz="12" w:space="0" w:color="auto"/>
              <w:bottom w:val="single" w:sz="2" w:space="0" w:color="auto"/>
              <w:right w:val="single" w:sz="12" w:space="0" w:color="auto"/>
            </w:tcBorders>
            <w:vAlign w:val="bottom"/>
          </w:tcPr>
          <w:p w:rsidR="00A82255" w:rsidRPr="005C601B" w:rsidRDefault="00A82255" w:rsidP="007C5D5A">
            <w:pPr>
              <w:widowControl w:val="0"/>
              <w:autoSpaceDE w:val="0"/>
              <w:autoSpaceDN w:val="0"/>
              <w:adjustRightInd w:val="0"/>
              <w:rPr>
                <w:sz w:val="15"/>
                <w:szCs w:val="15"/>
              </w:rPr>
            </w:pPr>
          </w:p>
        </w:tc>
      </w:tr>
      <w:tr w:rsidR="00A82255" w:rsidRPr="005C601B" w:rsidTr="007C5D5A">
        <w:trPr>
          <w:trHeight w:val="110"/>
        </w:trPr>
        <w:tc>
          <w:tcPr>
            <w:tcW w:w="5000" w:type="pct"/>
            <w:gridSpan w:val="5"/>
            <w:tcBorders>
              <w:left w:val="single" w:sz="12" w:space="0" w:color="auto"/>
              <w:right w:val="single" w:sz="12" w:space="0" w:color="auto"/>
            </w:tcBorders>
            <w:shd w:val="clear" w:color="auto" w:fill="DEEAF6" w:themeFill="accent1" w:themeFillTint="33"/>
            <w:vAlign w:val="center"/>
          </w:tcPr>
          <w:p w:rsidR="00A82255" w:rsidRPr="005C601B" w:rsidRDefault="00A82255" w:rsidP="007C5D5A">
            <w:pPr>
              <w:widowControl w:val="0"/>
              <w:autoSpaceDE w:val="0"/>
              <w:autoSpaceDN w:val="0"/>
              <w:adjustRightInd w:val="0"/>
              <w:jc w:val="center"/>
              <w:rPr>
                <w:b/>
                <w:bCs/>
              </w:rPr>
            </w:pPr>
            <w:r w:rsidRPr="005C601B">
              <w:rPr>
                <w:b/>
                <w:bCs/>
              </w:rPr>
              <w:t>VILNIAUS FAKULTETAS</w:t>
            </w:r>
          </w:p>
        </w:tc>
      </w:tr>
      <w:tr w:rsidR="00A82255" w:rsidRPr="005C601B" w:rsidTr="007C5D5A">
        <w:trPr>
          <w:trHeight w:val="246"/>
        </w:trPr>
        <w:tc>
          <w:tcPr>
            <w:tcW w:w="887" w:type="pct"/>
            <w:tcBorders>
              <w:left w:val="single" w:sz="12" w:space="0" w:color="auto"/>
            </w:tcBorders>
            <w:vAlign w:val="center"/>
          </w:tcPr>
          <w:p w:rsidR="00A82255" w:rsidRPr="005C601B" w:rsidRDefault="00A82255" w:rsidP="007C5D5A">
            <w:pPr>
              <w:jc w:val="center"/>
            </w:pPr>
            <w:r w:rsidRPr="005C601B">
              <w:t>6211PX037</w:t>
            </w:r>
          </w:p>
        </w:tc>
        <w:tc>
          <w:tcPr>
            <w:tcW w:w="1166" w:type="pct"/>
            <w:vAlign w:val="center"/>
          </w:tcPr>
          <w:p w:rsidR="00A82255" w:rsidRPr="005C601B" w:rsidRDefault="00A82255" w:rsidP="007C5D5A">
            <w:pPr>
              <w:ind w:left="114"/>
            </w:pPr>
            <w:r w:rsidRPr="005C601B">
              <w:t xml:space="preserve">Animacija </w:t>
            </w:r>
            <w:r w:rsidRPr="005C601B">
              <w:rPr>
                <w:i/>
              </w:rPr>
              <w:t>(anglų kalba)</w:t>
            </w:r>
          </w:p>
        </w:tc>
        <w:tc>
          <w:tcPr>
            <w:tcW w:w="1125" w:type="pct"/>
            <w:vAlign w:val="center"/>
          </w:tcPr>
          <w:p w:rsidR="00A82255" w:rsidRPr="005C601B" w:rsidRDefault="00A82255" w:rsidP="007C5D5A">
            <w:pPr>
              <w:ind w:left="64"/>
            </w:pPr>
          </w:p>
        </w:tc>
        <w:tc>
          <w:tcPr>
            <w:tcW w:w="584" w:type="pct"/>
            <w:vAlign w:val="center"/>
          </w:tcPr>
          <w:p w:rsidR="00A82255" w:rsidRPr="005C601B" w:rsidRDefault="00A82255" w:rsidP="007C5D5A">
            <w:pPr>
              <w:jc w:val="center"/>
            </w:pPr>
            <w:r w:rsidRPr="005C601B">
              <w:t>2</w:t>
            </w:r>
          </w:p>
        </w:tc>
        <w:tc>
          <w:tcPr>
            <w:tcW w:w="1237" w:type="pct"/>
            <w:tcBorders>
              <w:right w:val="single" w:sz="12" w:space="0" w:color="auto"/>
            </w:tcBorders>
            <w:vAlign w:val="center"/>
          </w:tcPr>
          <w:p w:rsidR="00A82255" w:rsidRPr="005C601B" w:rsidRDefault="00A82255" w:rsidP="007C5D5A">
            <w:pPr>
              <w:ind w:left="93"/>
            </w:pPr>
            <w:r w:rsidRPr="005C601B">
              <w:t>Menų magistras</w:t>
            </w:r>
          </w:p>
        </w:tc>
      </w:tr>
      <w:tr w:rsidR="00A82255" w:rsidRPr="005C601B" w:rsidTr="007C5D5A">
        <w:trPr>
          <w:trHeight w:val="246"/>
        </w:trPr>
        <w:tc>
          <w:tcPr>
            <w:tcW w:w="887" w:type="pct"/>
            <w:vMerge w:val="restart"/>
            <w:tcBorders>
              <w:left w:val="single" w:sz="12" w:space="0" w:color="auto"/>
            </w:tcBorders>
            <w:vAlign w:val="center"/>
          </w:tcPr>
          <w:p w:rsidR="00A82255" w:rsidRPr="005C601B" w:rsidRDefault="00A82255" w:rsidP="007C5D5A">
            <w:pPr>
              <w:jc w:val="center"/>
            </w:pPr>
            <w:r w:rsidRPr="005C601B">
              <w:t>6211NX005</w:t>
            </w:r>
          </w:p>
        </w:tc>
        <w:tc>
          <w:tcPr>
            <w:tcW w:w="1166" w:type="pct"/>
            <w:vMerge w:val="restart"/>
            <w:vAlign w:val="center"/>
          </w:tcPr>
          <w:p w:rsidR="00A82255" w:rsidRPr="005C601B" w:rsidRDefault="00A82255" w:rsidP="007C5D5A">
            <w:pPr>
              <w:ind w:left="114"/>
            </w:pPr>
            <w:r w:rsidRPr="005C601B">
              <w:t xml:space="preserve">Dailės istorija ir teorija </w:t>
            </w:r>
          </w:p>
        </w:tc>
        <w:tc>
          <w:tcPr>
            <w:tcW w:w="1125" w:type="pct"/>
            <w:vAlign w:val="center"/>
          </w:tcPr>
          <w:p w:rsidR="00A82255" w:rsidRPr="005C601B" w:rsidRDefault="00A82255" w:rsidP="007C5D5A">
            <w:pPr>
              <w:ind w:left="64"/>
            </w:pPr>
            <w:r w:rsidRPr="005C601B">
              <w:t>dailės ir architektūros istorija</w:t>
            </w:r>
          </w:p>
        </w:tc>
        <w:tc>
          <w:tcPr>
            <w:tcW w:w="584" w:type="pct"/>
            <w:vAlign w:val="center"/>
          </w:tcPr>
          <w:p w:rsidR="00A82255" w:rsidRPr="005C601B" w:rsidRDefault="00A82255" w:rsidP="007C5D5A">
            <w:pPr>
              <w:jc w:val="center"/>
            </w:pPr>
            <w:r w:rsidRPr="005C601B">
              <w:t>2</w:t>
            </w:r>
          </w:p>
        </w:tc>
        <w:tc>
          <w:tcPr>
            <w:tcW w:w="1237" w:type="pct"/>
            <w:vMerge w:val="restart"/>
            <w:tcBorders>
              <w:right w:val="single" w:sz="12" w:space="0" w:color="auto"/>
            </w:tcBorders>
            <w:vAlign w:val="center"/>
          </w:tcPr>
          <w:p w:rsidR="00A82255" w:rsidRPr="005C601B" w:rsidRDefault="00A82255" w:rsidP="007C5D5A">
            <w:pPr>
              <w:ind w:left="93"/>
            </w:pPr>
            <w:r w:rsidRPr="005C601B">
              <w:t>Humanitarinių mokslų magistras</w:t>
            </w:r>
          </w:p>
        </w:tc>
      </w:tr>
      <w:tr w:rsidR="00A82255" w:rsidRPr="005C601B" w:rsidTr="007C5D5A">
        <w:trPr>
          <w:trHeight w:val="246"/>
        </w:trPr>
        <w:tc>
          <w:tcPr>
            <w:tcW w:w="887" w:type="pct"/>
            <w:vMerge/>
            <w:tcBorders>
              <w:left w:val="single" w:sz="12" w:space="0" w:color="auto"/>
            </w:tcBorders>
            <w:vAlign w:val="center"/>
          </w:tcPr>
          <w:p w:rsidR="00A82255" w:rsidRPr="005C601B" w:rsidRDefault="00A82255" w:rsidP="007C5D5A">
            <w:pPr>
              <w:jc w:val="center"/>
            </w:pPr>
          </w:p>
        </w:tc>
        <w:tc>
          <w:tcPr>
            <w:tcW w:w="1166" w:type="pct"/>
            <w:vMerge/>
            <w:vAlign w:val="center"/>
          </w:tcPr>
          <w:p w:rsidR="00A82255" w:rsidRPr="005C601B" w:rsidRDefault="00A82255" w:rsidP="007C5D5A">
            <w:pPr>
              <w:ind w:left="114"/>
            </w:pPr>
          </w:p>
        </w:tc>
        <w:tc>
          <w:tcPr>
            <w:tcW w:w="1125" w:type="pct"/>
            <w:vAlign w:val="center"/>
          </w:tcPr>
          <w:p w:rsidR="00A82255" w:rsidRPr="005C601B" w:rsidRDefault="00A82255" w:rsidP="007C5D5A">
            <w:pPr>
              <w:ind w:left="64"/>
            </w:pPr>
            <w:r w:rsidRPr="005C601B">
              <w:t>dailės ir architektūros teorija ir kritika</w:t>
            </w:r>
          </w:p>
        </w:tc>
        <w:tc>
          <w:tcPr>
            <w:tcW w:w="584" w:type="pct"/>
            <w:vAlign w:val="center"/>
          </w:tcPr>
          <w:p w:rsidR="00A82255" w:rsidRPr="005C601B" w:rsidRDefault="00A82255" w:rsidP="007C5D5A">
            <w:pPr>
              <w:jc w:val="center"/>
            </w:pPr>
            <w:r w:rsidRPr="005C601B">
              <w:t>2</w:t>
            </w:r>
          </w:p>
        </w:tc>
        <w:tc>
          <w:tcPr>
            <w:tcW w:w="1237" w:type="pct"/>
            <w:vMerge/>
            <w:tcBorders>
              <w:right w:val="single" w:sz="12" w:space="0" w:color="auto"/>
            </w:tcBorders>
            <w:vAlign w:val="center"/>
          </w:tcPr>
          <w:p w:rsidR="00A82255" w:rsidRPr="005C601B" w:rsidRDefault="00A82255" w:rsidP="007C5D5A">
            <w:pPr>
              <w:ind w:left="93"/>
            </w:pPr>
          </w:p>
        </w:tc>
      </w:tr>
      <w:tr w:rsidR="00A82255" w:rsidRPr="005C601B" w:rsidTr="007C5D5A">
        <w:trPr>
          <w:trHeight w:val="246"/>
        </w:trPr>
        <w:tc>
          <w:tcPr>
            <w:tcW w:w="887" w:type="pct"/>
            <w:vMerge w:val="restart"/>
            <w:tcBorders>
              <w:left w:val="single" w:sz="12" w:space="0" w:color="auto"/>
            </w:tcBorders>
            <w:vAlign w:val="center"/>
          </w:tcPr>
          <w:p w:rsidR="00A82255" w:rsidRPr="005C601B" w:rsidRDefault="00A82255" w:rsidP="007C5D5A">
            <w:pPr>
              <w:jc w:val="center"/>
            </w:pPr>
            <w:r w:rsidRPr="005C601B">
              <w:t>6211PX006</w:t>
            </w:r>
          </w:p>
        </w:tc>
        <w:tc>
          <w:tcPr>
            <w:tcW w:w="1166" w:type="pct"/>
            <w:vMerge w:val="restart"/>
            <w:vAlign w:val="center"/>
          </w:tcPr>
          <w:p w:rsidR="00A82255" w:rsidRPr="005C601B" w:rsidRDefault="00A82255" w:rsidP="007C5D5A">
            <w:pPr>
              <w:ind w:left="114"/>
            </w:pPr>
            <w:r w:rsidRPr="005C601B">
              <w:t xml:space="preserve">Dailės ir interjero restauravimas </w:t>
            </w:r>
          </w:p>
        </w:tc>
        <w:tc>
          <w:tcPr>
            <w:tcW w:w="1125" w:type="pct"/>
            <w:vAlign w:val="bottom"/>
          </w:tcPr>
          <w:p w:rsidR="00A82255" w:rsidRPr="005C601B" w:rsidRDefault="00A82255" w:rsidP="007C5D5A">
            <w:pPr>
              <w:ind w:left="64"/>
            </w:pPr>
            <w:r w:rsidRPr="005C601B">
              <w:t>architektūros restauravimas</w:t>
            </w:r>
          </w:p>
        </w:tc>
        <w:tc>
          <w:tcPr>
            <w:tcW w:w="584" w:type="pct"/>
            <w:vAlign w:val="center"/>
          </w:tcPr>
          <w:p w:rsidR="00A82255" w:rsidRPr="005C601B" w:rsidRDefault="00A82255" w:rsidP="007C5D5A">
            <w:pPr>
              <w:jc w:val="center"/>
            </w:pPr>
            <w:r w:rsidRPr="005C601B">
              <w:t>2</w:t>
            </w:r>
          </w:p>
        </w:tc>
        <w:tc>
          <w:tcPr>
            <w:tcW w:w="1237" w:type="pct"/>
            <w:vMerge w:val="restart"/>
            <w:tcBorders>
              <w:right w:val="single" w:sz="12" w:space="0" w:color="auto"/>
            </w:tcBorders>
            <w:vAlign w:val="center"/>
          </w:tcPr>
          <w:p w:rsidR="00A82255" w:rsidRPr="005C601B" w:rsidRDefault="00A82255" w:rsidP="007C5D5A">
            <w:pPr>
              <w:ind w:left="93"/>
            </w:pPr>
            <w:r w:rsidRPr="005C601B">
              <w:t>Menų magistras</w:t>
            </w:r>
          </w:p>
        </w:tc>
      </w:tr>
      <w:tr w:rsidR="00A82255" w:rsidRPr="005C601B" w:rsidTr="007C5D5A">
        <w:trPr>
          <w:trHeight w:val="246"/>
        </w:trPr>
        <w:tc>
          <w:tcPr>
            <w:tcW w:w="887" w:type="pct"/>
            <w:vMerge/>
            <w:tcBorders>
              <w:left w:val="single" w:sz="12" w:space="0" w:color="auto"/>
            </w:tcBorders>
            <w:vAlign w:val="center"/>
          </w:tcPr>
          <w:p w:rsidR="00A82255" w:rsidRPr="005C601B" w:rsidRDefault="00A82255" w:rsidP="007C5D5A">
            <w:pPr>
              <w:jc w:val="center"/>
            </w:pPr>
          </w:p>
        </w:tc>
        <w:tc>
          <w:tcPr>
            <w:tcW w:w="1166" w:type="pct"/>
            <w:vMerge/>
            <w:vAlign w:val="center"/>
          </w:tcPr>
          <w:p w:rsidR="00A82255" w:rsidRPr="005C601B" w:rsidRDefault="00A82255" w:rsidP="007C5D5A">
            <w:pPr>
              <w:ind w:left="114"/>
            </w:pPr>
          </w:p>
        </w:tc>
        <w:tc>
          <w:tcPr>
            <w:tcW w:w="1125" w:type="pct"/>
            <w:vAlign w:val="bottom"/>
          </w:tcPr>
          <w:p w:rsidR="00A82255" w:rsidRPr="005C601B" w:rsidRDefault="00A82255" w:rsidP="007C5D5A">
            <w:pPr>
              <w:ind w:left="64"/>
            </w:pPr>
            <w:r w:rsidRPr="005C601B">
              <w:t xml:space="preserve">interjero restauravimas </w:t>
            </w:r>
          </w:p>
        </w:tc>
        <w:tc>
          <w:tcPr>
            <w:tcW w:w="584" w:type="pct"/>
            <w:vAlign w:val="center"/>
          </w:tcPr>
          <w:p w:rsidR="00A82255" w:rsidRPr="005C601B" w:rsidRDefault="00A82255" w:rsidP="007C5D5A">
            <w:pPr>
              <w:jc w:val="center"/>
            </w:pPr>
            <w:r w:rsidRPr="005C601B">
              <w:t>2</w:t>
            </w:r>
          </w:p>
        </w:tc>
        <w:tc>
          <w:tcPr>
            <w:tcW w:w="1237" w:type="pct"/>
            <w:vMerge/>
            <w:tcBorders>
              <w:right w:val="single" w:sz="12" w:space="0" w:color="auto"/>
            </w:tcBorders>
            <w:vAlign w:val="center"/>
          </w:tcPr>
          <w:p w:rsidR="00A82255" w:rsidRPr="005C601B" w:rsidRDefault="00A82255" w:rsidP="007C5D5A">
            <w:pPr>
              <w:ind w:left="93"/>
            </w:pPr>
          </w:p>
        </w:tc>
      </w:tr>
      <w:tr w:rsidR="00A82255" w:rsidRPr="005C601B" w:rsidTr="007C5D5A">
        <w:trPr>
          <w:trHeight w:val="246"/>
        </w:trPr>
        <w:tc>
          <w:tcPr>
            <w:tcW w:w="887" w:type="pct"/>
            <w:vMerge/>
            <w:tcBorders>
              <w:left w:val="single" w:sz="12" w:space="0" w:color="auto"/>
            </w:tcBorders>
            <w:vAlign w:val="center"/>
          </w:tcPr>
          <w:p w:rsidR="00A82255" w:rsidRPr="005C601B" w:rsidRDefault="00A82255" w:rsidP="007C5D5A">
            <w:pPr>
              <w:jc w:val="center"/>
            </w:pPr>
          </w:p>
        </w:tc>
        <w:tc>
          <w:tcPr>
            <w:tcW w:w="1166" w:type="pct"/>
            <w:vMerge/>
            <w:vAlign w:val="center"/>
          </w:tcPr>
          <w:p w:rsidR="00A82255" w:rsidRPr="005C601B" w:rsidRDefault="00A82255" w:rsidP="007C5D5A">
            <w:pPr>
              <w:ind w:left="114"/>
            </w:pPr>
          </w:p>
        </w:tc>
        <w:tc>
          <w:tcPr>
            <w:tcW w:w="1125" w:type="pct"/>
            <w:vAlign w:val="bottom"/>
          </w:tcPr>
          <w:p w:rsidR="00A82255" w:rsidRPr="005C601B" w:rsidRDefault="00A82255" w:rsidP="007C5D5A">
            <w:pPr>
              <w:ind w:left="64"/>
            </w:pPr>
            <w:r w:rsidRPr="005C601B">
              <w:t>molbertinės tapybos restauravimas</w:t>
            </w:r>
          </w:p>
        </w:tc>
        <w:tc>
          <w:tcPr>
            <w:tcW w:w="584" w:type="pct"/>
            <w:vAlign w:val="center"/>
          </w:tcPr>
          <w:p w:rsidR="00A82255" w:rsidRPr="005C601B" w:rsidRDefault="00A82255" w:rsidP="007C5D5A">
            <w:pPr>
              <w:jc w:val="center"/>
            </w:pPr>
            <w:r w:rsidRPr="005C601B">
              <w:t>2</w:t>
            </w:r>
          </w:p>
        </w:tc>
        <w:tc>
          <w:tcPr>
            <w:tcW w:w="1237" w:type="pct"/>
            <w:vMerge/>
            <w:tcBorders>
              <w:right w:val="single" w:sz="12" w:space="0" w:color="auto"/>
            </w:tcBorders>
            <w:vAlign w:val="center"/>
          </w:tcPr>
          <w:p w:rsidR="00A82255" w:rsidRPr="005C601B" w:rsidRDefault="00A82255" w:rsidP="007C5D5A">
            <w:pPr>
              <w:ind w:left="93"/>
            </w:pPr>
          </w:p>
        </w:tc>
      </w:tr>
      <w:tr w:rsidR="00A82255" w:rsidRPr="005C601B" w:rsidTr="007C5D5A">
        <w:trPr>
          <w:trHeight w:val="246"/>
        </w:trPr>
        <w:tc>
          <w:tcPr>
            <w:tcW w:w="887" w:type="pct"/>
            <w:vMerge/>
            <w:tcBorders>
              <w:left w:val="single" w:sz="12" w:space="0" w:color="auto"/>
            </w:tcBorders>
            <w:vAlign w:val="center"/>
          </w:tcPr>
          <w:p w:rsidR="00A82255" w:rsidRPr="005C601B" w:rsidRDefault="00A82255" w:rsidP="007C5D5A">
            <w:pPr>
              <w:jc w:val="center"/>
            </w:pPr>
          </w:p>
        </w:tc>
        <w:tc>
          <w:tcPr>
            <w:tcW w:w="1166" w:type="pct"/>
            <w:vMerge/>
            <w:vAlign w:val="center"/>
          </w:tcPr>
          <w:p w:rsidR="00A82255" w:rsidRPr="005C601B" w:rsidRDefault="00A82255" w:rsidP="007C5D5A">
            <w:pPr>
              <w:ind w:left="114"/>
            </w:pPr>
          </w:p>
        </w:tc>
        <w:tc>
          <w:tcPr>
            <w:tcW w:w="1125" w:type="pct"/>
            <w:vAlign w:val="bottom"/>
          </w:tcPr>
          <w:p w:rsidR="00A82255" w:rsidRPr="005C601B" w:rsidRDefault="00A82255" w:rsidP="007C5D5A">
            <w:pPr>
              <w:ind w:left="64"/>
            </w:pPr>
            <w:r w:rsidRPr="005C601B">
              <w:t>sieninės tapybos restauravimas</w:t>
            </w:r>
          </w:p>
        </w:tc>
        <w:tc>
          <w:tcPr>
            <w:tcW w:w="584" w:type="pct"/>
            <w:vAlign w:val="center"/>
          </w:tcPr>
          <w:p w:rsidR="00A82255" w:rsidRPr="005C601B" w:rsidRDefault="00A82255" w:rsidP="007C5D5A">
            <w:pPr>
              <w:jc w:val="center"/>
            </w:pPr>
            <w:r w:rsidRPr="005C601B">
              <w:t>2</w:t>
            </w:r>
          </w:p>
        </w:tc>
        <w:tc>
          <w:tcPr>
            <w:tcW w:w="1237" w:type="pct"/>
            <w:vMerge/>
            <w:tcBorders>
              <w:right w:val="single" w:sz="12" w:space="0" w:color="auto"/>
            </w:tcBorders>
            <w:vAlign w:val="center"/>
          </w:tcPr>
          <w:p w:rsidR="00A82255" w:rsidRPr="005C601B" w:rsidRDefault="00A82255" w:rsidP="007C5D5A">
            <w:pPr>
              <w:ind w:left="93"/>
            </w:pPr>
          </w:p>
        </w:tc>
      </w:tr>
      <w:tr w:rsidR="00A82255" w:rsidRPr="005C601B" w:rsidTr="007C5D5A">
        <w:trPr>
          <w:trHeight w:val="246"/>
        </w:trPr>
        <w:tc>
          <w:tcPr>
            <w:tcW w:w="887" w:type="pct"/>
            <w:vMerge/>
            <w:tcBorders>
              <w:left w:val="single" w:sz="12" w:space="0" w:color="auto"/>
            </w:tcBorders>
            <w:vAlign w:val="center"/>
          </w:tcPr>
          <w:p w:rsidR="00A82255" w:rsidRPr="005C601B" w:rsidRDefault="00A82255" w:rsidP="007C5D5A">
            <w:pPr>
              <w:jc w:val="center"/>
            </w:pPr>
          </w:p>
        </w:tc>
        <w:tc>
          <w:tcPr>
            <w:tcW w:w="1166" w:type="pct"/>
            <w:vMerge/>
            <w:vAlign w:val="center"/>
          </w:tcPr>
          <w:p w:rsidR="00A82255" w:rsidRPr="005C601B" w:rsidRDefault="00A82255" w:rsidP="007C5D5A">
            <w:pPr>
              <w:ind w:left="114"/>
            </w:pPr>
          </w:p>
        </w:tc>
        <w:tc>
          <w:tcPr>
            <w:tcW w:w="1125" w:type="pct"/>
            <w:vAlign w:val="bottom"/>
          </w:tcPr>
          <w:p w:rsidR="00A82255" w:rsidRPr="005C601B" w:rsidRDefault="00A82255" w:rsidP="007C5D5A">
            <w:pPr>
              <w:ind w:left="64"/>
            </w:pPr>
            <w:r w:rsidRPr="005C601B">
              <w:t>skulptūros restauravimas</w:t>
            </w:r>
          </w:p>
        </w:tc>
        <w:tc>
          <w:tcPr>
            <w:tcW w:w="584" w:type="pct"/>
            <w:vAlign w:val="center"/>
          </w:tcPr>
          <w:p w:rsidR="00A82255" w:rsidRPr="005C601B" w:rsidRDefault="00A82255" w:rsidP="007C5D5A">
            <w:pPr>
              <w:jc w:val="center"/>
            </w:pPr>
            <w:r w:rsidRPr="005C601B">
              <w:t>2</w:t>
            </w:r>
          </w:p>
        </w:tc>
        <w:tc>
          <w:tcPr>
            <w:tcW w:w="1237" w:type="pct"/>
            <w:vMerge/>
            <w:tcBorders>
              <w:right w:val="single" w:sz="12" w:space="0" w:color="auto"/>
            </w:tcBorders>
            <w:vAlign w:val="center"/>
          </w:tcPr>
          <w:p w:rsidR="00A82255" w:rsidRPr="005C601B" w:rsidRDefault="00A82255" w:rsidP="007C5D5A">
            <w:pPr>
              <w:ind w:left="93"/>
            </w:pPr>
          </w:p>
        </w:tc>
      </w:tr>
      <w:tr w:rsidR="00A82255" w:rsidRPr="005C601B" w:rsidTr="007C5D5A">
        <w:trPr>
          <w:trHeight w:val="246"/>
        </w:trPr>
        <w:tc>
          <w:tcPr>
            <w:tcW w:w="887" w:type="pct"/>
            <w:vMerge/>
            <w:tcBorders>
              <w:left w:val="single" w:sz="12" w:space="0" w:color="auto"/>
            </w:tcBorders>
            <w:vAlign w:val="center"/>
          </w:tcPr>
          <w:p w:rsidR="00A82255" w:rsidRPr="005C601B" w:rsidRDefault="00A82255" w:rsidP="007C5D5A">
            <w:pPr>
              <w:jc w:val="center"/>
            </w:pPr>
          </w:p>
        </w:tc>
        <w:tc>
          <w:tcPr>
            <w:tcW w:w="1166" w:type="pct"/>
            <w:vMerge/>
            <w:vAlign w:val="center"/>
          </w:tcPr>
          <w:p w:rsidR="00A82255" w:rsidRPr="005C601B" w:rsidRDefault="00A82255" w:rsidP="007C5D5A">
            <w:pPr>
              <w:ind w:left="114"/>
            </w:pPr>
          </w:p>
        </w:tc>
        <w:tc>
          <w:tcPr>
            <w:tcW w:w="1125" w:type="pct"/>
            <w:vAlign w:val="bottom"/>
          </w:tcPr>
          <w:p w:rsidR="00A82255" w:rsidRPr="005C601B" w:rsidRDefault="00A82255" w:rsidP="007C5D5A">
            <w:pPr>
              <w:ind w:left="64"/>
            </w:pPr>
            <w:r w:rsidRPr="005C601B">
              <w:t>tekstilės restauravimas</w:t>
            </w:r>
          </w:p>
        </w:tc>
        <w:tc>
          <w:tcPr>
            <w:tcW w:w="584" w:type="pct"/>
            <w:vAlign w:val="center"/>
          </w:tcPr>
          <w:p w:rsidR="00A82255" w:rsidRPr="005C601B" w:rsidRDefault="00A82255" w:rsidP="007C5D5A">
            <w:pPr>
              <w:jc w:val="center"/>
            </w:pPr>
            <w:r w:rsidRPr="005C601B">
              <w:t>2</w:t>
            </w:r>
          </w:p>
        </w:tc>
        <w:tc>
          <w:tcPr>
            <w:tcW w:w="1237" w:type="pct"/>
            <w:vMerge/>
            <w:tcBorders>
              <w:right w:val="single" w:sz="12" w:space="0" w:color="auto"/>
            </w:tcBorders>
            <w:vAlign w:val="center"/>
          </w:tcPr>
          <w:p w:rsidR="00A82255" w:rsidRPr="005C601B" w:rsidRDefault="00A82255" w:rsidP="007C5D5A">
            <w:pPr>
              <w:ind w:left="93"/>
            </w:pPr>
          </w:p>
        </w:tc>
      </w:tr>
      <w:tr w:rsidR="00A82255" w:rsidRPr="005C601B" w:rsidTr="007C5D5A">
        <w:trPr>
          <w:trHeight w:val="246"/>
        </w:trPr>
        <w:tc>
          <w:tcPr>
            <w:tcW w:w="887" w:type="pct"/>
            <w:tcBorders>
              <w:left w:val="single" w:sz="12" w:space="0" w:color="auto"/>
            </w:tcBorders>
            <w:vAlign w:val="center"/>
          </w:tcPr>
          <w:p w:rsidR="00A82255" w:rsidRPr="005C601B" w:rsidRDefault="00A82255" w:rsidP="007C5D5A">
            <w:pPr>
              <w:jc w:val="center"/>
            </w:pPr>
            <w:r w:rsidRPr="005C601B">
              <w:t>6211PX007</w:t>
            </w:r>
          </w:p>
        </w:tc>
        <w:tc>
          <w:tcPr>
            <w:tcW w:w="1166" w:type="pct"/>
            <w:vAlign w:val="center"/>
          </w:tcPr>
          <w:p w:rsidR="00A82255" w:rsidRPr="005C601B" w:rsidRDefault="00A82255" w:rsidP="007C5D5A">
            <w:pPr>
              <w:ind w:left="114"/>
            </w:pPr>
            <w:r w:rsidRPr="005C601B">
              <w:t xml:space="preserve">Dizainas </w:t>
            </w:r>
          </w:p>
        </w:tc>
        <w:tc>
          <w:tcPr>
            <w:tcW w:w="1125" w:type="pct"/>
            <w:vAlign w:val="center"/>
          </w:tcPr>
          <w:p w:rsidR="00A82255" w:rsidRPr="005C601B" w:rsidRDefault="00A82255" w:rsidP="007C5D5A">
            <w:pPr>
              <w:ind w:left="64"/>
            </w:pPr>
          </w:p>
        </w:tc>
        <w:tc>
          <w:tcPr>
            <w:tcW w:w="584" w:type="pct"/>
            <w:vAlign w:val="center"/>
          </w:tcPr>
          <w:p w:rsidR="00A82255" w:rsidRPr="005C601B" w:rsidRDefault="00A82255" w:rsidP="007C5D5A">
            <w:pPr>
              <w:jc w:val="center"/>
            </w:pPr>
            <w:r w:rsidRPr="005C601B">
              <w:t>2</w:t>
            </w:r>
          </w:p>
        </w:tc>
        <w:tc>
          <w:tcPr>
            <w:tcW w:w="1237" w:type="pct"/>
            <w:tcBorders>
              <w:right w:val="single" w:sz="12" w:space="0" w:color="auto"/>
            </w:tcBorders>
            <w:vAlign w:val="center"/>
          </w:tcPr>
          <w:p w:rsidR="00A82255" w:rsidRPr="005C601B" w:rsidRDefault="00A82255" w:rsidP="007C5D5A">
            <w:pPr>
              <w:ind w:left="93"/>
            </w:pPr>
            <w:r w:rsidRPr="005C601B">
              <w:t>Menų magistras</w:t>
            </w:r>
          </w:p>
        </w:tc>
      </w:tr>
      <w:tr w:rsidR="00A82255" w:rsidRPr="005C601B" w:rsidTr="007C5D5A">
        <w:trPr>
          <w:trHeight w:val="246"/>
        </w:trPr>
        <w:tc>
          <w:tcPr>
            <w:tcW w:w="887" w:type="pct"/>
            <w:tcBorders>
              <w:left w:val="single" w:sz="12" w:space="0" w:color="auto"/>
            </w:tcBorders>
            <w:vAlign w:val="center"/>
          </w:tcPr>
          <w:p w:rsidR="00A82255" w:rsidRPr="005C601B" w:rsidRDefault="00A82255" w:rsidP="007C5D5A">
            <w:pPr>
              <w:jc w:val="center"/>
            </w:pPr>
            <w:r w:rsidRPr="005C601B">
              <w:t>6211PX008</w:t>
            </w:r>
          </w:p>
        </w:tc>
        <w:tc>
          <w:tcPr>
            <w:tcW w:w="1166" w:type="pct"/>
            <w:vAlign w:val="center"/>
          </w:tcPr>
          <w:p w:rsidR="00A82255" w:rsidRPr="005C601B" w:rsidRDefault="00A82255" w:rsidP="007C5D5A">
            <w:pPr>
              <w:ind w:left="114"/>
            </w:pPr>
            <w:r w:rsidRPr="005C601B">
              <w:t xml:space="preserve">Fotografija ir medijos menas </w:t>
            </w:r>
          </w:p>
        </w:tc>
        <w:tc>
          <w:tcPr>
            <w:tcW w:w="1125" w:type="pct"/>
            <w:vAlign w:val="center"/>
          </w:tcPr>
          <w:p w:rsidR="00A82255" w:rsidRPr="005C601B" w:rsidRDefault="00A82255" w:rsidP="007C5D5A">
            <w:pPr>
              <w:ind w:left="64"/>
            </w:pPr>
          </w:p>
        </w:tc>
        <w:tc>
          <w:tcPr>
            <w:tcW w:w="584" w:type="pct"/>
            <w:vAlign w:val="center"/>
          </w:tcPr>
          <w:p w:rsidR="00A82255" w:rsidRPr="005C601B" w:rsidRDefault="00A82255" w:rsidP="007C5D5A">
            <w:pPr>
              <w:jc w:val="center"/>
            </w:pPr>
            <w:r w:rsidRPr="005C601B">
              <w:t>2</w:t>
            </w:r>
          </w:p>
        </w:tc>
        <w:tc>
          <w:tcPr>
            <w:tcW w:w="1237" w:type="pct"/>
            <w:tcBorders>
              <w:right w:val="single" w:sz="12" w:space="0" w:color="auto"/>
            </w:tcBorders>
            <w:vAlign w:val="center"/>
          </w:tcPr>
          <w:p w:rsidR="00A82255" w:rsidRPr="005C601B" w:rsidRDefault="00A82255" w:rsidP="007C5D5A">
            <w:pPr>
              <w:ind w:left="93"/>
            </w:pPr>
            <w:r w:rsidRPr="005C601B">
              <w:t>Menų magistras</w:t>
            </w:r>
          </w:p>
        </w:tc>
      </w:tr>
      <w:tr w:rsidR="00A82255" w:rsidRPr="005C601B" w:rsidTr="007C5D5A">
        <w:trPr>
          <w:trHeight w:val="246"/>
        </w:trPr>
        <w:tc>
          <w:tcPr>
            <w:tcW w:w="887" w:type="pct"/>
            <w:tcBorders>
              <w:left w:val="single" w:sz="12" w:space="0" w:color="auto"/>
            </w:tcBorders>
            <w:vAlign w:val="center"/>
          </w:tcPr>
          <w:p w:rsidR="00A82255" w:rsidRPr="005C601B" w:rsidRDefault="00A82255" w:rsidP="007C5D5A">
            <w:pPr>
              <w:jc w:val="center"/>
            </w:pPr>
            <w:r w:rsidRPr="005C601B">
              <w:t>6211PX009</w:t>
            </w:r>
          </w:p>
        </w:tc>
        <w:tc>
          <w:tcPr>
            <w:tcW w:w="1166" w:type="pct"/>
            <w:vAlign w:val="center"/>
          </w:tcPr>
          <w:p w:rsidR="00A82255" w:rsidRPr="005C601B" w:rsidRDefault="00A82255" w:rsidP="007C5D5A">
            <w:pPr>
              <w:ind w:left="114"/>
            </w:pPr>
            <w:r w:rsidRPr="005C601B">
              <w:t xml:space="preserve">Grafika </w:t>
            </w:r>
          </w:p>
        </w:tc>
        <w:tc>
          <w:tcPr>
            <w:tcW w:w="1125" w:type="pct"/>
            <w:vAlign w:val="center"/>
          </w:tcPr>
          <w:p w:rsidR="00A82255" w:rsidRPr="005C601B" w:rsidRDefault="00A82255" w:rsidP="007C5D5A">
            <w:pPr>
              <w:ind w:left="64"/>
            </w:pPr>
          </w:p>
        </w:tc>
        <w:tc>
          <w:tcPr>
            <w:tcW w:w="584" w:type="pct"/>
            <w:vAlign w:val="center"/>
          </w:tcPr>
          <w:p w:rsidR="00A82255" w:rsidRPr="005C601B" w:rsidRDefault="00A82255" w:rsidP="007C5D5A">
            <w:pPr>
              <w:jc w:val="center"/>
            </w:pPr>
            <w:r w:rsidRPr="005C601B">
              <w:t>2</w:t>
            </w:r>
          </w:p>
        </w:tc>
        <w:tc>
          <w:tcPr>
            <w:tcW w:w="1237" w:type="pct"/>
            <w:tcBorders>
              <w:right w:val="single" w:sz="12" w:space="0" w:color="auto"/>
            </w:tcBorders>
            <w:vAlign w:val="center"/>
          </w:tcPr>
          <w:p w:rsidR="00A82255" w:rsidRPr="005C601B" w:rsidRDefault="00A82255" w:rsidP="007C5D5A">
            <w:pPr>
              <w:ind w:left="93"/>
            </w:pPr>
            <w:r w:rsidRPr="005C601B">
              <w:t>Menų magistras</w:t>
            </w:r>
          </w:p>
        </w:tc>
      </w:tr>
      <w:tr w:rsidR="00A82255" w:rsidRPr="005C601B" w:rsidTr="007C5D5A">
        <w:trPr>
          <w:trHeight w:val="246"/>
        </w:trPr>
        <w:tc>
          <w:tcPr>
            <w:tcW w:w="887" w:type="pct"/>
            <w:vMerge w:val="restart"/>
            <w:tcBorders>
              <w:left w:val="single" w:sz="12" w:space="0" w:color="auto"/>
            </w:tcBorders>
            <w:vAlign w:val="center"/>
          </w:tcPr>
          <w:p w:rsidR="00A82255" w:rsidRPr="005C601B" w:rsidRDefault="00A82255" w:rsidP="007C5D5A">
            <w:pPr>
              <w:jc w:val="center"/>
            </w:pPr>
            <w:r w:rsidRPr="005C601B">
              <w:t>6211PX012</w:t>
            </w:r>
          </w:p>
        </w:tc>
        <w:tc>
          <w:tcPr>
            <w:tcW w:w="1166" w:type="pct"/>
            <w:vMerge w:val="restart"/>
            <w:vAlign w:val="center"/>
          </w:tcPr>
          <w:p w:rsidR="00A82255" w:rsidRPr="005C601B" w:rsidRDefault="00A82255" w:rsidP="007C5D5A">
            <w:pPr>
              <w:ind w:left="114"/>
            </w:pPr>
            <w:r w:rsidRPr="005C601B">
              <w:t xml:space="preserve">Įvietintas menas </w:t>
            </w:r>
          </w:p>
        </w:tc>
        <w:tc>
          <w:tcPr>
            <w:tcW w:w="1125" w:type="pct"/>
            <w:vAlign w:val="center"/>
          </w:tcPr>
          <w:p w:rsidR="00A82255" w:rsidRPr="005C601B" w:rsidRDefault="00A82255" w:rsidP="007C5D5A">
            <w:pPr>
              <w:ind w:left="64"/>
            </w:pPr>
            <w:r w:rsidRPr="005C601B">
              <w:t>freska-mozaika</w:t>
            </w:r>
          </w:p>
        </w:tc>
        <w:tc>
          <w:tcPr>
            <w:tcW w:w="584" w:type="pct"/>
            <w:vAlign w:val="center"/>
          </w:tcPr>
          <w:p w:rsidR="00A82255" w:rsidRPr="005C601B" w:rsidRDefault="00A82255" w:rsidP="007C5D5A">
            <w:pPr>
              <w:jc w:val="center"/>
            </w:pPr>
            <w:r w:rsidRPr="005C601B">
              <w:t>2</w:t>
            </w:r>
          </w:p>
        </w:tc>
        <w:tc>
          <w:tcPr>
            <w:tcW w:w="1237" w:type="pct"/>
            <w:vMerge w:val="restart"/>
            <w:tcBorders>
              <w:right w:val="single" w:sz="12" w:space="0" w:color="auto"/>
            </w:tcBorders>
            <w:vAlign w:val="center"/>
          </w:tcPr>
          <w:p w:rsidR="00A82255" w:rsidRPr="005C601B" w:rsidRDefault="00A82255" w:rsidP="007C5D5A">
            <w:pPr>
              <w:ind w:left="93"/>
            </w:pPr>
            <w:r w:rsidRPr="005C601B">
              <w:t>Menų magistras</w:t>
            </w:r>
          </w:p>
        </w:tc>
      </w:tr>
      <w:tr w:rsidR="00A82255" w:rsidRPr="005C601B" w:rsidTr="007C5D5A">
        <w:trPr>
          <w:trHeight w:val="246"/>
        </w:trPr>
        <w:tc>
          <w:tcPr>
            <w:tcW w:w="887" w:type="pct"/>
            <w:vMerge/>
            <w:tcBorders>
              <w:left w:val="single" w:sz="12" w:space="0" w:color="auto"/>
            </w:tcBorders>
            <w:vAlign w:val="center"/>
          </w:tcPr>
          <w:p w:rsidR="00A82255" w:rsidRPr="005C601B" w:rsidRDefault="00A82255" w:rsidP="007C5D5A">
            <w:pPr>
              <w:jc w:val="center"/>
            </w:pPr>
          </w:p>
        </w:tc>
        <w:tc>
          <w:tcPr>
            <w:tcW w:w="1166" w:type="pct"/>
            <w:vMerge/>
            <w:vAlign w:val="center"/>
          </w:tcPr>
          <w:p w:rsidR="00A82255" w:rsidRPr="005C601B" w:rsidRDefault="00A82255" w:rsidP="007C5D5A">
            <w:pPr>
              <w:ind w:left="114"/>
            </w:pPr>
          </w:p>
        </w:tc>
        <w:tc>
          <w:tcPr>
            <w:tcW w:w="1125" w:type="pct"/>
            <w:vAlign w:val="center"/>
          </w:tcPr>
          <w:p w:rsidR="00A82255" w:rsidRPr="005C601B" w:rsidRDefault="00A82255" w:rsidP="007C5D5A">
            <w:pPr>
              <w:ind w:left="64"/>
            </w:pPr>
            <w:r w:rsidRPr="005C601B">
              <w:t>vitražas</w:t>
            </w:r>
          </w:p>
        </w:tc>
        <w:tc>
          <w:tcPr>
            <w:tcW w:w="584" w:type="pct"/>
            <w:vAlign w:val="center"/>
          </w:tcPr>
          <w:p w:rsidR="00A82255" w:rsidRPr="005C601B" w:rsidRDefault="00A82255" w:rsidP="007C5D5A">
            <w:pPr>
              <w:jc w:val="center"/>
            </w:pPr>
            <w:r w:rsidRPr="005C601B">
              <w:t>2</w:t>
            </w:r>
          </w:p>
        </w:tc>
        <w:tc>
          <w:tcPr>
            <w:tcW w:w="1237" w:type="pct"/>
            <w:vMerge/>
            <w:tcBorders>
              <w:right w:val="single" w:sz="12" w:space="0" w:color="auto"/>
            </w:tcBorders>
            <w:vAlign w:val="center"/>
          </w:tcPr>
          <w:p w:rsidR="00A82255" w:rsidRPr="005C601B" w:rsidRDefault="00A82255" w:rsidP="007C5D5A">
            <w:pPr>
              <w:ind w:left="93"/>
            </w:pPr>
          </w:p>
        </w:tc>
      </w:tr>
      <w:tr w:rsidR="00A82255" w:rsidRPr="005C601B" w:rsidTr="007C5D5A">
        <w:trPr>
          <w:trHeight w:val="246"/>
        </w:trPr>
        <w:tc>
          <w:tcPr>
            <w:tcW w:w="887" w:type="pct"/>
            <w:tcBorders>
              <w:left w:val="single" w:sz="12" w:space="0" w:color="auto"/>
            </w:tcBorders>
            <w:vAlign w:val="center"/>
          </w:tcPr>
          <w:p w:rsidR="00A82255" w:rsidRPr="005C601B" w:rsidRDefault="00A82255" w:rsidP="007C5D5A">
            <w:pPr>
              <w:jc w:val="center"/>
            </w:pPr>
            <w:r w:rsidRPr="005C601B">
              <w:t>6211PX011</w:t>
            </w:r>
          </w:p>
        </w:tc>
        <w:tc>
          <w:tcPr>
            <w:tcW w:w="1166" w:type="pct"/>
            <w:vAlign w:val="center"/>
          </w:tcPr>
          <w:p w:rsidR="00A82255" w:rsidRPr="005C601B" w:rsidRDefault="00A82255" w:rsidP="007C5D5A">
            <w:pPr>
              <w:ind w:left="114"/>
            </w:pPr>
            <w:r w:rsidRPr="005C601B">
              <w:t xml:space="preserve">Mados dizainas </w:t>
            </w:r>
          </w:p>
        </w:tc>
        <w:tc>
          <w:tcPr>
            <w:tcW w:w="1125" w:type="pct"/>
            <w:vAlign w:val="center"/>
          </w:tcPr>
          <w:p w:rsidR="00A82255" w:rsidRPr="005C601B" w:rsidRDefault="00A82255" w:rsidP="007C5D5A">
            <w:pPr>
              <w:ind w:left="64"/>
            </w:pPr>
          </w:p>
        </w:tc>
        <w:tc>
          <w:tcPr>
            <w:tcW w:w="584" w:type="pct"/>
            <w:vAlign w:val="center"/>
          </w:tcPr>
          <w:p w:rsidR="00A82255" w:rsidRPr="005C601B" w:rsidRDefault="00A82255" w:rsidP="007C5D5A">
            <w:pPr>
              <w:jc w:val="center"/>
            </w:pPr>
            <w:r w:rsidRPr="005C601B">
              <w:t>2</w:t>
            </w:r>
          </w:p>
        </w:tc>
        <w:tc>
          <w:tcPr>
            <w:tcW w:w="1237" w:type="pct"/>
            <w:tcBorders>
              <w:right w:val="single" w:sz="12" w:space="0" w:color="auto"/>
            </w:tcBorders>
            <w:vAlign w:val="center"/>
          </w:tcPr>
          <w:p w:rsidR="00A82255" w:rsidRPr="005C601B" w:rsidRDefault="00A82255" w:rsidP="007C5D5A">
            <w:pPr>
              <w:ind w:left="93"/>
            </w:pPr>
            <w:r w:rsidRPr="005C601B">
              <w:t>Menų magistras</w:t>
            </w:r>
          </w:p>
        </w:tc>
      </w:tr>
      <w:tr w:rsidR="00A82255" w:rsidRPr="005C601B" w:rsidTr="007C5D5A">
        <w:trPr>
          <w:trHeight w:val="246"/>
        </w:trPr>
        <w:tc>
          <w:tcPr>
            <w:tcW w:w="887" w:type="pct"/>
            <w:tcBorders>
              <w:left w:val="single" w:sz="12" w:space="0" w:color="auto"/>
            </w:tcBorders>
            <w:vAlign w:val="center"/>
          </w:tcPr>
          <w:p w:rsidR="00A82255" w:rsidRPr="005C601B" w:rsidRDefault="00A82255" w:rsidP="007C5D5A">
            <w:pPr>
              <w:jc w:val="center"/>
            </w:pPr>
            <w:r w:rsidRPr="005C601B">
              <w:t>6211PX014</w:t>
            </w:r>
          </w:p>
        </w:tc>
        <w:tc>
          <w:tcPr>
            <w:tcW w:w="1166" w:type="pct"/>
            <w:vAlign w:val="center"/>
          </w:tcPr>
          <w:p w:rsidR="00A82255" w:rsidRPr="005C601B" w:rsidRDefault="00A82255" w:rsidP="007C5D5A">
            <w:pPr>
              <w:ind w:left="114"/>
            </w:pPr>
            <w:r w:rsidRPr="005C601B">
              <w:t xml:space="preserve">Scenografija </w:t>
            </w:r>
          </w:p>
        </w:tc>
        <w:tc>
          <w:tcPr>
            <w:tcW w:w="1125" w:type="pct"/>
            <w:vAlign w:val="center"/>
          </w:tcPr>
          <w:p w:rsidR="00A82255" w:rsidRPr="005C601B" w:rsidRDefault="00A82255" w:rsidP="007C5D5A">
            <w:pPr>
              <w:ind w:left="64"/>
            </w:pPr>
          </w:p>
        </w:tc>
        <w:tc>
          <w:tcPr>
            <w:tcW w:w="584" w:type="pct"/>
            <w:vAlign w:val="center"/>
          </w:tcPr>
          <w:p w:rsidR="00A82255" w:rsidRPr="005C601B" w:rsidRDefault="00A82255" w:rsidP="007C5D5A">
            <w:pPr>
              <w:jc w:val="center"/>
            </w:pPr>
            <w:r w:rsidRPr="005C601B">
              <w:t>2</w:t>
            </w:r>
          </w:p>
        </w:tc>
        <w:tc>
          <w:tcPr>
            <w:tcW w:w="1237" w:type="pct"/>
            <w:tcBorders>
              <w:right w:val="single" w:sz="12" w:space="0" w:color="auto"/>
            </w:tcBorders>
            <w:vAlign w:val="center"/>
          </w:tcPr>
          <w:p w:rsidR="00A82255" w:rsidRPr="005C601B" w:rsidRDefault="00A82255" w:rsidP="007C5D5A">
            <w:pPr>
              <w:ind w:left="93"/>
            </w:pPr>
            <w:r w:rsidRPr="005C601B">
              <w:t>Menų magistras</w:t>
            </w:r>
          </w:p>
        </w:tc>
      </w:tr>
      <w:tr w:rsidR="00A82255" w:rsidRPr="005C601B" w:rsidTr="007C5D5A">
        <w:trPr>
          <w:trHeight w:val="246"/>
        </w:trPr>
        <w:tc>
          <w:tcPr>
            <w:tcW w:w="887" w:type="pct"/>
            <w:tcBorders>
              <w:left w:val="single" w:sz="12" w:space="0" w:color="auto"/>
            </w:tcBorders>
            <w:vAlign w:val="center"/>
          </w:tcPr>
          <w:p w:rsidR="00A82255" w:rsidRPr="005C601B" w:rsidRDefault="00A82255" w:rsidP="007C5D5A">
            <w:pPr>
              <w:jc w:val="center"/>
            </w:pPr>
            <w:r w:rsidRPr="005C601B">
              <w:lastRenderedPageBreak/>
              <w:t>6211PX015</w:t>
            </w:r>
          </w:p>
        </w:tc>
        <w:tc>
          <w:tcPr>
            <w:tcW w:w="1166" w:type="pct"/>
            <w:vAlign w:val="center"/>
          </w:tcPr>
          <w:p w:rsidR="00A82255" w:rsidRPr="005C601B" w:rsidRDefault="00A82255" w:rsidP="007C5D5A">
            <w:pPr>
              <w:ind w:left="114"/>
            </w:pPr>
            <w:r w:rsidRPr="005C601B">
              <w:t xml:space="preserve">Skulptūra </w:t>
            </w:r>
          </w:p>
        </w:tc>
        <w:tc>
          <w:tcPr>
            <w:tcW w:w="1125" w:type="pct"/>
            <w:vAlign w:val="center"/>
          </w:tcPr>
          <w:p w:rsidR="00A82255" w:rsidRPr="005C601B" w:rsidRDefault="00A82255" w:rsidP="007C5D5A">
            <w:pPr>
              <w:ind w:left="64"/>
            </w:pPr>
            <w:r w:rsidRPr="005C601B">
              <w:t>šiuolaikinė skulptūra</w:t>
            </w:r>
          </w:p>
        </w:tc>
        <w:tc>
          <w:tcPr>
            <w:tcW w:w="584" w:type="pct"/>
            <w:vAlign w:val="center"/>
          </w:tcPr>
          <w:p w:rsidR="00A82255" w:rsidRPr="005C601B" w:rsidRDefault="00A82255" w:rsidP="007C5D5A">
            <w:pPr>
              <w:jc w:val="center"/>
            </w:pPr>
            <w:r w:rsidRPr="005C601B">
              <w:t>2</w:t>
            </w:r>
          </w:p>
        </w:tc>
        <w:tc>
          <w:tcPr>
            <w:tcW w:w="1237" w:type="pct"/>
            <w:tcBorders>
              <w:right w:val="single" w:sz="12" w:space="0" w:color="auto"/>
            </w:tcBorders>
            <w:vAlign w:val="center"/>
          </w:tcPr>
          <w:p w:rsidR="00A82255" w:rsidRPr="005C601B" w:rsidRDefault="00A82255" w:rsidP="007C5D5A">
            <w:pPr>
              <w:ind w:left="93"/>
            </w:pPr>
            <w:r w:rsidRPr="005C601B">
              <w:t>Menų magistras</w:t>
            </w:r>
          </w:p>
        </w:tc>
      </w:tr>
      <w:tr w:rsidR="00A82255" w:rsidRPr="005C601B" w:rsidTr="007C5D5A">
        <w:trPr>
          <w:trHeight w:val="246"/>
        </w:trPr>
        <w:tc>
          <w:tcPr>
            <w:tcW w:w="887" w:type="pct"/>
            <w:tcBorders>
              <w:left w:val="single" w:sz="12" w:space="0" w:color="auto"/>
            </w:tcBorders>
            <w:vAlign w:val="center"/>
          </w:tcPr>
          <w:p w:rsidR="00A82255" w:rsidRPr="005C601B" w:rsidRDefault="00A82255" w:rsidP="007C5D5A">
            <w:pPr>
              <w:jc w:val="center"/>
            </w:pPr>
            <w:r w:rsidRPr="005C601B">
              <w:t>6211PX018</w:t>
            </w:r>
          </w:p>
        </w:tc>
        <w:tc>
          <w:tcPr>
            <w:tcW w:w="1166" w:type="pct"/>
            <w:vAlign w:val="center"/>
          </w:tcPr>
          <w:p w:rsidR="00A82255" w:rsidRPr="005C601B" w:rsidRDefault="00A82255" w:rsidP="007C5D5A">
            <w:pPr>
              <w:ind w:left="114"/>
            </w:pPr>
            <w:r w:rsidRPr="005C601B">
              <w:t xml:space="preserve">Keramika </w:t>
            </w:r>
          </w:p>
        </w:tc>
        <w:tc>
          <w:tcPr>
            <w:tcW w:w="1125" w:type="pct"/>
            <w:vAlign w:val="center"/>
          </w:tcPr>
          <w:p w:rsidR="00A82255" w:rsidRPr="005C601B" w:rsidRDefault="00A82255" w:rsidP="007C5D5A">
            <w:pPr>
              <w:ind w:left="64"/>
            </w:pPr>
          </w:p>
        </w:tc>
        <w:tc>
          <w:tcPr>
            <w:tcW w:w="584" w:type="pct"/>
            <w:vAlign w:val="center"/>
          </w:tcPr>
          <w:p w:rsidR="00A82255" w:rsidRPr="005C601B" w:rsidRDefault="00A82255" w:rsidP="007C5D5A">
            <w:pPr>
              <w:jc w:val="center"/>
            </w:pPr>
            <w:r w:rsidRPr="005C601B">
              <w:t>2</w:t>
            </w:r>
          </w:p>
        </w:tc>
        <w:tc>
          <w:tcPr>
            <w:tcW w:w="1237" w:type="pct"/>
            <w:tcBorders>
              <w:right w:val="single" w:sz="12" w:space="0" w:color="auto"/>
            </w:tcBorders>
            <w:vAlign w:val="center"/>
          </w:tcPr>
          <w:p w:rsidR="00A82255" w:rsidRPr="005C601B" w:rsidRDefault="00A82255" w:rsidP="007C5D5A">
            <w:pPr>
              <w:ind w:left="93"/>
            </w:pPr>
            <w:r w:rsidRPr="005C601B">
              <w:t>Menų magistras</w:t>
            </w:r>
          </w:p>
        </w:tc>
      </w:tr>
      <w:tr w:rsidR="00A82255" w:rsidRPr="005C601B" w:rsidTr="007C5D5A">
        <w:trPr>
          <w:trHeight w:val="246"/>
        </w:trPr>
        <w:tc>
          <w:tcPr>
            <w:tcW w:w="887" w:type="pct"/>
            <w:tcBorders>
              <w:left w:val="single" w:sz="12" w:space="0" w:color="auto"/>
            </w:tcBorders>
            <w:vAlign w:val="center"/>
          </w:tcPr>
          <w:p w:rsidR="00A82255" w:rsidRPr="005C601B" w:rsidRDefault="00A82255" w:rsidP="007C5D5A">
            <w:pPr>
              <w:jc w:val="center"/>
            </w:pPr>
            <w:r w:rsidRPr="005C601B">
              <w:t>6211PX020</w:t>
            </w:r>
          </w:p>
        </w:tc>
        <w:tc>
          <w:tcPr>
            <w:tcW w:w="1166" w:type="pct"/>
            <w:vAlign w:val="center"/>
          </w:tcPr>
          <w:p w:rsidR="00A82255" w:rsidRPr="005C601B" w:rsidRDefault="00A82255" w:rsidP="007C5D5A">
            <w:pPr>
              <w:ind w:left="114"/>
            </w:pPr>
            <w:r w:rsidRPr="005C601B">
              <w:t xml:space="preserve">Tapyba </w:t>
            </w:r>
          </w:p>
        </w:tc>
        <w:tc>
          <w:tcPr>
            <w:tcW w:w="1125" w:type="pct"/>
            <w:vAlign w:val="center"/>
          </w:tcPr>
          <w:p w:rsidR="00A82255" w:rsidRPr="005C601B" w:rsidRDefault="00A82255" w:rsidP="007C5D5A">
            <w:pPr>
              <w:ind w:left="64"/>
            </w:pPr>
          </w:p>
        </w:tc>
        <w:tc>
          <w:tcPr>
            <w:tcW w:w="584" w:type="pct"/>
            <w:vAlign w:val="center"/>
          </w:tcPr>
          <w:p w:rsidR="00A82255" w:rsidRPr="005C601B" w:rsidRDefault="00A82255" w:rsidP="007C5D5A">
            <w:pPr>
              <w:jc w:val="center"/>
            </w:pPr>
            <w:r w:rsidRPr="005C601B">
              <w:t>2</w:t>
            </w:r>
          </w:p>
        </w:tc>
        <w:tc>
          <w:tcPr>
            <w:tcW w:w="1237" w:type="pct"/>
            <w:tcBorders>
              <w:right w:val="single" w:sz="12" w:space="0" w:color="auto"/>
            </w:tcBorders>
            <w:vAlign w:val="center"/>
          </w:tcPr>
          <w:p w:rsidR="00A82255" w:rsidRPr="005C601B" w:rsidRDefault="00A82255" w:rsidP="007C5D5A">
            <w:pPr>
              <w:ind w:left="93"/>
            </w:pPr>
            <w:r w:rsidRPr="005C601B">
              <w:t>Menų magistras</w:t>
            </w:r>
          </w:p>
        </w:tc>
      </w:tr>
      <w:tr w:rsidR="00A82255" w:rsidRPr="005C601B" w:rsidTr="007C5D5A">
        <w:trPr>
          <w:trHeight w:val="246"/>
        </w:trPr>
        <w:tc>
          <w:tcPr>
            <w:tcW w:w="887" w:type="pct"/>
            <w:tcBorders>
              <w:left w:val="single" w:sz="12" w:space="0" w:color="auto"/>
            </w:tcBorders>
            <w:vAlign w:val="center"/>
          </w:tcPr>
          <w:p w:rsidR="00A82255" w:rsidRPr="005C601B" w:rsidRDefault="00A82255" w:rsidP="007C5D5A">
            <w:pPr>
              <w:jc w:val="center"/>
            </w:pPr>
            <w:r w:rsidRPr="005C601B">
              <w:t>6211PX021</w:t>
            </w:r>
          </w:p>
        </w:tc>
        <w:tc>
          <w:tcPr>
            <w:tcW w:w="1166" w:type="pct"/>
            <w:vAlign w:val="center"/>
          </w:tcPr>
          <w:p w:rsidR="00A82255" w:rsidRPr="005C601B" w:rsidRDefault="00A82255" w:rsidP="007C5D5A">
            <w:pPr>
              <w:ind w:left="114"/>
            </w:pPr>
            <w:r w:rsidRPr="005C601B">
              <w:t xml:space="preserve">Tekstilės menas ir dizainas </w:t>
            </w:r>
          </w:p>
        </w:tc>
        <w:tc>
          <w:tcPr>
            <w:tcW w:w="1125" w:type="pct"/>
            <w:vAlign w:val="center"/>
          </w:tcPr>
          <w:p w:rsidR="00A82255" w:rsidRPr="005C601B" w:rsidRDefault="00A82255" w:rsidP="007C5D5A">
            <w:pPr>
              <w:ind w:left="64"/>
            </w:pPr>
          </w:p>
        </w:tc>
        <w:tc>
          <w:tcPr>
            <w:tcW w:w="584" w:type="pct"/>
            <w:vAlign w:val="center"/>
          </w:tcPr>
          <w:p w:rsidR="00A82255" w:rsidRPr="005C601B" w:rsidRDefault="00A82255" w:rsidP="007C5D5A">
            <w:pPr>
              <w:jc w:val="center"/>
            </w:pPr>
            <w:r w:rsidRPr="005C601B">
              <w:t>2</w:t>
            </w:r>
          </w:p>
        </w:tc>
        <w:tc>
          <w:tcPr>
            <w:tcW w:w="1237" w:type="pct"/>
            <w:tcBorders>
              <w:right w:val="single" w:sz="12" w:space="0" w:color="auto"/>
            </w:tcBorders>
            <w:vAlign w:val="center"/>
          </w:tcPr>
          <w:p w:rsidR="00A82255" w:rsidRPr="005C601B" w:rsidRDefault="00A82255" w:rsidP="007C5D5A">
            <w:pPr>
              <w:ind w:left="93"/>
            </w:pPr>
            <w:r w:rsidRPr="005C601B">
              <w:t>Menų magistras</w:t>
            </w:r>
          </w:p>
        </w:tc>
      </w:tr>
      <w:tr w:rsidR="00A82255" w:rsidRPr="005C601B" w:rsidTr="007C5D5A">
        <w:trPr>
          <w:trHeight w:val="246"/>
        </w:trPr>
        <w:tc>
          <w:tcPr>
            <w:tcW w:w="887" w:type="pct"/>
            <w:tcBorders>
              <w:left w:val="single" w:sz="12" w:space="0" w:color="auto"/>
              <w:bottom w:val="single" w:sz="2" w:space="0" w:color="auto"/>
            </w:tcBorders>
            <w:vAlign w:val="center"/>
          </w:tcPr>
          <w:p w:rsidR="00A82255" w:rsidRPr="005C601B" w:rsidRDefault="00A82255" w:rsidP="007C5D5A">
            <w:pPr>
              <w:jc w:val="center"/>
            </w:pPr>
            <w:r w:rsidRPr="005C601B">
              <w:t>6211PX023</w:t>
            </w:r>
          </w:p>
        </w:tc>
        <w:tc>
          <w:tcPr>
            <w:tcW w:w="1166" w:type="pct"/>
            <w:tcBorders>
              <w:bottom w:val="single" w:sz="2" w:space="0" w:color="auto"/>
            </w:tcBorders>
            <w:vAlign w:val="center"/>
          </w:tcPr>
          <w:p w:rsidR="00A82255" w:rsidRPr="005C601B" w:rsidRDefault="00A82255" w:rsidP="007C5D5A">
            <w:pPr>
              <w:ind w:left="114"/>
            </w:pPr>
            <w:r w:rsidRPr="005C601B">
              <w:t xml:space="preserve">Vizualiųjų komunikacijų dizainas </w:t>
            </w:r>
          </w:p>
        </w:tc>
        <w:tc>
          <w:tcPr>
            <w:tcW w:w="1125" w:type="pct"/>
            <w:tcBorders>
              <w:bottom w:val="single" w:sz="2" w:space="0" w:color="auto"/>
            </w:tcBorders>
            <w:vAlign w:val="center"/>
          </w:tcPr>
          <w:p w:rsidR="00A82255" w:rsidRPr="005C601B" w:rsidRDefault="00A82255" w:rsidP="007C5D5A">
            <w:pPr>
              <w:ind w:left="64"/>
            </w:pPr>
          </w:p>
        </w:tc>
        <w:tc>
          <w:tcPr>
            <w:tcW w:w="584" w:type="pct"/>
            <w:tcBorders>
              <w:bottom w:val="single" w:sz="2" w:space="0" w:color="auto"/>
            </w:tcBorders>
            <w:vAlign w:val="center"/>
          </w:tcPr>
          <w:p w:rsidR="00A82255" w:rsidRPr="005C601B" w:rsidRDefault="00A82255" w:rsidP="007C5D5A">
            <w:pPr>
              <w:jc w:val="center"/>
            </w:pPr>
            <w:r w:rsidRPr="005C601B">
              <w:t>2</w:t>
            </w:r>
          </w:p>
        </w:tc>
        <w:tc>
          <w:tcPr>
            <w:tcW w:w="1237" w:type="pct"/>
            <w:tcBorders>
              <w:bottom w:val="single" w:sz="2" w:space="0" w:color="auto"/>
              <w:right w:val="single" w:sz="12" w:space="0" w:color="auto"/>
            </w:tcBorders>
            <w:vAlign w:val="center"/>
          </w:tcPr>
          <w:p w:rsidR="00A82255" w:rsidRPr="005C601B" w:rsidRDefault="00A82255" w:rsidP="007C5D5A">
            <w:pPr>
              <w:ind w:left="93"/>
            </w:pPr>
            <w:r w:rsidRPr="005C601B">
              <w:t>Menų magistras</w:t>
            </w:r>
          </w:p>
        </w:tc>
      </w:tr>
      <w:tr w:rsidR="00A82255" w:rsidRPr="005C601B" w:rsidTr="007C5D5A">
        <w:trPr>
          <w:trHeight w:val="246"/>
        </w:trPr>
        <w:tc>
          <w:tcPr>
            <w:tcW w:w="887" w:type="pct"/>
            <w:tcBorders>
              <w:left w:val="single" w:sz="12" w:space="0" w:color="auto"/>
              <w:bottom w:val="single" w:sz="2" w:space="0" w:color="auto"/>
            </w:tcBorders>
            <w:vAlign w:val="center"/>
          </w:tcPr>
          <w:p w:rsidR="00A82255" w:rsidRPr="005C601B" w:rsidRDefault="00A82255" w:rsidP="007C5D5A">
            <w:pPr>
              <w:jc w:val="center"/>
            </w:pPr>
            <w:r w:rsidRPr="005C601B">
              <w:t>6211PX042</w:t>
            </w:r>
          </w:p>
        </w:tc>
        <w:tc>
          <w:tcPr>
            <w:tcW w:w="1166" w:type="pct"/>
            <w:tcBorders>
              <w:bottom w:val="single" w:sz="2" w:space="0" w:color="auto"/>
            </w:tcBorders>
            <w:vAlign w:val="center"/>
          </w:tcPr>
          <w:p w:rsidR="00A82255" w:rsidRPr="005C601B" w:rsidRDefault="00A82255" w:rsidP="007C5D5A">
            <w:pPr>
              <w:ind w:left="114"/>
            </w:pPr>
            <w:r w:rsidRPr="005C601B">
              <w:t xml:space="preserve">Erdvės dizainas </w:t>
            </w:r>
            <w:r w:rsidRPr="005C601B">
              <w:rPr>
                <w:i/>
              </w:rPr>
              <w:t>(anglų kalba)</w:t>
            </w:r>
          </w:p>
        </w:tc>
        <w:tc>
          <w:tcPr>
            <w:tcW w:w="1125" w:type="pct"/>
            <w:tcBorders>
              <w:bottom w:val="single" w:sz="2" w:space="0" w:color="auto"/>
            </w:tcBorders>
            <w:vAlign w:val="center"/>
          </w:tcPr>
          <w:p w:rsidR="00A82255" w:rsidRPr="005C601B" w:rsidRDefault="00A82255" w:rsidP="007C5D5A">
            <w:pPr>
              <w:ind w:left="64"/>
            </w:pPr>
          </w:p>
        </w:tc>
        <w:tc>
          <w:tcPr>
            <w:tcW w:w="584" w:type="pct"/>
            <w:tcBorders>
              <w:bottom w:val="single" w:sz="2" w:space="0" w:color="auto"/>
            </w:tcBorders>
            <w:vAlign w:val="center"/>
          </w:tcPr>
          <w:p w:rsidR="00A82255" w:rsidRPr="005C601B" w:rsidRDefault="00A82255" w:rsidP="007C5D5A">
            <w:pPr>
              <w:jc w:val="center"/>
            </w:pPr>
            <w:r w:rsidRPr="005C601B">
              <w:t>2</w:t>
            </w:r>
          </w:p>
        </w:tc>
        <w:tc>
          <w:tcPr>
            <w:tcW w:w="1237" w:type="pct"/>
            <w:tcBorders>
              <w:bottom w:val="single" w:sz="2" w:space="0" w:color="auto"/>
              <w:right w:val="single" w:sz="12" w:space="0" w:color="auto"/>
            </w:tcBorders>
            <w:vAlign w:val="center"/>
          </w:tcPr>
          <w:p w:rsidR="00A82255" w:rsidRPr="005C601B" w:rsidRDefault="00A82255" w:rsidP="007C5D5A">
            <w:pPr>
              <w:ind w:left="93"/>
            </w:pPr>
            <w:r w:rsidRPr="005C601B">
              <w:t>Menų magistras</w:t>
            </w:r>
          </w:p>
        </w:tc>
      </w:tr>
      <w:tr w:rsidR="00A82255" w:rsidRPr="005C601B" w:rsidTr="007C5D5A">
        <w:trPr>
          <w:trHeight w:val="246"/>
        </w:trPr>
        <w:tc>
          <w:tcPr>
            <w:tcW w:w="5000" w:type="pct"/>
            <w:gridSpan w:val="5"/>
            <w:tcBorders>
              <w:left w:val="single" w:sz="12" w:space="0" w:color="auto"/>
              <w:right w:val="single" w:sz="12" w:space="0" w:color="auto"/>
            </w:tcBorders>
            <w:shd w:val="clear" w:color="auto" w:fill="DEEAF6" w:themeFill="accent1" w:themeFillTint="33"/>
            <w:vAlign w:val="center"/>
          </w:tcPr>
          <w:p w:rsidR="00A82255" w:rsidRPr="005C601B" w:rsidRDefault="00A82255" w:rsidP="007C5D5A">
            <w:pPr>
              <w:ind w:left="93"/>
              <w:jc w:val="center"/>
              <w:rPr>
                <w:b/>
                <w:bCs/>
              </w:rPr>
            </w:pPr>
            <w:r w:rsidRPr="005C601B">
              <w:rPr>
                <w:b/>
                <w:bCs/>
              </w:rPr>
              <w:t>KAUNO FAKULTETAS</w:t>
            </w:r>
          </w:p>
        </w:tc>
      </w:tr>
      <w:tr w:rsidR="00A82255" w:rsidRPr="005C601B" w:rsidTr="007C5D5A">
        <w:trPr>
          <w:trHeight w:val="246"/>
        </w:trPr>
        <w:tc>
          <w:tcPr>
            <w:tcW w:w="887" w:type="pct"/>
            <w:tcBorders>
              <w:left w:val="single" w:sz="12" w:space="0" w:color="auto"/>
            </w:tcBorders>
            <w:vAlign w:val="center"/>
          </w:tcPr>
          <w:p w:rsidR="00A82255" w:rsidRPr="005C601B" w:rsidRDefault="00A82255" w:rsidP="007C5D5A">
            <w:pPr>
              <w:jc w:val="center"/>
            </w:pPr>
            <w:r w:rsidRPr="005C601B">
              <w:t>6211PX007</w:t>
            </w:r>
          </w:p>
        </w:tc>
        <w:tc>
          <w:tcPr>
            <w:tcW w:w="1166" w:type="pct"/>
            <w:vAlign w:val="center"/>
          </w:tcPr>
          <w:p w:rsidR="00A82255" w:rsidRPr="005C601B" w:rsidRDefault="00A82255" w:rsidP="007C5D5A">
            <w:pPr>
              <w:ind w:left="114"/>
            </w:pPr>
            <w:r w:rsidRPr="005C601B">
              <w:t xml:space="preserve">Dizainas </w:t>
            </w:r>
          </w:p>
        </w:tc>
        <w:tc>
          <w:tcPr>
            <w:tcW w:w="1125" w:type="pct"/>
            <w:vAlign w:val="center"/>
          </w:tcPr>
          <w:p w:rsidR="00A82255" w:rsidRPr="005C601B" w:rsidRDefault="00A82255" w:rsidP="007C5D5A">
            <w:pPr>
              <w:ind w:left="64"/>
            </w:pPr>
          </w:p>
        </w:tc>
        <w:tc>
          <w:tcPr>
            <w:tcW w:w="584" w:type="pct"/>
            <w:vAlign w:val="center"/>
          </w:tcPr>
          <w:p w:rsidR="00A82255" w:rsidRPr="005C601B" w:rsidRDefault="00A82255" w:rsidP="007C5D5A">
            <w:pPr>
              <w:jc w:val="center"/>
            </w:pPr>
            <w:r w:rsidRPr="005C601B">
              <w:t>2</w:t>
            </w:r>
          </w:p>
        </w:tc>
        <w:tc>
          <w:tcPr>
            <w:tcW w:w="1237" w:type="pct"/>
            <w:tcBorders>
              <w:right w:val="single" w:sz="12" w:space="0" w:color="auto"/>
            </w:tcBorders>
            <w:vAlign w:val="center"/>
          </w:tcPr>
          <w:p w:rsidR="00A82255" w:rsidRPr="005C601B" w:rsidRDefault="00A82255" w:rsidP="007C5D5A">
            <w:pPr>
              <w:ind w:left="93"/>
            </w:pPr>
            <w:r w:rsidRPr="005C601B">
              <w:t>Menų magistras</w:t>
            </w:r>
          </w:p>
        </w:tc>
      </w:tr>
      <w:tr w:rsidR="00A82255" w:rsidRPr="005C601B" w:rsidTr="007C5D5A">
        <w:trPr>
          <w:trHeight w:val="246"/>
        </w:trPr>
        <w:tc>
          <w:tcPr>
            <w:tcW w:w="887" w:type="pct"/>
            <w:tcBorders>
              <w:left w:val="single" w:sz="12" w:space="0" w:color="auto"/>
            </w:tcBorders>
            <w:vAlign w:val="center"/>
          </w:tcPr>
          <w:p w:rsidR="00A82255" w:rsidRPr="005C601B" w:rsidRDefault="00A82255" w:rsidP="007C5D5A">
            <w:pPr>
              <w:jc w:val="center"/>
            </w:pPr>
            <w:r w:rsidRPr="005C601B">
              <w:t>6211PX010</w:t>
            </w:r>
          </w:p>
        </w:tc>
        <w:tc>
          <w:tcPr>
            <w:tcW w:w="1166" w:type="pct"/>
            <w:vAlign w:val="center"/>
          </w:tcPr>
          <w:p w:rsidR="00A82255" w:rsidRPr="005C601B" w:rsidRDefault="00A82255" w:rsidP="007C5D5A">
            <w:pPr>
              <w:ind w:left="114"/>
            </w:pPr>
            <w:r w:rsidRPr="005C601B">
              <w:t xml:space="preserve">Grafinis dizainas </w:t>
            </w:r>
          </w:p>
        </w:tc>
        <w:tc>
          <w:tcPr>
            <w:tcW w:w="1125" w:type="pct"/>
            <w:vAlign w:val="center"/>
          </w:tcPr>
          <w:p w:rsidR="00A82255" w:rsidRPr="005C601B" w:rsidRDefault="00A82255" w:rsidP="007C5D5A">
            <w:pPr>
              <w:ind w:left="64"/>
            </w:pPr>
          </w:p>
        </w:tc>
        <w:tc>
          <w:tcPr>
            <w:tcW w:w="584" w:type="pct"/>
            <w:vAlign w:val="center"/>
          </w:tcPr>
          <w:p w:rsidR="00A82255" w:rsidRPr="005C601B" w:rsidRDefault="00A82255" w:rsidP="007C5D5A">
            <w:pPr>
              <w:jc w:val="center"/>
            </w:pPr>
            <w:r w:rsidRPr="005C601B">
              <w:t>2</w:t>
            </w:r>
          </w:p>
        </w:tc>
        <w:tc>
          <w:tcPr>
            <w:tcW w:w="1237" w:type="pct"/>
            <w:tcBorders>
              <w:right w:val="single" w:sz="12" w:space="0" w:color="auto"/>
            </w:tcBorders>
            <w:vAlign w:val="center"/>
          </w:tcPr>
          <w:p w:rsidR="00A82255" w:rsidRPr="005C601B" w:rsidRDefault="00A82255" w:rsidP="007C5D5A">
            <w:pPr>
              <w:ind w:left="93"/>
            </w:pPr>
            <w:r w:rsidRPr="005C601B">
              <w:t>Menų magistras</w:t>
            </w:r>
          </w:p>
        </w:tc>
      </w:tr>
      <w:tr w:rsidR="00A82255" w:rsidRPr="005C601B" w:rsidTr="007C5D5A">
        <w:trPr>
          <w:trHeight w:val="246"/>
        </w:trPr>
        <w:tc>
          <w:tcPr>
            <w:tcW w:w="887" w:type="pct"/>
            <w:tcBorders>
              <w:left w:val="single" w:sz="12" w:space="0" w:color="auto"/>
            </w:tcBorders>
            <w:vAlign w:val="center"/>
          </w:tcPr>
          <w:p w:rsidR="00A82255" w:rsidRPr="005C601B" w:rsidRDefault="00A82255" w:rsidP="007C5D5A">
            <w:pPr>
              <w:jc w:val="center"/>
            </w:pPr>
            <w:r w:rsidRPr="005C601B">
              <w:t>6211PX015</w:t>
            </w:r>
          </w:p>
        </w:tc>
        <w:tc>
          <w:tcPr>
            <w:tcW w:w="1166" w:type="pct"/>
            <w:vAlign w:val="center"/>
          </w:tcPr>
          <w:p w:rsidR="00A82255" w:rsidRPr="005C601B" w:rsidRDefault="00A82255" w:rsidP="007C5D5A">
            <w:pPr>
              <w:ind w:left="114"/>
            </w:pPr>
            <w:r w:rsidRPr="005C601B">
              <w:t xml:space="preserve">Skulptūra </w:t>
            </w:r>
          </w:p>
        </w:tc>
        <w:tc>
          <w:tcPr>
            <w:tcW w:w="1125" w:type="pct"/>
            <w:vAlign w:val="center"/>
          </w:tcPr>
          <w:p w:rsidR="00A82255" w:rsidRPr="005C601B" w:rsidRDefault="00A82255" w:rsidP="007C5D5A">
            <w:pPr>
              <w:ind w:left="64"/>
            </w:pPr>
          </w:p>
        </w:tc>
        <w:tc>
          <w:tcPr>
            <w:tcW w:w="584" w:type="pct"/>
            <w:vAlign w:val="center"/>
          </w:tcPr>
          <w:p w:rsidR="00A82255" w:rsidRPr="005C601B" w:rsidRDefault="00A82255" w:rsidP="007C5D5A">
            <w:pPr>
              <w:jc w:val="center"/>
            </w:pPr>
            <w:r w:rsidRPr="005C601B">
              <w:t>2</w:t>
            </w:r>
          </w:p>
        </w:tc>
        <w:tc>
          <w:tcPr>
            <w:tcW w:w="1237" w:type="pct"/>
            <w:tcBorders>
              <w:right w:val="single" w:sz="12" w:space="0" w:color="auto"/>
            </w:tcBorders>
            <w:vAlign w:val="center"/>
          </w:tcPr>
          <w:p w:rsidR="00A82255" w:rsidRPr="005C601B" w:rsidRDefault="00A82255" w:rsidP="007C5D5A">
            <w:pPr>
              <w:ind w:left="93"/>
            </w:pPr>
            <w:r w:rsidRPr="005C601B">
              <w:t>Menų magistras</w:t>
            </w:r>
          </w:p>
        </w:tc>
      </w:tr>
      <w:tr w:rsidR="00A82255" w:rsidRPr="005C601B" w:rsidTr="007C5D5A">
        <w:trPr>
          <w:trHeight w:val="246"/>
        </w:trPr>
        <w:tc>
          <w:tcPr>
            <w:tcW w:w="887" w:type="pct"/>
            <w:tcBorders>
              <w:left w:val="single" w:sz="12" w:space="0" w:color="auto"/>
            </w:tcBorders>
            <w:vAlign w:val="center"/>
          </w:tcPr>
          <w:p w:rsidR="00A82255" w:rsidRPr="005C601B" w:rsidRDefault="00A82255" w:rsidP="007C5D5A">
            <w:pPr>
              <w:jc w:val="center"/>
            </w:pPr>
            <w:r w:rsidRPr="005C601B">
              <w:t>6211PX016</w:t>
            </w:r>
          </w:p>
        </w:tc>
        <w:tc>
          <w:tcPr>
            <w:tcW w:w="1166" w:type="pct"/>
            <w:vAlign w:val="center"/>
          </w:tcPr>
          <w:p w:rsidR="00A82255" w:rsidRPr="005C601B" w:rsidRDefault="00A82255" w:rsidP="007C5D5A">
            <w:pPr>
              <w:ind w:left="114"/>
            </w:pPr>
            <w:r w:rsidRPr="005C601B">
              <w:t xml:space="preserve">Stiklo menas ir dizainas </w:t>
            </w:r>
          </w:p>
        </w:tc>
        <w:tc>
          <w:tcPr>
            <w:tcW w:w="1125" w:type="pct"/>
            <w:vAlign w:val="center"/>
          </w:tcPr>
          <w:p w:rsidR="00A82255" w:rsidRPr="005C601B" w:rsidRDefault="00A82255" w:rsidP="007C5D5A">
            <w:pPr>
              <w:ind w:left="64"/>
            </w:pPr>
          </w:p>
        </w:tc>
        <w:tc>
          <w:tcPr>
            <w:tcW w:w="584" w:type="pct"/>
            <w:vAlign w:val="center"/>
          </w:tcPr>
          <w:p w:rsidR="00A82255" w:rsidRPr="005C601B" w:rsidRDefault="00A82255" w:rsidP="007C5D5A">
            <w:pPr>
              <w:jc w:val="center"/>
            </w:pPr>
            <w:r w:rsidRPr="005C601B">
              <w:t>2</w:t>
            </w:r>
          </w:p>
        </w:tc>
        <w:tc>
          <w:tcPr>
            <w:tcW w:w="1237" w:type="pct"/>
            <w:tcBorders>
              <w:right w:val="single" w:sz="12" w:space="0" w:color="auto"/>
            </w:tcBorders>
            <w:vAlign w:val="center"/>
          </w:tcPr>
          <w:p w:rsidR="00A82255" w:rsidRPr="005C601B" w:rsidRDefault="00A82255" w:rsidP="007C5D5A">
            <w:pPr>
              <w:ind w:left="93"/>
            </w:pPr>
            <w:r w:rsidRPr="005C601B">
              <w:t>Menų magistras</w:t>
            </w:r>
          </w:p>
        </w:tc>
      </w:tr>
      <w:tr w:rsidR="00A82255" w:rsidRPr="005C601B" w:rsidTr="007C5D5A">
        <w:trPr>
          <w:trHeight w:val="246"/>
        </w:trPr>
        <w:tc>
          <w:tcPr>
            <w:tcW w:w="887" w:type="pct"/>
            <w:tcBorders>
              <w:left w:val="single" w:sz="12" w:space="0" w:color="auto"/>
            </w:tcBorders>
            <w:vAlign w:val="center"/>
          </w:tcPr>
          <w:p w:rsidR="00A82255" w:rsidRPr="005C601B" w:rsidRDefault="00A82255" w:rsidP="007C5D5A">
            <w:pPr>
              <w:jc w:val="center"/>
            </w:pPr>
            <w:r w:rsidRPr="005C601B">
              <w:t>6211PX017</w:t>
            </w:r>
          </w:p>
        </w:tc>
        <w:tc>
          <w:tcPr>
            <w:tcW w:w="1166" w:type="pct"/>
            <w:vAlign w:val="center"/>
          </w:tcPr>
          <w:p w:rsidR="00A82255" w:rsidRPr="005C601B" w:rsidRDefault="00A82255" w:rsidP="007C5D5A">
            <w:pPr>
              <w:ind w:left="114"/>
            </w:pPr>
            <w:r w:rsidRPr="005C601B">
              <w:t>Iliustracija ir kontekstai</w:t>
            </w:r>
          </w:p>
        </w:tc>
        <w:tc>
          <w:tcPr>
            <w:tcW w:w="1125" w:type="pct"/>
            <w:vAlign w:val="center"/>
          </w:tcPr>
          <w:p w:rsidR="00A82255" w:rsidRPr="005C601B" w:rsidRDefault="00A82255" w:rsidP="007C5D5A">
            <w:pPr>
              <w:ind w:left="64"/>
            </w:pPr>
          </w:p>
        </w:tc>
        <w:tc>
          <w:tcPr>
            <w:tcW w:w="584" w:type="pct"/>
            <w:vAlign w:val="center"/>
          </w:tcPr>
          <w:p w:rsidR="00A82255" w:rsidRPr="005C601B" w:rsidRDefault="00A82255" w:rsidP="007C5D5A">
            <w:pPr>
              <w:jc w:val="center"/>
            </w:pPr>
            <w:r w:rsidRPr="005C601B">
              <w:t>2</w:t>
            </w:r>
          </w:p>
        </w:tc>
        <w:tc>
          <w:tcPr>
            <w:tcW w:w="1237" w:type="pct"/>
            <w:tcBorders>
              <w:right w:val="single" w:sz="12" w:space="0" w:color="auto"/>
            </w:tcBorders>
            <w:vAlign w:val="center"/>
          </w:tcPr>
          <w:p w:rsidR="00A82255" w:rsidRPr="005C601B" w:rsidRDefault="00A82255" w:rsidP="007C5D5A">
            <w:pPr>
              <w:ind w:left="93"/>
            </w:pPr>
            <w:r w:rsidRPr="005C601B">
              <w:t>Menų magistras</w:t>
            </w:r>
          </w:p>
        </w:tc>
      </w:tr>
      <w:tr w:rsidR="00A82255" w:rsidRPr="005C601B" w:rsidTr="007C5D5A">
        <w:trPr>
          <w:trHeight w:val="246"/>
        </w:trPr>
        <w:tc>
          <w:tcPr>
            <w:tcW w:w="887" w:type="pct"/>
            <w:tcBorders>
              <w:left w:val="single" w:sz="12" w:space="0" w:color="auto"/>
            </w:tcBorders>
            <w:vAlign w:val="center"/>
          </w:tcPr>
          <w:p w:rsidR="00A82255" w:rsidRPr="005C601B" w:rsidRDefault="00A82255" w:rsidP="007C5D5A">
            <w:pPr>
              <w:jc w:val="center"/>
            </w:pPr>
            <w:r w:rsidRPr="005C601B">
              <w:t>6211PX018</w:t>
            </w:r>
          </w:p>
        </w:tc>
        <w:tc>
          <w:tcPr>
            <w:tcW w:w="1166" w:type="pct"/>
            <w:vAlign w:val="center"/>
          </w:tcPr>
          <w:p w:rsidR="00A82255" w:rsidRPr="005C601B" w:rsidRDefault="00A82255" w:rsidP="007C5D5A">
            <w:pPr>
              <w:ind w:left="114"/>
            </w:pPr>
            <w:r w:rsidRPr="005C601B">
              <w:t xml:space="preserve">Keramika </w:t>
            </w:r>
          </w:p>
        </w:tc>
        <w:tc>
          <w:tcPr>
            <w:tcW w:w="1125" w:type="pct"/>
            <w:vAlign w:val="center"/>
          </w:tcPr>
          <w:p w:rsidR="00A82255" w:rsidRPr="005C601B" w:rsidRDefault="00A82255" w:rsidP="007C5D5A">
            <w:pPr>
              <w:ind w:left="64"/>
            </w:pPr>
          </w:p>
        </w:tc>
        <w:tc>
          <w:tcPr>
            <w:tcW w:w="584" w:type="pct"/>
            <w:vAlign w:val="center"/>
          </w:tcPr>
          <w:p w:rsidR="00A82255" w:rsidRPr="005C601B" w:rsidRDefault="00A82255" w:rsidP="007C5D5A">
            <w:pPr>
              <w:jc w:val="center"/>
            </w:pPr>
            <w:r w:rsidRPr="005C601B">
              <w:t>2</w:t>
            </w:r>
          </w:p>
        </w:tc>
        <w:tc>
          <w:tcPr>
            <w:tcW w:w="1237" w:type="pct"/>
            <w:tcBorders>
              <w:right w:val="single" w:sz="12" w:space="0" w:color="auto"/>
            </w:tcBorders>
            <w:vAlign w:val="center"/>
          </w:tcPr>
          <w:p w:rsidR="00A82255" w:rsidRPr="005C601B" w:rsidRDefault="00A82255" w:rsidP="007C5D5A">
            <w:pPr>
              <w:ind w:left="93"/>
            </w:pPr>
            <w:r w:rsidRPr="005C601B">
              <w:t>Menų magistras</w:t>
            </w:r>
          </w:p>
        </w:tc>
      </w:tr>
      <w:tr w:rsidR="00A82255" w:rsidRPr="005C601B" w:rsidTr="007C5D5A">
        <w:trPr>
          <w:trHeight w:val="246"/>
        </w:trPr>
        <w:tc>
          <w:tcPr>
            <w:tcW w:w="887" w:type="pct"/>
            <w:tcBorders>
              <w:left w:val="single" w:sz="12" w:space="0" w:color="auto"/>
            </w:tcBorders>
            <w:vAlign w:val="center"/>
          </w:tcPr>
          <w:p w:rsidR="00A82255" w:rsidRPr="005C601B" w:rsidRDefault="00A82255" w:rsidP="007C5D5A">
            <w:pPr>
              <w:jc w:val="center"/>
            </w:pPr>
            <w:r w:rsidRPr="005C601B">
              <w:t>6211PX020</w:t>
            </w:r>
          </w:p>
        </w:tc>
        <w:tc>
          <w:tcPr>
            <w:tcW w:w="1166" w:type="pct"/>
            <w:vAlign w:val="center"/>
          </w:tcPr>
          <w:p w:rsidR="00A82255" w:rsidRPr="005C601B" w:rsidRDefault="00A82255" w:rsidP="007C5D5A">
            <w:pPr>
              <w:ind w:left="114"/>
            </w:pPr>
            <w:r w:rsidRPr="005C601B">
              <w:t>Tapyba</w:t>
            </w:r>
          </w:p>
        </w:tc>
        <w:tc>
          <w:tcPr>
            <w:tcW w:w="1125" w:type="pct"/>
            <w:vAlign w:val="center"/>
          </w:tcPr>
          <w:p w:rsidR="00A82255" w:rsidRPr="005C601B" w:rsidRDefault="00A82255" w:rsidP="007C5D5A">
            <w:pPr>
              <w:ind w:left="64"/>
            </w:pPr>
          </w:p>
        </w:tc>
        <w:tc>
          <w:tcPr>
            <w:tcW w:w="584" w:type="pct"/>
            <w:vAlign w:val="center"/>
          </w:tcPr>
          <w:p w:rsidR="00A82255" w:rsidRPr="005C601B" w:rsidRDefault="00A82255" w:rsidP="007C5D5A">
            <w:pPr>
              <w:jc w:val="center"/>
            </w:pPr>
            <w:r w:rsidRPr="005C601B">
              <w:t>2</w:t>
            </w:r>
          </w:p>
        </w:tc>
        <w:tc>
          <w:tcPr>
            <w:tcW w:w="1237" w:type="pct"/>
            <w:tcBorders>
              <w:right w:val="single" w:sz="12" w:space="0" w:color="auto"/>
            </w:tcBorders>
            <w:vAlign w:val="center"/>
          </w:tcPr>
          <w:p w:rsidR="00A82255" w:rsidRPr="005C601B" w:rsidRDefault="00A82255" w:rsidP="007C5D5A">
            <w:pPr>
              <w:ind w:left="93"/>
            </w:pPr>
            <w:r w:rsidRPr="005C601B">
              <w:t>Menų magistras</w:t>
            </w:r>
          </w:p>
        </w:tc>
      </w:tr>
      <w:tr w:rsidR="00A82255" w:rsidRPr="005C601B" w:rsidTr="007C5D5A">
        <w:trPr>
          <w:trHeight w:val="246"/>
        </w:trPr>
        <w:tc>
          <w:tcPr>
            <w:tcW w:w="887" w:type="pct"/>
            <w:tcBorders>
              <w:left w:val="single" w:sz="12" w:space="0" w:color="auto"/>
            </w:tcBorders>
            <w:vAlign w:val="center"/>
          </w:tcPr>
          <w:p w:rsidR="00A82255" w:rsidRPr="005C601B" w:rsidRDefault="00A82255" w:rsidP="007C5D5A">
            <w:pPr>
              <w:jc w:val="center"/>
            </w:pPr>
            <w:r w:rsidRPr="005C601B">
              <w:t>6211PX019</w:t>
            </w:r>
          </w:p>
        </w:tc>
        <w:tc>
          <w:tcPr>
            <w:tcW w:w="1166" w:type="pct"/>
            <w:vAlign w:val="center"/>
          </w:tcPr>
          <w:p w:rsidR="00A82255" w:rsidRPr="005C601B" w:rsidRDefault="00A82255" w:rsidP="007C5D5A">
            <w:pPr>
              <w:ind w:left="114"/>
            </w:pPr>
            <w:r w:rsidRPr="005C601B">
              <w:t xml:space="preserve">Tekstilės menas ir medijos </w:t>
            </w:r>
          </w:p>
        </w:tc>
        <w:tc>
          <w:tcPr>
            <w:tcW w:w="1125" w:type="pct"/>
            <w:vAlign w:val="center"/>
          </w:tcPr>
          <w:p w:rsidR="00A82255" w:rsidRPr="005C601B" w:rsidRDefault="00A82255" w:rsidP="007C5D5A">
            <w:pPr>
              <w:ind w:left="64"/>
            </w:pPr>
          </w:p>
        </w:tc>
        <w:tc>
          <w:tcPr>
            <w:tcW w:w="584" w:type="pct"/>
            <w:vAlign w:val="center"/>
          </w:tcPr>
          <w:p w:rsidR="00A82255" w:rsidRPr="005C601B" w:rsidRDefault="00A82255" w:rsidP="007C5D5A">
            <w:pPr>
              <w:jc w:val="center"/>
            </w:pPr>
            <w:r w:rsidRPr="005C601B">
              <w:t>2</w:t>
            </w:r>
          </w:p>
        </w:tc>
        <w:tc>
          <w:tcPr>
            <w:tcW w:w="1237" w:type="pct"/>
            <w:tcBorders>
              <w:right w:val="single" w:sz="12" w:space="0" w:color="auto"/>
            </w:tcBorders>
            <w:vAlign w:val="center"/>
          </w:tcPr>
          <w:p w:rsidR="00A82255" w:rsidRPr="005C601B" w:rsidRDefault="00A82255" w:rsidP="007C5D5A">
            <w:pPr>
              <w:ind w:left="93"/>
            </w:pPr>
            <w:r w:rsidRPr="005C601B">
              <w:t>Menų magistras</w:t>
            </w:r>
          </w:p>
        </w:tc>
      </w:tr>
      <w:tr w:rsidR="00A82255" w:rsidRPr="005C601B" w:rsidTr="007C5D5A">
        <w:trPr>
          <w:trHeight w:val="246"/>
        </w:trPr>
        <w:tc>
          <w:tcPr>
            <w:tcW w:w="887" w:type="pct"/>
            <w:tcBorders>
              <w:left w:val="single" w:sz="12" w:space="0" w:color="auto"/>
              <w:bottom w:val="single" w:sz="2" w:space="0" w:color="auto"/>
            </w:tcBorders>
            <w:vAlign w:val="center"/>
          </w:tcPr>
          <w:p w:rsidR="00A82255" w:rsidRPr="005C601B" w:rsidRDefault="00A82255" w:rsidP="007C5D5A">
            <w:pPr>
              <w:jc w:val="center"/>
            </w:pPr>
            <w:r w:rsidRPr="005C601B">
              <w:t>6211PX038</w:t>
            </w:r>
          </w:p>
        </w:tc>
        <w:tc>
          <w:tcPr>
            <w:tcW w:w="1166" w:type="pct"/>
            <w:tcBorders>
              <w:bottom w:val="single" w:sz="2" w:space="0" w:color="auto"/>
            </w:tcBorders>
            <w:vAlign w:val="center"/>
          </w:tcPr>
          <w:p w:rsidR="00A82255" w:rsidRPr="005C601B" w:rsidRDefault="00A82255" w:rsidP="007C5D5A">
            <w:pPr>
              <w:ind w:left="114"/>
            </w:pPr>
            <w:r w:rsidRPr="005C601B">
              <w:t>Fotografija</w:t>
            </w:r>
          </w:p>
        </w:tc>
        <w:tc>
          <w:tcPr>
            <w:tcW w:w="1125" w:type="pct"/>
            <w:tcBorders>
              <w:bottom w:val="single" w:sz="2" w:space="0" w:color="auto"/>
            </w:tcBorders>
            <w:vAlign w:val="center"/>
          </w:tcPr>
          <w:p w:rsidR="00A82255" w:rsidRPr="005C601B" w:rsidRDefault="00A82255" w:rsidP="007C5D5A">
            <w:pPr>
              <w:ind w:left="64"/>
            </w:pPr>
          </w:p>
        </w:tc>
        <w:tc>
          <w:tcPr>
            <w:tcW w:w="584" w:type="pct"/>
            <w:tcBorders>
              <w:bottom w:val="single" w:sz="2" w:space="0" w:color="auto"/>
            </w:tcBorders>
            <w:vAlign w:val="center"/>
          </w:tcPr>
          <w:p w:rsidR="00A82255" w:rsidRPr="005C601B" w:rsidRDefault="00A82255" w:rsidP="007C5D5A">
            <w:pPr>
              <w:jc w:val="center"/>
            </w:pPr>
            <w:r w:rsidRPr="005C601B">
              <w:t>2</w:t>
            </w:r>
          </w:p>
        </w:tc>
        <w:tc>
          <w:tcPr>
            <w:tcW w:w="1237" w:type="pct"/>
            <w:tcBorders>
              <w:bottom w:val="single" w:sz="2" w:space="0" w:color="auto"/>
              <w:right w:val="single" w:sz="12" w:space="0" w:color="auto"/>
            </w:tcBorders>
            <w:vAlign w:val="center"/>
          </w:tcPr>
          <w:p w:rsidR="00A82255" w:rsidRPr="005C601B" w:rsidRDefault="00A82255" w:rsidP="007C5D5A">
            <w:pPr>
              <w:ind w:left="93"/>
            </w:pPr>
            <w:r w:rsidRPr="005C601B">
              <w:t>Menų magistras</w:t>
            </w:r>
          </w:p>
        </w:tc>
      </w:tr>
      <w:tr w:rsidR="00A82255" w:rsidRPr="005C601B" w:rsidTr="007C5D5A">
        <w:trPr>
          <w:trHeight w:val="246"/>
        </w:trPr>
        <w:tc>
          <w:tcPr>
            <w:tcW w:w="5000" w:type="pct"/>
            <w:gridSpan w:val="5"/>
            <w:tcBorders>
              <w:left w:val="single" w:sz="12" w:space="0" w:color="auto"/>
              <w:right w:val="single" w:sz="12" w:space="0" w:color="auto"/>
            </w:tcBorders>
            <w:shd w:val="clear" w:color="auto" w:fill="DEEAF6" w:themeFill="accent1" w:themeFillTint="33"/>
            <w:vAlign w:val="center"/>
          </w:tcPr>
          <w:p w:rsidR="00A82255" w:rsidRPr="005C601B" w:rsidRDefault="00A82255" w:rsidP="007C5D5A">
            <w:pPr>
              <w:ind w:left="93"/>
              <w:jc w:val="center"/>
              <w:rPr>
                <w:b/>
                <w:bCs/>
              </w:rPr>
            </w:pPr>
            <w:r w:rsidRPr="005C601B">
              <w:rPr>
                <w:b/>
                <w:bCs/>
              </w:rPr>
              <w:t>TELŠIŲ FAKULTETAS</w:t>
            </w:r>
          </w:p>
        </w:tc>
      </w:tr>
      <w:tr w:rsidR="00A82255" w:rsidRPr="005C601B" w:rsidTr="007C5D5A">
        <w:trPr>
          <w:trHeight w:val="246"/>
        </w:trPr>
        <w:tc>
          <w:tcPr>
            <w:tcW w:w="887" w:type="pct"/>
            <w:tcBorders>
              <w:left w:val="single" w:sz="12" w:space="0" w:color="auto"/>
              <w:bottom w:val="single" w:sz="2" w:space="0" w:color="auto"/>
            </w:tcBorders>
            <w:vAlign w:val="center"/>
          </w:tcPr>
          <w:p w:rsidR="00A82255" w:rsidRPr="005C601B" w:rsidRDefault="00A82255" w:rsidP="007C5D5A">
            <w:pPr>
              <w:jc w:val="center"/>
            </w:pPr>
            <w:r w:rsidRPr="005C601B">
              <w:t>6213PX002</w:t>
            </w:r>
          </w:p>
        </w:tc>
        <w:tc>
          <w:tcPr>
            <w:tcW w:w="1166" w:type="pct"/>
            <w:tcBorders>
              <w:bottom w:val="single" w:sz="2" w:space="0" w:color="auto"/>
            </w:tcBorders>
            <w:vAlign w:val="center"/>
          </w:tcPr>
          <w:p w:rsidR="00A82255" w:rsidRPr="005C601B" w:rsidRDefault="00A82255" w:rsidP="007C5D5A">
            <w:pPr>
              <w:ind w:left="114"/>
            </w:pPr>
            <w:r w:rsidRPr="005C601B">
              <w:t xml:space="preserve">Taikomasis menas </w:t>
            </w:r>
          </w:p>
        </w:tc>
        <w:tc>
          <w:tcPr>
            <w:tcW w:w="1125" w:type="pct"/>
            <w:tcBorders>
              <w:bottom w:val="single" w:sz="2" w:space="0" w:color="auto"/>
            </w:tcBorders>
            <w:vAlign w:val="center"/>
          </w:tcPr>
          <w:p w:rsidR="00A82255" w:rsidRPr="005C601B" w:rsidRDefault="00A82255" w:rsidP="007C5D5A">
            <w:pPr>
              <w:ind w:left="64"/>
            </w:pPr>
          </w:p>
        </w:tc>
        <w:tc>
          <w:tcPr>
            <w:tcW w:w="584" w:type="pct"/>
            <w:tcBorders>
              <w:bottom w:val="single" w:sz="2" w:space="0" w:color="auto"/>
            </w:tcBorders>
            <w:vAlign w:val="center"/>
          </w:tcPr>
          <w:p w:rsidR="00A82255" w:rsidRPr="005C601B" w:rsidRDefault="00A82255" w:rsidP="007C5D5A">
            <w:pPr>
              <w:jc w:val="center"/>
            </w:pPr>
            <w:r w:rsidRPr="005C601B">
              <w:t>2</w:t>
            </w:r>
          </w:p>
        </w:tc>
        <w:tc>
          <w:tcPr>
            <w:tcW w:w="1237" w:type="pct"/>
            <w:tcBorders>
              <w:bottom w:val="single" w:sz="2" w:space="0" w:color="auto"/>
              <w:right w:val="single" w:sz="12" w:space="0" w:color="auto"/>
            </w:tcBorders>
            <w:vAlign w:val="center"/>
          </w:tcPr>
          <w:p w:rsidR="00A82255" w:rsidRPr="005C601B" w:rsidRDefault="00A82255" w:rsidP="007C5D5A">
            <w:pPr>
              <w:ind w:left="93"/>
            </w:pPr>
            <w:r w:rsidRPr="005C601B">
              <w:t>Menų magistras</w:t>
            </w:r>
          </w:p>
        </w:tc>
      </w:tr>
      <w:tr w:rsidR="00A82255" w:rsidRPr="005C601B" w:rsidTr="007C5D5A">
        <w:trPr>
          <w:trHeight w:val="129"/>
        </w:trPr>
        <w:tc>
          <w:tcPr>
            <w:tcW w:w="887" w:type="pct"/>
            <w:vMerge w:val="restart"/>
            <w:tcBorders>
              <w:left w:val="single" w:sz="12" w:space="0" w:color="auto"/>
            </w:tcBorders>
            <w:vAlign w:val="center"/>
          </w:tcPr>
          <w:p w:rsidR="00A82255" w:rsidRPr="005C601B" w:rsidRDefault="00A82255" w:rsidP="007C5D5A">
            <w:pPr>
              <w:jc w:val="center"/>
            </w:pPr>
            <w:r w:rsidRPr="005C601B">
              <w:t>6211PX006</w:t>
            </w:r>
          </w:p>
        </w:tc>
        <w:tc>
          <w:tcPr>
            <w:tcW w:w="1166" w:type="pct"/>
            <w:vMerge w:val="restart"/>
            <w:vAlign w:val="center"/>
          </w:tcPr>
          <w:p w:rsidR="00A82255" w:rsidRPr="005C601B" w:rsidRDefault="00A82255" w:rsidP="007C5D5A">
            <w:pPr>
              <w:ind w:left="114"/>
            </w:pPr>
            <w:r w:rsidRPr="005C601B">
              <w:t xml:space="preserve">Dailės ir interjero restauravimas </w:t>
            </w:r>
          </w:p>
        </w:tc>
        <w:tc>
          <w:tcPr>
            <w:tcW w:w="1125" w:type="pct"/>
            <w:tcBorders>
              <w:bottom w:val="single" w:sz="2" w:space="0" w:color="auto"/>
            </w:tcBorders>
            <w:vAlign w:val="center"/>
          </w:tcPr>
          <w:p w:rsidR="00A82255" w:rsidRPr="005C601B" w:rsidRDefault="00A82255" w:rsidP="007C5D5A">
            <w:pPr>
              <w:ind w:left="64"/>
            </w:pPr>
            <w:r w:rsidRPr="005C601B">
              <w:t>meninių baldų restauravimas*</w:t>
            </w:r>
          </w:p>
        </w:tc>
        <w:tc>
          <w:tcPr>
            <w:tcW w:w="584" w:type="pct"/>
            <w:vAlign w:val="center"/>
          </w:tcPr>
          <w:p w:rsidR="00A82255" w:rsidRPr="005C601B" w:rsidRDefault="00A82255" w:rsidP="007C5D5A">
            <w:pPr>
              <w:jc w:val="center"/>
            </w:pPr>
            <w:r w:rsidRPr="005C601B">
              <w:t>2</w:t>
            </w:r>
          </w:p>
        </w:tc>
        <w:tc>
          <w:tcPr>
            <w:tcW w:w="1237" w:type="pct"/>
            <w:vMerge w:val="restart"/>
            <w:tcBorders>
              <w:right w:val="single" w:sz="12" w:space="0" w:color="auto"/>
            </w:tcBorders>
            <w:vAlign w:val="center"/>
          </w:tcPr>
          <w:p w:rsidR="00A82255" w:rsidRPr="005C601B" w:rsidRDefault="00A82255" w:rsidP="007C5D5A">
            <w:pPr>
              <w:ind w:left="93"/>
            </w:pPr>
            <w:r w:rsidRPr="005C601B">
              <w:t>Menų magistras</w:t>
            </w:r>
          </w:p>
        </w:tc>
      </w:tr>
      <w:tr w:rsidR="00A82255" w:rsidRPr="005C601B" w:rsidTr="007C5D5A">
        <w:trPr>
          <w:trHeight w:val="224"/>
        </w:trPr>
        <w:tc>
          <w:tcPr>
            <w:tcW w:w="887" w:type="pct"/>
            <w:vMerge/>
            <w:tcBorders>
              <w:left w:val="single" w:sz="12" w:space="0" w:color="auto"/>
              <w:bottom w:val="single" w:sz="2" w:space="0" w:color="auto"/>
            </w:tcBorders>
            <w:vAlign w:val="center"/>
          </w:tcPr>
          <w:p w:rsidR="00A82255" w:rsidRPr="005C601B" w:rsidRDefault="00A82255" w:rsidP="007C5D5A">
            <w:pPr>
              <w:jc w:val="center"/>
            </w:pPr>
          </w:p>
        </w:tc>
        <w:tc>
          <w:tcPr>
            <w:tcW w:w="1166" w:type="pct"/>
            <w:vMerge/>
            <w:tcBorders>
              <w:bottom w:val="single" w:sz="2" w:space="0" w:color="auto"/>
            </w:tcBorders>
            <w:vAlign w:val="center"/>
          </w:tcPr>
          <w:p w:rsidR="00A82255" w:rsidRPr="005C601B" w:rsidRDefault="00A82255" w:rsidP="007C5D5A">
            <w:pPr>
              <w:ind w:left="114"/>
            </w:pPr>
          </w:p>
        </w:tc>
        <w:tc>
          <w:tcPr>
            <w:tcW w:w="1125" w:type="pct"/>
            <w:tcBorders>
              <w:bottom w:val="single" w:sz="2" w:space="0" w:color="auto"/>
            </w:tcBorders>
            <w:vAlign w:val="center"/>
          </w:tcPr>
          <w:p w:rsidR="00A82255" w:rsidRPr="005C601B" w:rsidRDefault="00A82255" w:rsidP="007C5D5A">
            <w:pPr>
              <w:ind w:left="64"/>
            </w:pPr>
            <w:r w:rsidRPr="005C601B">
              <w:t>metalo dirbinių restauravimas*</w:t>
            </w:r>
          </w:p>
        </w:tc>
        <w:tc>
          <w:tcPr>
            <w:tcW w:w="584" w:type="pct"/>
            <w:tcBorders>
              <w:bottom w:val="single" w:sz="2" w:space="0" w:color="auto"/>
            </w:tcBorders>
            <w:vAlign w:val="center"/>
          </w:tcPr>
          <w:p w:rsidR="00A82255" w:rsidRPr="005C601B" w:rsidRDefault="00A82255" w:rsidP="007C5D5A">
            <w:pPr>
              <w:jc w:val="center"/>
            </w:pPr>
            <w:r w:rsidRPr="005C601B">
              <w:t>2</w:t>
            </w:r>
          </w:p>
        </w:tc>
        <w:tc>
          <w:tcPr>
            <w:tcW w:w="1237" w:type="pct"/>
            <w:vMerge/>
            <w:tcBorders>
              <w:bottom w:val="single" w:sz="2" w:space="0" w:color="auto"/>
              <w:right w:val="single" w:sz="12" w:space="0" w:color="auto"/>
            </w:tcBorders>
            <w:vAlign w:val="center"/>
          </w:tcPr>
          <w:p w:rsidR="00A82255" w:rsidRPr="005C601B" w:rsidRDefault="00A82255" w:rsidP="007C5D5A">
            <w:pPr>
              <w:ind w:left="93"/>
            </w:pPr>
          </w:p>
        </w:tc>
      </w:tr>
      <w:tr w:rsidR="00A82255" w:rsidRPr="005C601B" w:rsidTr="007C5D5A">
        <w:trPr>
          <w:trHeight w:val="246"/>
        </w:trPr>
        <w:tc>
          <w:tcPr>
            <w:tcW w:w="5000" w:type="pct"/>
            <w:gridSpan w:val="5"/>
            <w:tcBorders>
              <w:top w:val="nil"/>
              <w:left w:val="single" w:sz="12" w:space="0" w:color="auto"/>
              <w:right w:val="single" w:sz="12" w:space="0" w:color="auto"/>
            </w:tcBorders>
            <w:shd w:val="clear" w:color="auto" w:fill="DEEAF6" w:themeFill="accent1" w:themeFillTint="33"/>
            <w:vAlign w:val="center"/>
          </w:tcPr>
          <w:p w:rsidR="00A82255" w:rsidRPr="005C601B" w:rsidRDefault="00A82255" w:rsidP="007C5D5A">
            <w:pPr>
              <w:ind w:left="93"/>
              <w:jc w:val="center"/>
              <w:rPr>
                <w:b/>
                <w:bCs/>
              </w:rPr>
            </w:pPr>
            <w:r w:rsidRPr="005C601B">
              <w:rPr>
                <w:b/>
                <w:bCs/>
              </w:rPr>
              <w:t>KLAIPĖDOS FAKULTETAS</w:t>
            </w:r>
          </w:p>
        </w:tc>
      </w:tr>
      <w:tr w:rsidR="00A82255" w:rsidRPr="005C601B" w:rsidTr="007C5D5A">
        <w:trPr>
          <w:trHeight w:val="246"/>
        </w:trPr>
        <w:tc>
          <w:tcPr>
            <w:tcW w:w="887" w:type="pct"/>
            <w:tcBorders>
              <w:left w:val="single" w:sz="12" w:space="0" w:color="auto"/>
              <w:bottom w:val="single" w:sz="12" w:space="0" w:color="auto"/>
            </w:tcBorders>
            <w:vAlign w:val="center"/>
          </w:tcPr>
          <w:p w:rsidR="00A82255" w:rsidRPr="005C601B" w:rsidRDefault="00A82255" w:rsidP="007C5D5A">
            <w:pPr>
              <w:jc w:val="center"/>
            </w:pPr>
            <w:r w:rsidRPr="005C601B">
              <w:t>6211PX022</w:t>
            </w:r>
          </w:p>
        </w:tc>
        <w:tc>
          <w:tcPr>
            <w:tcW w:w="1166" w:type="pct"/>
            <w:tcBorders>
              <w:bottom w:val="single" w:sz="12" w:space="0" w:color="auto"/>
            </w:tcBorders>
            <w:vAlign w:val="center"/>
          </w:tcPr>
          <w:p w:rsidR="00A82255" w:rsidRPr="005C601B" w:rsidRDefault="00A82255" w:rsidP="007C5D5A">
            <w:pPr>
              <w:ind w:left="114"/>
            </w:pPr>
            <w:r w:rsidRPr="005C601B">
              <w:t xml:space="preserve">Vizualinis dizainas </w:t>
            </w:r>
          </w:p>
        </w:tc>
        <w:tc>
          <w:tcPr>
            <w:tcW w:w="1125" w:type="pct"/>
            <w:tcBorders>
              <w:bottom w:val="single" w:sz="12" w:space="0" w:color="auto"/>
            </w:tcBorders>
            <w:vAlign w:val="center"/>
          </w:tcPr>
          <w:p w:rsidR="00A82255" w:rsidRPr="005C601B" w:rsidRDefault="00A82255" w:rsidP="007C5D5A">
            <w:pPr>
              <w:ind w:left="64"/>
            </w:pPr>
          </w:p>
        </w:tc>
        <w:tc>
          <w:tcPr>
            <w:tcW w:w="584" w:type="pct"/>
            <w:tcBorders>
              <w:bottom w:val="single" w:sz="12" w:space="0" w:color="auto"/>
            </w:tcBorders>
            <w:vAlign w:val="center"/>
          </w:tcPr>
          <w:p w:rsidR="00A82255" w:rsidRPr="005C601B" w:rsidRDefault="00A82255" w:rsidP="007C5D5A">
            <w:pPr>
              <w:jc w:val="center"/>
            </w:pPr>
            <w:r w:rsidRPr="005C601B">
              <w:t>2</w:t>
            </w:r>
          </w:p>
        </w:tc>
        <w:tc>
          <w:tcPr>
            <w:tcW w:w="1237" w:type="pct"/>
            <w:tcBorders>
              <w:bottom w:val="single" w:sz="12" w:space="0" w:color="auto"/>
              <w:right w:val="single" w:sz="12" w:space="0" w:color="auto"/>
            </w:tcBorders>
            <w:vAlign w:val="center"/>
          </w:tcPr>
          <w:p w:rsidR="00A82255" w:rsidRPr="005C601B" w:rsidRDefault="00A82255" w:rsidP="007C5D5A">
            <w:pPr>
              <w:ind w:left="93"/>
            </w:pPr>
            <w:r w:rsidRPr="005C601B">
              <w:t>Menų magistras</w:t>
            </w:r>
          </w:p>
        </w:tc>
      </w:tr>
    </w:tbl>
    <w:p w:rsidR="00A82255" w:rsidRPr="005C601B" w:rsidRDefault="00A82255" w:rsidP="00A82255">
      <w:pPr>
        <w:widowControl w:val="0"/>
        <w:autoSpaceDE w:val="0"/>
        <w:autoSpaceDN w:val="0"/>
        <w:adjustRightInd w:val="0"/>
        <w:ind w:left="40"/>
        <w:rPr>
          <w:sz w:val="20"/>
          <w:szCs w:val="20"/>
        </w:rPr>
      </w:pPr>
      <w:r w:rsidRPr="005C601B">
        <w:rPr>
          <w:sz w:val="20"/>
          <w:szCs w:val="20"/>
        </w:rPr>
        <w:lastRenderedPageBreak/>
        <w:t>Santrumpos: NL – nuolatinės studijos.</w:t>
      </w:r>
    </w:p>
    <w:p w:rsidR="00A82255" w:rsidRPr="005C601B" w:rsidRDefault="00A82255" w:rsidP="00A82255">
      <w:pPr>
        <w:widowControl w:val="0"/>
        <w:overflowPunct w:val="0"/>
        <w:autoSpaceDE w:val="0"/>
        <w:autoSpaceDN w:val="0"/>
        <w:adjustRightInd w:val="0"/>
        <w:ind w:right="-30"/>
        <w:rPr>
          <w:sz w:val="20"/>
          <w:szCs w:val="20"/>
        </w:rPr>
      </w:pPr>
      <w:r w:rsidRPr="005C601B">
        <w:rPr>
          <w:bCs/>
          <w:sz w:val="20"/>
          <w:szCs w:val="20"/>
        </w:rPr>
        <w:t xml:space="preserve">*Studijų programos specializacijos bus vykdomos, jeigu iki priėmimo į studijas pradžios </w:t>
      </w:r>
      <w:r w:rsidRPr="005C601B">
        <w:rPr>
          <w:sz w:val="20"/>
          <w:szCs w:val="20"/>
        </w:rPr>
        <w:t>bus akredituotos</w:t>
      </w:r>
      <w:r w:rsidRPr="005C601B">
        <w:rPr>
          <w:bCs/>
          <w:sz w:val="20"/>
          <w:szCs w:val="20"/>
        </w:rPr>
        <w:t xml:space="preserve"> atlikus išorinį vertinimą</w:t>
      </w:r>
      <w:r w:rsidRPr="005C601B">
        <w:rPr>
          <w:sz w:val="20"/>
          <w:szCs w:val="20"/>
        </w:rPr>
        <w:t>.</w:t>
      </w:r>
    </w:p>
    <w:p w:rsidR="00A82255" w:rsidRPr="005C601B" w:rsidRDefault="00A82255" w:rsidP="00A82255">
      <w:pPr>
        <w:widowControl w:val="0"/>
        <w:overflowPunct w:val="0"/>
        <w:autoSpaceDE w:val="0"/>
        <w:autoSpaceDN w:val="0"/>
        <w:adjustRightInd w:val="0"/>
        <w:ind w:right="-30"/>
        <w:rPr>
          <w:bCs/>
          <w:sz w:val="20"/>
        </w:rPr>
      </w:pPr>
    </w:p>
    <w:p w:rsidR="00A82255" w:rsidRPr="005C601B" w:rsidRDefault="00A82255" w:rsidP="00A82255">
      <w:pPr>
        <w:widowControl w:val="0"/>
        <w:overflowPunct w:val="0"/>
        <w:autoSpaceDE w:val="0"/>
        <w:autoSpaceDN w:val="0"/>
        <w:adjustRightInd w:val="0"/>
        <w:ind w:left="120" w:right="-30"/>
        <w:rPr>
          <w:b/>
          <w:bCs/>
        </w:rPr>
      </w:pPr>
      <w:r w:rsidRPr="005C601B">
        <w:rPr>
          <w:b/>
          <w:bCs/>
        </w:rPr>
        <w:t>2. Konkursinio balo sandara ir apskaičiavimo principai.</w:t>
      </w:r>
    </w:p>
    <w:p w:rsidR="00A82255" w:rsidRPr="005C601B" w:rsidRDefault="00A82255" w:rsidP="00A82255">
      <w:pPr>
        <w:widowControl w:val="0"/>
        <w:overflowPunct w:val="0"/>
        <w:autoSpaceDE w:val="0"/>
        <w:autoSpaceDN w:val="0"/>
        <w:adjustRightInd w:val="0"/>
        <w:ind w:left="120" w:right="-30"/>
        <w:rPr>
          <w:b/>
          <w:bCs/>
        </w:rPr>
      </w:pPr>
    </w:p>
    <w:tbl>
      <w:tblPr>
        <w:tblW w:w="5000" w:type="pct"/>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2598"/>
        <w:gridCol w:w="2075"/>
        <w:gridCol w:w="1841"/>
        <w:gridCol w:w="1587"/>
        <w:gridCol w:w="1507"/>
      </w:tblGrid>
      <w:tr w:rsidR="00A82255" w:rsidRPr="005C601B" w:rsidTr="007C5D5A">
        <w:trPr>
          <w:cantSplit/>
          <w:trHeight w:val="284"/>
          <w:tblHeader/>
        </w:trPr>
        <w:tc>
          <w:tcPr>
            <w:tcW w:w="1352" w:type="pct"/>
            <w:tcBorders>
              <w:top w:val="single" w:sz="12" w:space="0" w:color="auto"/>
              <w:left w:val="single" w:sz="12" w:space="0" w:color="auto"/>
              <w:bottom w:val="single" w:sz="12" w:space="0" w:color="auto"/>
              <w:right w:val="single" w:sz="12" w:space="0" w:color="auto"/>
            </w:tcBorders>
            <w:tcMar>
              <w:top w:w="0" w:type="dxa"/>
              <w:left w:w="108" w:type="dxa"/>
              <w:bottom w:w="0" w:type="dxa"/>
              <w:right w:w="108" w:type="dxa"/>
            </w:tcMar>
            <w:vAlign w:val="center"/>
          </w:tcPr>
          <w:p w:rsidR="00A82255" w:rsidRPr="005C601B" w:rsidRDefault="00A82255" w:rsidP="007C5D5A">
            <w:pPr>
              <w:jc w:val="center"/>
              <w:rPr>
                <w:b/>
                <w:bCs/>
              </w:rPr>
            </w:pPr>
            <w:r w:rsidRPr="005C601B">
              <w:rPr>
                <w:b/>
                <w:bCs/>
              </w:rPr>
              <w:t>Studijų programa</w:t>
            </w:r>
          </w:p>
        </w:tc>
        <w:tc>
          <w:tcPr>
            <w:tcW w:w="1080" w:type="pct"/>
            <w:tcBorders>
              <w:top w:val="single" w:sz="12" w:space="0" w:color="auto"/>
              <w:left w:val="single" w:sz="12" w:space="0" w:color="auto"/>
              <w:bottom w:val="single" w:sz="12" w:space="0" w:color="auto"/>
              <w:right w:val="single" w:sz="12" w:space="0" w:color="auto"/>
            </w:tcBorders>
            <w:tcMar>
              <w:top w:w="0" w:type="dxa"/>
              <w:left w:w="108" w:type="dxa"/>
              <w:bottom w:w="0" w:type="dxa"/>
              <w:right w:w="108" w:type="dxa"/>
            </w:tcMar>
            <w:vAlign w:val="center"/>
          </w:tcPr>
          <w:p w:rsidR="00A82255" w:rsidRPr="005C601B" w:rsidRDefault="00A82255" w:rsidP="007C5D5A">
            <w:pPr>
              <w:jc w:val="center"/>
              <w:rPr>
                <w:b/>
                <w:bCs/>
              </w:rPr>
            </w:pPr>
            <w:r w:rsidRPr="005C601B">
              <w:rPr>
                <w:b/>
                <w:bCs/>
              </w:rPr>
              <w:t>Specializacija</w:t>
            </w:r>
          </w:p>
        </w:tc>
        <w:tc>
          <w:tcPr>
            <w:tcW w:w="958" w:type="pct"/>
            <w:tcBorders>
              <w:top w:val="single" w:sz="12" w:space="0" w:color="auto"/>
              <w:left w:val="single" w:sz="12" w:space="0" w:color="auto"/>
              <w:bottom w:val="single" w:sz="12" w:space="0" w:color="auto"/>
              <w:right w:val="single" w:sz="12" w:space="0" w:color="auto"/>
            </w:tcBorders>
            <w:tcMar>
              <w:top w:w="0" w:type="dxa"/>
              <w:left w:w="108" w:type="dxa"/>
              <w:bottom w:w="0" w:type="dxa"/>
              <w:right w:w="108" w:type="dxa"/>
            </w:tcMar>
            <w:vAlign w:val="center"/>
          </w:tcPr>
          <w:p w:rsidR="00A82255" w:rsidRPr="005C601B" w:rsidRDefault="00A82255" w:rsidP="007C5D5A">
            <w:pPr>
              <w:jc w:val="center"/>
              <w:rPr>
                <w:b/>
                <w:bCs/>
              </w:rPr>
            </w:pPr>
            <w:r w:rsidRPr="005C601B">
              <w:rPr>
                <w:b/>
                <w:bCs/>
              </w:rPr>
              <w:t>Kokio pasirengimo asmenys priimami</w:t>
            </w:r>
          </w:p>
        </w:tc>
        <w:tc>
          <w:tcPr>
            <w:tcW w:w="826" w:type="pct"/>
            <w:tcBorders>
              <w:top w:val="single" w:sz="12" w:space="0" w:color="auto"/>
              <w:left w:val="single" w:sz="12" w:space="0" w:color="auto"/>
              <w:bottom w:val="single" w:sz="12" w:space="0" w:color="auto"/>
              <w:right w:val="single" w:sz="12" w:space="0" w:color="auto"/>
            </w:tcBorders>
            <w:tcMar>
              <w:top w:w="0" w:type="dxa"/>
              <w:left w:w="108" w:type="dxa"/>
              <w:bottom w:w="0" w:type="dxa"/>
              <w:right w:w="108" w:type="dxa"/>
            </w:tcMar>
            <w:vAlign w:val="center"/>
          </w:tcPr>
          <w:p w:rsidR="00A82255" w:rsidRPr="005C601B" w:rsidRDefault="00A82255" w:rsidP="007C5D5A">
            <w:pPr>
              <w:jc w:val="center"/>
              <w:rPr>
                <w:b/>
                <w:bCs/>
              </w:rPr>
            </w:pPr>
            <w:r w:rsidRPr="005C601B">
              <w:rPr>
                <w:b/>
                <w:bCs/>
              </w:rPr>
              <w:t>Atrankos kriterijai</w:t>
            </w:r>
          </w:p>
        </w:tc>
        <w:tc>
          <w:tcPr>
            <w:tcW w:w="784" w:type="pct"/>
            <w:tcBorders>
              <w:top w:val="single" w:sz="12" w:space="0" w:color="auto"/>
              <w:left w:val="single" w:sz="12" w:space="0" w:color="auto"/>
              <w:bottom w:val="single" w:sz="12" w:space="0" w:color="auto"/>
              <w:right w:val="single" w:sz="12" w:space="0" w:color="auto"/>
            </w:tcBorders>
            <w:tcMar>
              <w:top w:w="0" w:type="dxa"/>
              <w:left w:w="108" w:type="dxa"/>
              <w:bottom w:w="0" w:type="dxa"/>
              <w:right w:w="108" w:type="dxa"/>
            </w:tcMar>
            <w:vAlign w:val="center"/>
          </w:tcPr>
          <w:p w:rsidR="00A82255" w:rsidRPr="005C601B" w:rsidRDefault="00A82255" w:rsidP="007C5D5A">
            <w:pPr>
              <w:ind w:right="-108"/>
              <w:jc w:val="center"/>
              <w:rPr>
                <w:b/>
                <w:bCs/>
              </w:rPr>
            </w:pPr>
            <w:r w:rsidRPr="005C601B">
              <w:rPr>
                <w:b/>
                <w:bCs/>
              </w:rPr>
              <w:t>Konkursinio balo formulė</w:t>
            </w:r>
          </w:p>
        </w:tc>
      </w:tr>
      <w:tr w:rsidR="00A82255" w:rsidRPr="005C601B" w:rsidTr="007C5D5A">
        <w:trPr>
          <w:cantSplit/>
          <w:trHeight w:val="284"/>
        </w:trPr>
        <w:tc>
          <w:tcPr>
            <w:tcW w:w="1352" w:type="pct"/>
            <w:tcBorders>
              <w:left w:val="single" w:sz="12" w:space="0" w:color="auto"/>
            </w:tcBorders>
            <w:tcMar>
              <w:top w:w="0" w:type="dxa"/>
              <w:left w:w="108" w:type="dxa"/>
              <w:bottom w:w="0" w:type="dxa"/>
              <w:right w:w="108" w:type="dxa"/>
            </w:tcMar>
            <w:vAlign w:val="center"/>
          </w:tcPr>
          <w:p w:rsidR="00A82255" w:rsidRPr="005C601B" w:rsidRDefault="00A82255" w:rsidP="007C5D5A">
            <w:pPr>
              <w:ind w:right="-24"/>
            </w:pPr>
            <w:r w:rsidRPr="005C601B">
              <w:t>Grafika (Vilnius)</w:t>
            </w:r>
          </w:p>
        </w:tc>
        <w:tc>
          <w:tcPr>
            <w:tcW w:w="1080" w:type="pct"/>
            <w:tcMar>
              <w:top w:w="0" w:type="dxa"/>
              <w:left w:w="108" w:type="dxa"/>
              <w:bottom w:w="0" w:type="dxa"/>
              <w:right w:w="108" w:type="dxa"/>
            </w:tcMar>
            <w:vAlign w:val="center"/>
          </w:tcPr>
          <w:p w:rsidR="00A82255" w:rsidRPr="005C601B" w:rsidRDefault="00A82255" w:rsidP="007C5D5A"/>
        </w:tc>
        <w:tc>
          <w:tcPr>
            <w:tcW w:w="958" w:type="pct"/>
            <w:vMerge w:val="restart"/>
            <w:vAlign w:val="center"/>
          </w:tcPr>
          <w:p w:rsidR="00A82255" w:rsidRPr="005C601B" w:rsidRDefault="00A82255" w:rsidP="007C5D5A">
            <w:r w:rsidRPr="005C601B">
              <w:t>Į magistrantūros studijas priimami asmenys, baigę pirmosios aukštojo mokslo studijų pakopos</w:t>
            </w:r>
            <w:r w:rsidRPr="005C601B">
              <w:rPr>
                <w:rStyle w:val="FootnoteReference"/>
              </w:rPr>
              <w:footnoteReference w:id="1"/>
            </w:r>
            <w:r w:rsidRPr="005C601B">
              <w:t xml:space="preserve"> tos pačios arba artimos (nustato studijų programos, į kurią stojantysis pretenduoja, vadovas) studijų krypties programas.</w:t>
            </w:r>
          </w:p>
          <w:p w:rsidR="00A82255" w:rsidRPr="005C601B" w:rsidRDefault="00A82255" w:rsidP="007C5D5A">
            <w:pPr>
              <w:ind w:left="58" w:firstLine="41"/>
            </w:pPr>
          </w:p>
        </w:tc>
        <w:tc>
          <w:tcPr>
            <w:tcW w:w="826" w:type="pct"/>
            <w:vMerge w:val="restart"/>
            <w:vAlign w:val="center"/>
          </w:tcPr>
          <w:p w:rsidR="00A82255" w:rsidRPr="005C601B" w:rsidRDefault="00A82255" w:rsidP="007C5D5A">
            <w:pPr>
              <w:ind w:left="139"/>
            </w:pPr>
            <w:r w:rsidRPr="005C601B">
              <w:t>Kd – stojančiojo kūrybinių darbų peržiūros pažymys (dešimtbalėje sistemoje, gavę žemesnį negu penki pažymį, konkurse nedalyvauja);</w:t>
            </w:r>
          </w:p>
          <w:p w:rsidR="00A82255" w:rsidRPr="005C601B" w:rsidRDefault="00A82255" w:rsidP="007C5D5A">
            <w:pPr>
              <w:ind w:left="139"/>
            </w:pPr>
            <w:r w:rsidRPr="005C601B">
              <w:t>Etp – magistrantūros tezių ir stojamojo pokalbio į pasirinktą studijų programą pažymys.</w:t>
            </w:r>
          </w:p>
        </w:tc>
        <w:tc>
          <w:tcPr>
            <w:tcW w:w="784" w:type="pct"/>
            <w:vMerge w:val="restart"/>
            <w:tcBorders>
              <w:right w:val="single" w:sz="12" w:space="0" w:color="auto"/>
            </w:tcBorders>
            <w:tcMar>
              <w:top w:w="0" w:type="dxa"/>
              <w:left w:w="108" w:type="dxa"/>
              <w:bottom w:w="0" w:type="dxa"/>
              <w:right w:w="108" w:type="dxa"/>
            </w:tcMar>
            <w:vAlign w:val="center"/>
          </w:tcPr>
          <w:p w:rsidR="00A82255" w:rsidRPr="005C601B" w:rsidRDefault="00A82255" w:rsidP="007C5D5A">
            <w:r w:rsidRPr="005C601B">
              <w:t>0,5Kd + 0,5Etp</w:t>
            </w:r>
          </w:p>
          <w:p w:rsidR="00A82255" w:rsidRPr="005C601B" w:rsidRDefault="00A82255" w:rsidP="007C5D5A"/>
        </w:tc>
      </w:tr>
      <w:tr w:rsidR="00A82255" w:rsidRPr="005C601B" w:rsidTr="007C5D5A">
        <w:trPr>
          <w:cantSplit/>
          <w:trHeight w:val="284"/>
        </w:trPr>
        <w:tc>
          <w:tcPr>
            <w:tcW w:w="1352" w:type="pct"/>
            <w:vMerge w:val="restart"/>
            <w:tcBorders>
              <w:left w:val="single" w:sz="12" w:space="0" w:color="auto"/>
            </w:tcBorders>
            <w:tcMar>
              <w:top w:w="0" w:type="dxa"/>
              <w:left w:w="108" w:type="dxa"/>
              <w:bottom w:w="0" w:type="dxa"/>
              <w:right w:w="108" w:type="dxa"/>
            </w:tcMar>
            <w:vAlign w:val="center"/>
          </w:tcPr>
          <w:p w:rsidR="00A82255" w:rsidRPr="005C601B" w:rsidRDefault="00A82255" w:rsidP="007C5D5A">
            <w:pPr>
              <w:ind w:right="-24"/>
            </w:pPr>
            <w:r w:rsidRPr="005C601B">
              <w:t>Įvietintas menas (Vilnius)</w:t>
            </w:r>
          </w:p>
        </w:tc>
        <w:tc>
          <w:tcPr>
            <w:tcW w:w="1080" w:type="pct"/>
            <w:tcMar>
              <w:top w:w="0" w:type="dxa"/>
              <w:left w:w="108" w:type="dxa"/>
              <w:bottom w:w="0" w:type="dxa"/>
              <w:right w:w="108" w:type="dxa"/>
            </w:tcMar>
            <w:vAlign w:val="center"/>
          </w:tcPr>
          <w:p w:rsidR="00A82255" w:rsidRPr="005C601B" w:rsidRDefault="00A82255" w:rsidP="007C5D5A">
            <w:r w:rsidRPr="005C601B">
              <w:t>freska-mozaika</w:t>
            </w:r>
          </w:p>
        </w:tc>
        <w:tc>
          <w:tcPr>
            <w:tcW w:w="958" w:type="pct"/>
            <w:vMerge/>
            <w:vAlign w:val="center"/>
          </w:tcPr>
          <w:p w:rsidR="00A82255" w:rsidRPr="005C601B" w:rsidRDefault="00A82255" w:rsidP="007C5D5A">
            <w:pPr>
              <w:ind w:left="58" w:firstLine="41"/>
            </w:pPr>
          </w:p>
        </w:tc>
        <w:tc>
          <w:tcPr>
            <w:tcW w:w="826" w:type="pct"/>
            <w:vMerge/>
            <w:vAlign w:val="center"/>
          </w:tcPr>
          <w:p w:rsidR="00A82255" w:rsidRPr="005C601B" w:rsidRDefault="00A82255" w:rsidP="007C5D5A">
            <w:pPr>
              <w:ind w:left="139"/>
            </w:pPr>
          </w:p>
        </w:tc>
        <w:tc>
          <w:tcPr>
            <w:tcW w:w="784" w:type="pct"/>
            <w:vMerge/>
            <w:tcBorders>
              <w:right w:val="single" w:sz="12" w:space="0" w:color="auto"/>
            </w:tcBorders>
            <w:tcMar>
              <w:top w:w="0" w:type="dxa"/>
              <w:left w:w="108" w:type="dxa"/>
              <w:bottom w:w="0" w:type="dxa"/>
              <w:right w:w="108" w:type="dxa"/>
            </w:tcMar>
            <w:vAlign w:val="center"/>
          </w:tcPr>
          <w:p w:rsidR="00A82255" w:rsidRPr="005C601B" w:rsidRDefault="00A82255" w:rsidP="007C5D5A"/>
        </w:tc>
      </w:tr>
      <w:tr w:rsidR="00A82255" w:rsidRPr="005C601B" w:rsidTr="007C5D5A">
        <w:trPr>
          <w:cantSplit/>
          <w:trHeight w:val="284"/>
        </w:trPr>
        <w:tc>
          <w:tcPr>
            <w:tcW w:w="1352" w:type="pct"/>
            <w:vMerge/>
            <w:tcBorders>
              <w:left w:val="single" w:sz="12" w:space="0" w:color="auto"/>
            </w:tcBorders>
            <w:tcMar>
              <w:top w:w="0" w:type="dxa"/>
              <w:left w:w="108" w:type="dxa"/>
              <w:bottom w:w="0" w:type="dxa"/>
              <w:right w:w="108" w:type="dxa"/>
            </w:tcMar>
            <w:vAlign w:val="center"/>
          </w:tcPr>
          <w:p w:rsidR="00A82255" w:rsidRPr="005C601B" w:rsidRDefault="00A82255" w:rsidP="007C5D5A">
            <w:pPr>
              <w:ind w:right="-24"/>
            </w:pPr>
          </w:p>
        </w:tc>
        <w:tc>
          <w:tcPr>
            <w:tcW w:w="1080" w:type="pct"/>
            <w:tcMar>
              <w:top w:w="0" w:type="dxa"/>
              <w:left w:w="108" w:type="dxa"/>
              <w:bottom w:w="0" w:type="dxa"/>
              <w:right w:w="108" w:type="dxa"/>
            </w:tcMar>
            <w:vAlign w:val="center"/>
          </w:tcPr>
          <w:p w:rsidR="00A82255" w:rsidRPr="005C601B" w:rsidRDefault="00A82255" w:rsidP="007C5D5A">
            <w:r w:rsidRPr="005C601B">
              <w:t xml:space="preserve">vitražas </w:t>
            </w:r>
          </w:p>
        </w:tc>
        <w:tc>
          <w:tcPr>
            <w:tcW w:w="958" w:type="pct"/>
            <w:vMerge/>
            <w:vAlign w:val="center"/>
          </w:tcPr>
          <w:p w:rsidR="00A82255" w:rsidRPr="005C601B" w:rsidRDefault="00A82255" w:rsidP="007C5D5A">
            <w:pPr>
              <w:ind w:left="58" w:firstLine="41"/>
            </w:pPr>
          </w:p>
        </w:tc>
        <w:tc>
          <w:tcPr>
            <w:tcW w:w="826" w:type="pct"/>
            <w:vMerge/>
            <w:vAlign w:val="center"/>
          </w:tcPr>
          <w:p w:rsidR="00A82255" w:rsidRPr="005C601B" w:rsidRDefault="00A82255" w:rsidP="007C5D5A">
            <w:pPr>
              <w:ind w:left="139"/>
            </w:pPr>
          </w:p>
        </w:tc>
        <w:tc>
          <w:tcPr>
            <w:tcW w:w="784" w:type="pct"/>
            <w:vMerge/>
            <w:tcBorders>
              <w:right w:val="single" w:sz="12" w:space="0" w:color="auto"/>
            </w:tcBorders>
            <w:tcMar>
              <w:top w:w="0" w:type="dxa"/>
              <w:left w:w="108" w:type="dxa"/>
              <w:bottom w:w="0" w:type="dxa"/>
              <w:right w:w="108" w:type="dxa"/>
            </w:tcMar>
            <w:vAlign w:val="center"/>
          </w:tcPr>
          <w:p w:rsidR="00A82255" w:rsidRPr="005C601B" w:rsidRDefault="00A82255" w:rsidP="007C5D5A"/>
        </w:tc>
      </w:tr>
      <w:tr w:rsidR="00A82255" w:rsidRPr="005C601B" w:rsidTr="007C5D5A">
        <w:trPr>
          <w:cantSplit/>
          <w:trHeight w:val="284"/>
        </w:trPr>
        <w:tc>
          <w:tcPr>
            <w:tcW w:w="1352" w:type="pct"/>
            <w:tcBorders>
              <w:left w:val="single" w:sz="12" w:space="0" w:color="auto"/>
            </w:tcBorders>
            <w:tcMar>
              <w:top w:w="0" w:type="dxa"/>
              <w:left w:w="108" w:type="dxa"/>
              <w:bottom w:w="0" w:type="dxa"/>
              <w:right w:w="108" w:type="dxa"/>
            </w:tcMar>
            <w:vAlign w:val="center"/>
          </w:tcPr>
          <w:p w:rsidR="00A82255" w:rsidRPr="005C601B" w:rsidRDefault="00A82255" w:rsidP="007C5D5A">
            <w:pPr>
              <w:ind w:right="-24"/>
            </w:pPr>
            <w:r w:rsidRPr="005C601B">
              <w:t>Scenografija (Vilnius)</w:t>
            </w:r>
          </w:p>
        </w:tc>
        <w:tc>
          <w:tcPr>
            <w:tcW w:w="1080" w:type="pct"/>
            <w:tcMar>
              <w:top w:w="0" w:type="dxa"/>
              <w:left w:w="108" w:type="dxa"/>
              <w:bottom w:w="0" w:type="dxa"/>
              <w:right w:w="108" w:type="dxa"/>
            </w:tcMar>
            <w:vAlign w:val="center"/>
          </w:tcPr>
          <w:p w:rsidR="00A82255" w:rsidRPr="005C601B" w:rsidRDefault="00A82255" w:rsidP="007C5D5A"/>
        </w:tc>
        <w:tc>
          <w:tcPr>
            <w:tcW w:w="958" w:type="pct"/>
            <w:vMerge/>
            <w:vAlign w:val="center"/>
          </w:tcPr>
          <w:p w:rsidR="00A82255" w:rsidRPr="005C601B" w:rsidRDefault="00A82255" w:rsidP="007C5D5A">
            <w:pPr>
              <w:ind w:left="58" w:firstLine="41"/>
            </w:pPr>
          </w:p>
        </w:tc>
        <w:tc>
          <w:tcPr>
            <w:tcW w:w="826" w:type="pct"/>
            <w:vMerge/>
            <w:vAlign w:val="center"/>
          </w:tcPr>
          <w:p w:rsidR="00A82255" w:rsidRPr="005C601B" w:rsidRDefault="00A82255" w:rsidP="007C5D5A">
            <w:pPr>
              <w:ind w:left="139"/>
            </w:pPr>
          </w:p>
        </w:tc>
        <w:tc>
          <w:tcPr>
            <w:tcW w:w="784" w:type="pct"/>
            <w:vMerge/>
            <w:tcBorders>
              <w:right w:val="single" w:sz="12" w:space="0" w:color="auto"/>
            </w:tcBorders>
            <w:tcMar>
              <w:top w:w="0" w:type="dxa"/>
              <w:left w:w="108" w:type="dxa"/>
              <w:bottom w:w="0" w:type="dxa"/>
              <w:right w:w="108" w:type="dxa"/>
            </w:tcMar>
            <w:vAlign w:val="center"/>
          </w:tcPr>
          <w:p w:rsidR="00A82255" w:rsidRPr="005C601B" w:rsidRDefault="00A82255" w:rsidP="007C5D5A"/>
        </w:tc>
      </w:tr>
      <w:tr w:rsidR="00A82255" w:rsidRPr="005C601B" w:rsidTr="007C5D5A">
        <w:trPr>
          <w:cantSplit/>
          <w:trHeight w:val="284"/>
        </w:trPr>
        <w:tc>
          <w:tcPr>
            <w:tcW w:w="1352" w:type="pct"/>
            <w:tcBorders>
              <w:left w:val="single" w:sz="12" w:space="0" w:color="auto"/>
            </w:tcBorders>
            <w:tcMar>
              <w:top w:w="0" w:type="dxa"/>
              <w:left w:w="108" w:type="dxa"/>
              <w:bottom w:w="0" w:type="dxa"/>
              <w:right w:w="108" w:type="dxa"/>
            </w:tcMar>
            <w:vAlign w:val="center"/>
          </w:tcPr>
          <w:p w:rsidR="00A82255" w:rsidRPr="005C601B" w:rsidRDefault="00A82255" w:rsidP="007C5D5A">
            <w:pPr>
              <w:ind w:right="-24"/>
            </w:pPr>
            <w:r w:rsidRPr="005C601B">
              <w:t>Skulptūra (Kaunas)</w:t>
            </w:r>
          </w:p>
        </w:tc>
        <w:tc>
          <w:tcPr>
            <w:tcW w:w="1080" w:type="pct"/>
            <w:tcMar>
              <w:top w:w="0" w:type="dxa"/>
              <w:left w:w="108" w:type="dxa"/>
              <w:bottom w:w="0" w:type="dxa"/>
              <w:right w:w="108" w:type="dxa"/>
            </w:tcMar>
            <w:vAlign w:val="center"/>
          </w:tcPr>
          <w:p w:rsidR="00A82255" w:rsidRPr="005C601B" w:rsidRDefault="00A82255" w:rsidP="007C5D5A"/>
        </w:tc>
        <w:tc>
          <w:tcPr>
            <w:tcW w:w="958" w:type="pct"/>
            <w:vMerge/>
            <w:vAlign w:val="center"/>
          </w:tcPr>
          <w:p w:rsidR="00A82255" w:rsidRPr="005C601B" w:rsidRDefault="00A82255" w:rsidP="007C5D5A">
            <w:pPr>
              <w:ind w:left="58" w:firstLine="41"/>
            </w:pPr>
          </w:p>
        </w:tc>
        <w:tc>
          <w:tcPr>
            <w:tcW w:w="826" w:type="pct"/>
            <w:vMerge/>
            <w:vAlign w:val="center"/>
          </w:tcPr>
          <w:p w:rsidR="00A82255" w:rsidRPr="005C601B" w:rsidRDefault="00A82255" w:rsidP="007C5D5A">
            <w:pPr>
              <w:ind w:left="139"/>
            </w:pPr>
          </w:p>
        </w:tc>
        <w:tc>
          <w:tcPr>
            <w:tcW w:w="784" w:type="pct"/>
            <w:vMerge/>
            <w:tcBorders>
              <w:right w:val="single" w:sz="12" w:space="0" w:color="auto"/>
            </w:tcBorders>
            <w:tcMar>
              <w:top w:w="0" w:type="dxa"/>
              <w:left w:w="108" w:type="dxa"/>
              <w:bottom w:w="0" w:type="dxa"/>
              <w:right w:w="108" w:type="dxa"/>
            </w:tcMar>
            <w:vAlign w:val="center"/>
          </w:tcPr>
          <w:p w:rsidR="00A82255" w:rsidRPr="005C601B" w:rsidRDefault="00A82255" w:rsidP="007C5D5A"/>
        </w:tc>
      </w:tr>
      <w:tr w:rsidR="00A82255" w:rsidRPr="005C601B" w:rsidTr="007C5D5A">
        <w:trPr>
          <w:cantSplit/>
          <w:trHeight w:val="284"/>
        </w:trPr>
        <w:tc>
          <w:tcPr>
            <w:tcW w:w="1352" w:type="pct"/>
            <w:tcBorders>
              <w:left w:val="single" w:sz="12" w:space="0" w:color="auto"/>
            </w:tcBorders>
            <w:tcMar>
              <w:top w:w="0" w:type="dxa"/>
              <w:left w:w="108" w:type="dxa"/>
              <w:bottom w:w="0" w:type="dxa"/>
              <w:right w:w="108" w:type="dxa"/>
            </w:tcMar>
            <w:vAlign w:val="center"/>
          </w:tcPr>
          <w:p w:rsidR="00A82255" w:rsidRPr="005C601B" w:rsidRDefault="00A82255" w:rsidP="007C5D5A">
            <w:pPr>
              <w:ind w:right="-24"/>
            </w:pPr>
            <w:r w:rsidRPr="005C601B">
              <w:t>Skulptūra (Vilnius)</w:t>
            </w:r>
          </w:p>
        </w:tc>
        <w:tc>
          <w:tcPr>
            <w:tcW w:w="1080" w:type="pct"/>
            <w:tcMar>
              <w:top w:w="0" w:type="dxa"/>
              <w:left w:w="108" w:type="dxa"/>
              <w:bottom w:w="0" w:type="dxa"/>
              <w:right w:w="108" w:type="dxa"/>
            </w:tcMar>
            <w:vAlign w:val="center"/>
          </w:tcPr>
          <w:p w:rsidR="00A82255" w:rsidRPr="005C601B" w:rsidRDefault="00A82255" w:rsidP="007C5D5A">
            <w:r w:rsidRPr="005C601B">
              <w:t>šiuolaikinė skulptūra</w:t>
            </w:r>
          </w:p>
        </w:tc>
        <w:tc>
          <w:tcPr>
            <w:tcW w:w="958" w:type="pct"/>
            <w:vMerge/>
            <w:vAlign w:val="center"/>
          </w:tcPr>
          <w:p w:rsidR="00A82255" w:rsidRPr="005C601B" w:rsidRDefault="00A82255" w:rsidP="007C5D5A">
            <w:pPr>
              <w:ind w:left="58" w:firstLine="41"/>
            </w:pPr>
          </w:p>
        </w:tc>
        <w:tc>
          <w:tcPr>
            <w:tcW w:w="826" w:type="pct"/>
            <w:vMerge/>
            <w:vAlign w:val="center"/>
          </w:tcPr>
          <w:p w:rsidR="00A82255" w:rsidRPr="005C601B" w:rsidRDefault="00A82255" w:rsidP="007C5D5A">
            <w:pPr>
              <w:ind w:left="139"/>
            </w:pPr>
          </w:p>
        </w:tc>
        <w:tc>
          <w:tcPr>
            <w:tcW w:w="784" w:type="pct"/>
            <w:vMerge/>
            <w:tcBorders>
              <w:right w:val="single" w:sz="12" w:space="0" w:color="auto"/>
            </w:tcBorders>
            <w:tcMar>
              <w:top w:w="0" w:type="dxa"/>
              <w:left w:w="108" w:type="dxa"/>
              <w:bottom w:w="0" w:type="dxa"/>
              <w:right w:w="108" w:type="dxa"/>
            </w:tcMar>
            <w:vAlign w:val="center"/>
          </w:tcPr>
          <w:p w:rsidR="00A82255" w:rsidRPr="005C601B" w:rsidRDefault="00A82255" w:rsidP="007C5D5A"/>
        </w:tc>
      </w:tr>
      <w:tr w:rsidR="00A82255" w:rsidRPr="005C601B" w:rsidTr="007C5D5A">
        <w:trPr>
          <w:cantSplit/>
          <w:trHeight w:val="284"/>
        </w:trPr>
        <w:tc>
          <w:tcPr>
            <w:tcW w:w="1352" w:type="pct"/>
            <w:vMerge w:val="restart"/>
            <w:tcBorders>
              <w:top w:val="single" w:sz="4" w:space="0" w:color="auto"/>
              <w:left w:val="single" w:sz="12" w:space="0" w:color="auto"/>
              <w:right w:val="single" w:sz="4" w:space="0" w:color="auto"/>
            </w:tcBorders>
            <w:tcMar>
              <w:top w:w="0" w:type="dxa"/>
              <w:left w:w="108" w:type="dxa"/>
              <w:bottom w:w="0" w:type="dxa"/>
              <w:right w:w="108" w:type="dxa"/>
            </w:tcMar>
            <w:vAlign w:val="center"/>
          </w:tcPr>
          <w:p w:rsidR="00A82255" w:rsidRPr="005C601B" w:rsidRDefault="00A82255" w:rsidP="007C5D5A">
            <w:pPr>
              <w:ind w:right="-24"/>
            </w:pPr>
            <w:r w:rsidRPr="005C601B">
              <w:t>Dailės ir interjero restauravimas (Vilnius)</w:t>
            </w:r>
          </w:p>
        </w:tc>
        <w:tc>
          <w:tcPr>
            <w:tcW w:w="10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A82255" w:rsidRPr="005C601B" w:rsidRDefault="00A82255" w:rsidP="007C5D5A">
            <w:r w:rsidRPr="005C601B">
              <w:t xml:space="preserve">architektūros restauravimas </w:t>
            </w:r>
          </w:p>
        </w:tc>
        <w:tc>
          <w:tcPr>
            <w:tcW w:w="958" w:type="pct"/>
            <w:vMerge/>
            <w:vAlign w:val="center"/>
          </w:tcPr>
          <w:p w:rsidR="00A82255" w:rsidRPr="005C601B" w:rsidRDefault="00A82255" w:rsidP="007C5D5A">
            <w:pPr>
              <w:ind w:left="158"/>
            </w:pPr>
          </w:p>
        </w:tc>
        <w:tc>
          <w:tcPr>
            <w:tcW w:w="826" w:type="pct"/>
            <w:vMerge/>
            <w:vAlign w:val="center"/>
          </w:tcPr>
          <w:p w:rsidR="00A82255" w:rsidRPr="005C601B" w:rsidRDefault="00A82255" w:rsidP="007C5D5A">
            <w:pPr>
              <w:ind w:left="139"/>
            </w:pPr>
          </w:p>
        </w:tc>
        <w:tc>
          <w:tcPr>
            <w:tcW w:w="784" w:type="pct"/>
            <w:vMerge/>
            <w:tcBorders>
              <w:right w:val="single" w:sz="12" w:space="0" w:color="auto"/>
            </w:tcBorders>
            <w:tcMar>
              <w:top w:w="0" w:type="dxa"/>
              <w:left w:w="108" w:type="dxa"/>
              <w:bottom w:w="0" w:type="dxa"/>
              <w:right w:w="108" w:type="dxa"/>
            </w:tcMar>
            <w:vAlign w:val="center"/>
          </w:tcPr>
          <w:p w:rsidR="00A82255" w:rsidRPr="005C601B" w:rsidRDefault="00A82255" w:rsidP="007C5D5A">
            <w:pPr>
              <w:ind w:left="84"/>
            </w:pPr>
          </w:p>
        </w:tc>
      </w:tr>
      <w:tr w:rsidR="00A82255" w:rsidRPr="005C601B" w:rsidTr="007C5D5A">
        <w:trPr>
          <w:cantSplit/>
          <w:trHeight w:val="284"/>
        </w:trPr>
        <w:tc>
          <w:tcPr>
            <w:tcW w:w="1352" w:type="pct"/>
            <w:vMerge/>
            <w:tcBorders>
              <w:left w:val="single" w:sz="12" w:space="0" w:color="auto"/>
              <w:right w:val="single" w:sz="4" w:space="0" w:color="auto"/>
            </w:tcBorders>
            <w:tcMar>
              <w:top w:w="0" w:type="dxa"/>
              <w:left w:w="108" w:type="dxa"/>
              <w:bottom w:w="0" w:type="dxa"/>
              <w:right w:w="108" w:type="dxa"/>
            </w:tcMar>
            <w:vAlign w:val="center"/>
          </w:tcPr>
          <w:p w:rsidR="00A82255" w:rsidRPr="005C601B" w:rsidRDefault="00A82255" w:rsidP="007C5D5A">
            <w:pPr>
              <w:ind w:right="-24"/>
            </w:pPr>
          </w:p>
        </w:tc>
        <w:tc>
          <w:tcPr>
            <w:tcW w:w="10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A82255" w:rsidRPr="005C601B" w:rsidRDefault="00A82255" w:rsidP="007C5D5A">
            <w:r w:rsidRPr="005C601B">
              <w:t>interjero restauravimas</w:t>
            </w:r>
          </w:p>
        </w:tc>
        <w:tc>
          <w:tcPr>
            <w:tcW w:w="958" w:type="pct"/>
            <w:vMerge/>
            <w:vAlign w:val="center"/>
          </w:tcPr>
          <w:p w:rsidR="00A82255" w:rsidRPr="005C601B" w:rsidRDefault="00A82255" w:rsidP="007C5D5A">
            <w:pPr>
              <w:ind w:left="58"/>
            </w:pPr>
          </w:p>
        </w:tc>
        <w:tc>
          <w:tcPr>
            <w:tcW w:w="826" w:type="pct"/>
            <w:vMerge/>
            <w:vAlign w:val="center"/>
          </w:tcPr>
          <w:p w:rsidR="00A82255" w:rsidRPr="005C601B" w:rsidRDefault="00A82255" w:rsidP="007C5D5A"/>
        </w:tc>
        <w:tc>
          <w:tcPr>
            <w:tcW w:w="784" w:type="pct"/>
            <w:vMerge/>
            <w:tcBorders>
              <w:right w:val="single" w:sz="12" w:space="0" w:color="auto"/>
            </w:tcBorders>
            <w:tcMar>
              <w:top w:w="0" w:type="dxa"/>
              <w:left w:w="108" w:type="dxa"/>
              <w:bottom w:w="0" w:type="dxa"/>
              <w:right w:w="108" w:type="dxa"/>
            </w:tcMar>
            <w:vAlign w:val="center"/>
          </w:tcPr>
          <w:p w:rsidR="00A82255" w:rsidRPr="005C601B" w:rsidRDefault="00A82255" w:rsidP="007C5D5A"/>
        </w:tc>
      </w:tr>
      <w:tr w:rsidR="00A82255" w:rsidRPr="005C601B" w:rsidTr="007C5D5A">
        <w:trPr>
          <w:cantSplit/>
          <w:trHeight w:val="284"/>
        </w:trPr>
        <w:tc>
          <w:tcPr>
            <w:tcW w:w="1352" w:type="pct"/>
            <w:vMerge/>
            <w:tcBorders>
              <w:left w:val="single" w:sz="12" w:space="0" w:color="auto"/>
              <w:right w:val="single" w:sz="4" w:space="0" w:color="auto"/>
            </w:tcBorders>
            <w:tcMar>
              <w:top w:w="0" w:type="dxa"/>
              <w:left w:w="108" w:type="dxa"/>
              <w:bottom w:w="0" w:type="dxa"/>
              <w:right w:w="108" w:type="dxa"/>
            </w:tcMar>
            <w:vAlign w:val="center"/>
          </w:tcPr>
          <w:p w:rsidR="00A82255" w:rsidRPr="005C601B" w:rsidRDefault="00A82255" w:rsidP="007C5D5A">
            <w:pPr>
              <w:ind w:right="-24"/>
            </w:pPr>
          </w:p>
        </w:tc>
        <w:tc>
          <w:tcPr>
            <w:tcW w:w="10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A82255" w:rsidRPr="005C601B" w:rsidRDefault="00A82255" w:rsidP="007C5D5A">
            <w:r w:rsidRPr="005C601B">
              <w:t>molbertinės tapybos restauravimas</w:t>
            </w:r>
          </w:p>
        </w:tc>
        <w:tc>
          <w:tcPr>
            <w:tcW w:w="958" w:type="pct"/>
            <w:vMerge/>
            <w:vAlign w:val="center"/>
          </w:tcPr>
          <w:p w:rsidR="00A82255" w:rsidRPr="005C601B" w:rsidRDefault="00A82255" w:rsidP="007C5D5A">
            <w:pPr>
              <w:ind w:left="58"/>
            </w:pPr>
          </w:p>
        </w:tc>
        <w:tc>
          <w:tcPr>
            <w:tcW w:w="826" w:type="pct"/>
            <w:vMerge/>
            <w:vAlign w:val="center"/>
          </w:tcPr>
          <w:p w:rsidR="00A82255" w:rsidRPr="005C601B" w:rsidRDefault="00A82255" w:rsidP="007C5D5A"/>
        </w:tc>
        <w:tc>
          <w:tcPr>
            <w:tcW w:w="784" w:type="pct"/>
            <w:vMerge/>
            <w:tcBorders>
              <w:right w:val="single" w:sz="12" w:space="0" w:color="auto"/>
            </w:tcBorders>
            <w:tcMar>
              <w:top w:w="0" w:type="dxa"/>
              <w:left w:w="108" w:type="dxa"/>
              <w:bottom w:w="0" w:type="dxa"/>
              <w:right w:w="108" w:type="dxa"/>
            </w:tcMar>
            <w:vAlign w:val="center"/>
          </w:tcPr>
          <w:p w:rsidR="00A82255" w:rsidRPr="005C601B" w:rsidRDefault="00A82255" w:rsidP="007C5D5A"/>
        </w:tc>
      </w:tr>
      <w:tr w:rsidR="00A82255" w:rsidRPr="005C601B" w:rsidTr="007C5D5A">
        <w:trPr>
          <w:cantSplit/>
          <w:trHeight w:val="284"/>
        </w:trPr>
        <w:tc>
          <w:tcPr>
            <w:tcW w:w="1352" w:type="pct"/>
            <w:vMerge/>
            <w:tcBorders>
              <w:left w:val="single" w:sz="12" w:space="0" w:color="auto"/>
              <w:right w:val="single" w:sz="4" w:space="0" w:color="auto"/>
            </w:tcBorders>
            <w:tcMar>
              <w:top w:w="0" w:type="dxa"/>
              <w:left w:w="108" w:type="dxa"/>
              <w:bottom w:w="0" w:type="dxa"/>
              <w:right w:w="108" w:type="dxa"/>
            </w:tcMar>
            <w:vAlign w:val="center"/>
          </w:tcPr>
          <w:p w:rsidR="00A82255" w:rsidRPr="005C601B" w:rsidRDefault="00A82255" w:rsidP="007C5D5A">
            <w:pPr>
              <w:ind w:right="-24"/>
            </w:pPr>
          </w:p>
        </w:tc>
        <w:tc>
          <w:tcPr>
            <w:tcW w:w="10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A82255" w:rsidRPr="005C601B" w:rsidRDefault="00A82255" w:rsidP="007C5D5A">
            <w:r w:rsidRPr="005C601B">
              <w:t>sieninės tapybos restauravimas</w:t>
            </w:r>
          </w:p>
        </w:tc>
        <w:tc>
          <w:tcPr>
            <w:tcW w:w="958" w:type="pct"/>
            <w:vMerge/>
            <w:vAlign w:val="center"/>
          </w:tcPr>
          <w:p w:rsidR="00A82255" w:rsidRPr="005C601B" w:rsidRDefault="00A82255" w:rsidP="007C5D5A">
            <w:pPr>
              <w:ind w:left="58"/>
            </w:pPr>
          </w:p>
        </w:tc>
        <w:tc>
          <w:tcPr>
            <w:tcW w:w="826" w:type="pct"/>
            <w:vMerge/>
            <w:vAlign w:val="center"/>
          </w:tcPr>
          <w:p w:rsidR="00A82255" w:rsidRPr="005C601B" w:rsidRDefault="00A82255" w:rsidP="007C5D5A"/>
        </w:tc>
        <w:tc>
          <w:tcPr>
            <w:tcW w:w="784" w:type="pct"/>
            <w:vMerge/>
            <w:tcBorders>
              <w:right w:val="single" w:sz="12" w:space="0" w:color="auto"/>
            </w:tcBorders>
            <w:tcMar>
              <w:top w:w="0" w:type="dxa"/>
              <w:left w:w="108" w:type="dxa"/>
              <w:bottom w:w="0" w:type="dxa"/>
              <w:right w:w="108" w:type="dxa"/>
            </w:tcMar>
            <w:vAlign w:val="center"/>
          </w:tcPr>
          <w:p w:rsidR="00A82255" w:rsidRPr="005C601B" w:rsidRDefault="00A82255" w:rsidP="007C5D5A"/>
        </w:tc>
      </w:tr>
      <w:tr w:rsidR="00A82255" w:rsidRPr="005C601B" w:rsidTr="007C5D5A">
        <w:trPr>
          <w:cantSplit/>
          <w:trHeight w:val="284"/>
        </w:trPr>
        <w:tc>
          <w:tcPr>
            <w:tcW w:w="1352" w:type="pct"/>
            <w:vMerge/>
            <w:tcBorders>
              <w:left w:val="single" w:sz="12" w:space="0" w:color="auto"/>
              <w:right w:val="single" w:sz="4" w:space="0" w:color="auto"/>
            </w:tcBorders>
            <w:tcMar>
              <w:top w:w="0" w:type="dxa"/>
              <w:left w:w="108" w:type="dxa"/>
              <w:bottom w:w="0" w:type="dxa"/>
              <w:right w:w="108" w:type="dxa"/>
            </w:tcMar>
            <w:vAlign w:val="center"/>
          </w:tcPr>
          <w:p w:rsidR="00A82255" w:rsidRPr="005C601B" w:rsidRDefault="00A82255" w:rsidP="007C5D5A">
            <w:pPr>
              <w:ind w:right="-24"/>
            </w:pPr>
          </w:p>
        </w:tc>
        <w:tc>
          <w:tcPr>
            <w:tcW w:w="10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A82255" w:rsidRPr="005C601B" w:rsidRDefault="00A82255" w:rsidP="007C5D5A">
            <w:r w:rsidRPr="005C601B">
              <w:t>skulptūros restauravimas</w:t>
            </w:r>
          </w:p>
        </w:tc>
        <w:tc>
          <w:tcPr>
            <w:tcW w:w="958" w:type="pct"/>
            <w:vMerge/>
            <w:vAlign w:val="center"/>
          </w:tcPr>
          <w:p w:rsidR="00A82255" w:rsidRPr="005C601B" w:rsidRDefault="00A82255" w:rsidP="007C5D5A">
            <w:pPr>
              <w:ind w:left="58"/>
            </w:pPr>
          </w:p>
        </w:tc>
        <w:tc>
          <w:tcPr>
            <w:tcW w:w="826" w:type="pct"/>
            <w:vMerge/>
            <w:vAlign w:val="center"/>
          </w:tcPr>
          <w:p w:rsidR="00A82255" w:rsidRPr="005C601B" w:rsidRDefault="00A82255" w:rsidP="007C5D5A"/>
        </w:tc>
        <w:tc>
          <w:tcPr>
            <w:tcW w:w="784" w:type="pct"/>
            <w:vMerge/>
            <w:tcBorders>
              <w:right w:val="single" w:sz="12" w:space="0" w:color="auto"/>
            </w:tcBorders>
            <w:tcMar>
              <w:top w:w="0" w:type="dxa"/>
              <w:left w:w="108" w:type="dxa"/>
              <w:bottom w:w="0" w:type="dxa"/>
              <w:right w:w="108" w:type="dxa"/>
            </w:tcMar>
            <w:vAlign w:val="center"/>
          </w:tcPr>
          <w:p w:rsidR="00A82255" w:rsidRPr="005C601B" w:rsidRDefault="00A82255" w:rsidP="007C5D5A"/>
        </w:tc>
      </w:tr>
      <w:tr w:rsidR="00A82255" w:rsidRPr="005C601B" w:rsidTr="007C5D5A">
        <w:trPr>
          <w:cantSplit/>
          <w:trHeight w:val="284"/>
        </w:trPr>
        <w:tc>
          <w:tcPr>
            <w:tcW w:w="1352" w:type="pct"/>
            <w:vMerge/>
            <w:tcBorders>
              <w:left w:val="single" w:sz="12" w:space="0" w:color="auto"/>
              <w:bottom w:val="single" w:sz="4" w:space="0" w:color="auto"/>
              <w:right w:val="single" w:sz="4" w:space="0" w:color="auto"/>
            </w:tcBorders>
            <w:tcMar>
              <w:top w:w="0" w:type="dxa"/>
              <w:left w:w="108" w:type="dxa"/>
              <w:bottom w:w="0" w:type="dxa"/>
              <w:right w:w="108" w:type="dxa"/>
            </w:tcMar>
            <w:vAlign w:val="center"/>
          </w:tcPr>
          <w:p w:rsidR="00A82255" w:rsidRPr="005C601B" w:rsidRDefault="00A82255" w:rsidP="007C5D5A">
            <w:pPr>
              <w:ind w:right="-24"/>
            </w:pPr>
          </w:p>
        </w:tc>
        <w:tc>
          <w:tcPr>
            <w:tcW w:w="10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A82255" w:rsidRPr="005C601B" w:rsidRDefault="00A82255" w:rsidP="007C5D5A">
            <w:r w:rsidRPr="005C601B">
              <w:t>tekstilės restauravimas</w:t>
            </w:r>
          </w:p>
        </w:tc>
        <w:tc>
          <w:tcPr>
            <w:tcW w:w="958" w:type="pct"/>
            <w:vMerge/>
            <w:vAlign w:val="center"/>
          </w:tcPr>
          <w:p w:rsidR="00A82255" w:rsidRPr="005C601B" w:rsidRDefault="00A82255" w:rsidP="007C5D5A">
            <w:pPr>
              <w:ind w:left="58"/>
            </w:pPr>
          </w:p>
        </w:tc>
        <w:tc>
          <w:tcPr>
            <w:tcW w:w="826" w:type="pct"/>
            <w:vMerge/>
            <w:vAlign w:val="center"/>
          </w:tcPr>
          <w:p w:rsidR="00A82255" w:rsidRPr="005C601B" w:rsidRDefault="00A82255" w:rsidP="007C5D5A"/>
        </w:tc>
        <w:tc>
          <w:tcPr>
            <w:tcW w:w="784" w:type="pct"/>
            <w:vMerge/>
            <w:tcBorders>
              <w:right w:val="single" w:sz="12" w:space="0" w:color="auto"/>
            </w:tcBorders>
            <w:tcMar>
              <w:top w:w="0" w:type="dxa"/>
              <w:left w:w="108" w:type="dxa"/>
              <w:bottom w:w="0" w:type="dxa"/>
              <w:right w:w="108" w:type="dxa"/>
            </w:tcMar>
            <w:vAlign w:val="center"/>
          </w:tcPr>
          <w:p w:rsidR="00A82255" w:rsidRPr="005C601B" w:rsidRDefault="00A82255" w:rsidP="007C5D5A"/>
        </w:tc>
      </w:tr>
      <w:tr w:rsidR="00A82255" w:rsidRPr="005C601B" w:rsidTr="007C5D5A">
        <w:trPr>
          <w:cantSplit/>
          <w:trHeight w:val="284"/>
        </w:trPr>
        <w:tc>
          <w:tcPr>
            <w:tcW w:w="1352" w:type="pct"/>
            <w:tcBorders>
              <w:left w:val="single" w:sz="12" w:space="0" w:color="auto"/>
            </w:tcBorders>
            <w:tcMar>
              <w:top w:w="0" w:type="dxa"/>
              <w:left w:w="108" w:type="dxa"/>
              <w:bottom w:w="0" w:type="dxa"/>
              <w:right w:w="108" w:type="dxa"/>
            </w:tcMar>
            <w:vAlign w:val="center"/>
          </w:tcPr>
          <w:p w:rsidR="00A82255" w:rsidRPr="005C601B" w:rsidRDefault="00A82255" w:rsidP="007C5D5A">
            <w:pPr>
              <w:ind w:right="-24"/>
            </w:pPr>
            <w:r w:rsidRPr="005C601B">
              <w:t>Stiklo menas ir dizainas (Kaunas)</w:t>
            </w:r>
          </w:p>
        </w:tc>
        <w:tc>
          <w:tcPr>
            <w:tcW w:w="1080" w:type="pct"/>
            <w:tcMar>
              <w:top w:w="0" w:type="dxa"/>
              <w:left w:w="108" w:type="dxa"/>
              <w:bottom w:w="0" w:type="dxa"/>
              <w:right w:w="108" w:type="dxa"/>
            </w:tcMar>
            <w:vAlign w:val="center"/>
          </w:tcPr>
          <w:p w:rsidR="00A82255" w:rsidRPr="005C601B" w:rsidRDefault="00A82255" w:rsidP="007C5D5A"/>
        </w:tc>
        <w:tc>
          <w:tcPr>
            <w:tcW w:w="958" w:type="pct"/>
            <w:vMerge/>
            <w:vAlign w:val="center"/>
          </w:tcPr>
          <w:p w:rsidR="00A82255" w:rsidRPr="005C601B" w:rsidRDefault="00A82255" w:rsidP="007C5D5A">
            <w:pPr>
              <w:ind w:left="58" w:firstLine="41"/>
            </w:pPr>
          </w:p>
        </w:tc>
        <w:tc>
          <w:tcPr>
            <w:tcW w:w="826" w:type="pct"/>
            <w:vMerge/>
            <w:vAlign w:val="center"/>
          </w:tcPr>
          <w:p w:rsidR="00A82255" w:rsidRPr="005C601B" w:rsidRDefault="00A82255" w:rsidP="007C5D5A">
            <w:pPr>
              <w:ind w:left="139"/>
            </w:pPr>
          </w:p>
        </w:tc>
        <w:tc>
          <w:tcPr>
            <w:tcW w:w="784" w:type="pct"/>
            <w:vMerge/>
            <w:tcBorders>
              <w:right w:val="single" w:sz="12" w:space="0" w:color="auto"/>
            </w:tcBorders>
            <w:tcMar>
              <w:top w:w="0" w:type="dxa"/>
              <w:left w:w="108" w:type="dxa"/>
              <w:bottom w:w="0" w:type="dxa"/>
              <w:right w:w="108" w:type="dxa"/>
            </w:tcMar>
            <w:vAlign w:val="center"/>
          </w:tcPr>
          <w:p w:rsidR="00A82255" w:rsidRPr="005C601B" w:rsidRDefault="00A82255" w:rsidP="007C5D5A"/>
        </w:tc>
      </w:tr>
      <w:tr w:rsidR="00A82255" w:rsidRPr="005C601B" w:rsidTr="007C5D5A">
        <w:trPr>
          <w:cantSplit/>
          <w:trHeight w:val="284"/>
        </w:trPr>
        <w:tc>
          <w:tcPr>
            <w:tcW w:w="1352" w:type="pct"/>
            <w:vMerge w:val="restart"/>
            <w:tcBorders>
              <w:left w:val="single" w:sz="12" w:space="0" w:color="auto"/>
            </w:tcBorders>
            <w:tcMar>
              <w:top w:w="0" w:type="dxa"/>
              <w:left w:w="108" w:type="dxa"/>
              <w:bottom w:w="0" w:type="dxa"/>
              <w:right w:w="108" w:type="dxa"/>
            </w:tcMar>
            <w:vAlign w:val="center"/>
          </w:tcPr>
          <w:p w:rsidR="00A82255" w:rsidRPr="005C601B" w:rsidRDefault="00A82255" w:rsidP="007C5D5A">
            <w:pPr>
              <w:ind w:right="-24"/>
            </w:pPr>
            <w:r w:rsidRPr="005C601B">
              <w:t>Iliustracija ir kontekstai (Kaunas)</w:t>
            </w:r>
          </w:p>
        </w:tc>
        <w:tc>
          <w:tcPr>
            <w:tcW w:w="1080" w:type="pct"/>
            <w:tcMar>
              <w:top w:w="0" w:type="dxa"/>
              <w:left w:w="108" w:type="dxa"/>
              <w:bottom w:w="0" w:type="dxa"/>
              <w:right w:w="108" w:type="dxa"/>
            </w:tcMar>
            <w:vAlign w:val="center"/>
          </w:tcPr>
          <w:p w:rsidR="00A82255" w:rsidRPr="005C601B" w:rsidRDefault="00A82255" w:rsidP="007C5D5A">
            <w:r w:rsidRPr="005C601B">
              <w:t>knyga</w:t>
            </w:r>
          </w:p>
        </w:tc>
        <w:tc>
          <w:tcPr>
            <w:tcW w:w="958" w:type="pct"/>
            <w:vMerge/>
            <w:vAlign w:val="center"/>
          </w:tcPr>
          <w:p w:rsidR="00A82255" w:rsidRPr="005C601B" w:rsidRDefault="00A82255" w:rsidP="007C5D5A">
            <w:pPr>
              <w:ind w:left="58" w:firstLine="41"/>
            </w:pPr>
          </w:p>
        </w:tc>
        <w:tc>
          <w:tcPr>
            <w:tcW w:w="826" w:type="pct"/>
            <w:vMerge/>
            <w:vAlign w:val="center"/>
          </w:tcPr>
          <w:p w:rsidR="00A82255" w:rsidRPr="005C601B" w:rsidRDefault="00A82255" w:rsidP="007C5D5A">
            <w:pPr>
              <w:ind w:left="139"/>
            </w:pPr>
          </w:p>
        </w:tc>
        <w:tc>
          <w:tcPr>
            <w:tcW w:w="784" w:type="pct"/>
            <w:vMerge/>
            <w:tcBorders>
              <w:right w:val="single" w:sz="12" w:space="0" w:color="auto"/>
            </w:tcBorders>
            <w:tcMar>
              <w:top w:w="0" w:type="dxa"/>
              <w:left w:w="108" w:type="dxa"/>
              <w:bottom w:w="0" w:type="dxa"/>
              <w:right w:w="108" w:type="dxa"/>
            </w:tcMar>
            <w:vAlign w:val="center"/>
          </w:tcPr>
          <w:p w:rsidR="00A82255" w:rsidRPr="005C601B" w:rsidRDefault="00A82255" w:rsidP="007C5D5A"/>
        </w:tc>
      </w:tr>
      <w:tr w:rsidR="00A82255" w:rsidRPr="005C601B" w:rsidTr="007C5D5A">
        <w:trPr>
          <w:cantSplit/>
          <w:trHeight w:val="284"/>
        </w:trPr>
        <w:tc>
          <w:tcPr>
            <w:tcW w:w="1352" w:type="pct"/>
            <w:vMerge/>
            <w:tcBorders>
              <w:left w:val="single" w:sz="12" w:space="0" w:color="auto"/>
            </w:tcBorders>
            <w:tcMar>
              <w:top w:w="0" w:type="dxa"/>
              <w:left w:w="108" w:type="dxa"/>
              <w:bottom w:w="0" w:type="dxa"/>
              <w:right w:w="108" w:type="dxa"/>
            </w:tcMar>
            <w:vAlign w:val="center"/>
          </w:tcPr>
          <w:p w:rsidR="00A82255" w:rsidRPr="005C601B" w:rsidRDefault="00A82255" w:rsidP="007C5D5A">
            <w:pPr>
              <w:ind w:right="-24"/>
            </w:pPr>
          </w:p>
        </w:tc>
        <w:tc>
          <w:tcPr>
            <w:tcW w:w="1080" w:type="pct"/>
            <w:tcMar>
              <w:top w:w="0" w:type="dxa"/>
              <w:left w:w="108" w:type="dxa"/>
              <w:bottom w:w="0" w:type="dxa"/>
              <w:right w:w="108" w:type="dxa"/>
            </w:tcMar>
            <w:vAlign w:val="center"/>
          </w:tcPr>
          <w:p w:rsidR="00A82255" w:rsidRPr="005C601B" w:rsidRDefault="00A82255" w:rsidP="007C5D5A">
            <w:r w:rsidRPr="005C601B">
              <w:t>taikomoji grafika</w:t>
            </w:r>
          </w:p>
        </w:tc>
        <w:tc>
          <w:tcPr>
            <w:tcW w:w="958" w:type="pct"/>
            <w:vMerge/>
            <w:vAlign w:val="center"/>
          </w:tcPr>
          <w:p w:rsidR="00A82255" w:rsidRPr="005C601B" w:rsidRDefault="00A82255" w:rsidP="007C5D5A">
            <w:pPr>
              <w:ind w:left="58" w:firstLine="41"/>
            </w:pPr>
          </w:p>
        </w:tc>
        <w:tc>
          <w:tcPr>
            <w:tcW w:w="826" w:type="pct"/>
            <w:vMerge/>
            <w:vAlign w:val="center"/>
          </w:tcPr>
          <w:p w:rsidR="00A82255" w:rsidRPr="005C601B" w:rsidRDefault="00A82255" w:rsidP="007C5D5A">
            <w:pPr>
              <w:ind w:left="139"/>
            </w:pPr>
          </w:p>
        </w:tc>
        <w:tc>
          <w:tcPr>
            <w:tcW w:w="784" w:type="pct"/>
            <w:vMerge/>
            <w:tcBorders>
              <w:right w:val="single" w:sz="12" w:space="0" w:color="auto"/>
            </w:tcBorders>
            <w:tcMar>
              <w:top w:w="0" w:type="dxa"/>
              <w:left w:w="108" w:type="dxa"/>
              <w:bottom w:w="0" w:type="dxa"/>
              <w:right w:w="108" w:type="dxa"/>
            </w:tcMar>
            <w:vAlign w:val="center"/>
          </w:tcPr>
          <w:p w:rsidR="00A82255" w:rsidRPr="005C601B" w:rsidRDefault="00A82255" w:rsidP="007C5D5A"/>
        </w:tc>
      </w:tr>
      <w:tr w:rsidR="00A82255" w:rsidRPr="005C601B" w:rsidTr="007C5D5A">
        <w:trPr>
          <w:cantSplit/>
          <w:trHeight w:val="284"/>
        </w:trPr>
        <w:tc>
          <w:tcPr>
            <w:tcW w:w="1352" w:type="pct"/>
            <w:tcBorders>
              <w:left w:val="single" w:sz="12" w:space="0" w:color="auto"/>
            </w:tcBorders>
            <w:tcMar>
              <w:top w:w="0" w:type="dxa"/>
              <w:left w:w="108" w:type="dxa"/>
              <w:bottom w:w="0" w:type="dxa"/>
              <w:right w:w="108" w:type="dxa"/>
            </w:tcMar>
            <w:vAlign w:val="center"/>
          </w:tcPr>
          <w:p w:rsidR="00A82255" w:rsidRPr="005C601B" w:rsidRDefault="00A82255" w:rsidP="007C5D5A">
            <w:pPr>
              <w:ind w:right="-24"/>
            </w:pPr>
            <w:r w:rsidRPr="005C601B">
              <w:t>Keramika (Kaunas, Vilnius)</w:t>
            </w:r>
          </w:p>
        </w:tc>
        <w:tc>
          <w:tcPr>
            <w:tcW w:w="1080" w:type="pct"/>
            <w:tcMar>
              <w:top w:w="0" w:type="dxa"/>
              <w:left w:w="108" w:type="dxa"/>
              <w:bottom w:w="0" w:type="dxa"/>
              <w:right w:w="108" w:type="dxa"/>
            </w:tcMar>
            <w:vAlign w:val="center"/>
          </w:tcPr>
          <w:p w:rsidR="00A82255" w:rsidRPr="005C601B" w:rsidRDefault="00A82255" w:rsidP="007C5D5A"/>
        </w:tc>
        <w:tc>
          <w:tcPr>
            <w:tcW w:w="958" w:type="pct"/>
            <w:vMerge/>
            <w:tcMar>
              <w:left w:w="113" w:type="dxa"/>
              <w:right w:w="113" w:type="dxa"/>
            </w:tcMar>
          </w:tcPr>
          <w:p w:rsidR="00A82255" w:rsidRPr="005C601B" w:rsidRDefault="00A82255" w:rsidP="007C5D5A">
            <w:pPr>
              <w:ind w:left="58" w:firstLine="41"/>
            </w:pPr>
          </w:p>
        </w:tc>
        <w:tc>
          <w:tcPr>
            <w:tcW w:w="826" w:type="pct"/>
            <w:vMerge/>
            <w:tcMar>
              <w:top w:w="0" w:type="dxa"/>
              <w:left w:w="108" w:type="dxa"/>
              <w:bottom w:w="0" w:type="dxa"/>
              <w:right w:w="108" w:type="dxa"/>
            </w:tcMar>
          </w:tcPr>
          <w:p w:rsidR="00A82255" w:rsidRPr="005C601B" w:rsidRDefault="00A82255" w:rsidP="007C5D5A">
            <w:pPr>
              <w:ind w:left="139"/>
            </w:pPr>
          </w:p>
        </w:tc>
        <w:tc>
          <w:tcPr>
            <w:tcW w:w="784" w:type="pct"/>
            <w:vMerge/>
            <w:tcBorders>
              <w:right w:val="single" w:sz="12" w:space="0" w:color="auto"/>
            </w:tcBorders>
          </w:tcPr>
          <w:p w:rsidR="00A82255" w:rsidRPr="005C601B" w:rsidRDefault="00A82255" w:rsidP="007C5D5A"/>
        </w:tc>
      </w:tr>
      <w:tr w:rsidR="00A82255" w:rsidRPr="005C601B" w:rsidTr="007C5D5A">
        <w:trPr>
          <w:cantSplit/>
          <w:trHeight w:val="284"/>
        </w:trPr>
        <w:tc>
          <w:tcPr>
            <w:tcW w:w="1352" w:type="pct"/>
            <w:tcBorders>
              <w:left w:val="single" w:sz="12" w:space="0" w:color="auto"/>
            </w:tcBorders>
            <w:tcMar>
              <w:top w:w="0" w:type="dxa"/>
              <w:left w:w="108" w:type="dxa"/>
              <w:bottom w:w="0" w:type="dxa"/>
              <w:right w:w="108" w:type="dxa"/>
            </w:tcMar>
            <w:vAlign w:val="center"/>
          </w:tcPr>
          <w:p w:rsidR="00A82255" w:rsidRPr="005C601B" w:rsidRDefault="00A82255" w:rsidP="007C5D5A">
            <w:pPr>
              <w:ind w:right="-24"/>
            </w:pPr>
            <w:r w:rsidRPr="005C601B">
              <w:t>Tekstilės menas ir medijos (Kaunas)</w:t>
            </w:r>
          </w:p>
        </w:tc>
        <w:tc>
          <w:tcPr>
            <w:tcW w:w="1080" w:type="pct"/>
            <w:tcMar>
              <w:top w:w="0" w:type="dxa"/>
              <w:left w:w="108" w:type="dxa"/>
              <w:bottom w:w="0" w:type="dxa"/>
              <w:right w:w="108" w:type="dxa"/>
            </w:tcMar>
            <w:vAlign w:val="center"/>
          </w:tcPr>
          <w:p w:rsidR="00A82255" w:rsidRPr="005C601B" w:rsidRDefault="00A82255" w:rsidP="007C5D5A"/>
        </w:tc>
        <w:tc>
          <w:tcPr>
            <w:tcW w:w="958" w:type="pct"/>
            <w:vMerge/>
          </w:tcPr>
          <w:p w:rsidR="00A82255" w:rsidRPr="005C601B" w:rsidRDefault="00A82255" w:rsidP="007C5D5A">
            <w:pPr>
              <w:ind w:left="58" w:firstLine="41"/>
            </w:pPr>
          </w:p>
        </w:tc>
        <w:tc>
          <w:tcPr>
            <w:tcW w:w="826" w:type="pct"/>
            <w:vMerge/>
          </w:tcPr>
          <w:p w:rsidR="00A82255" w:rsidRPr="005C601B" w:rsidRDefault="00A82255" w:rsidP="007C5D5A">
            <w:pPr>
              <w:ind w:left="139"/>
            </w:pPr>
          </w:p>
        </w:tc>
        <w:tc>
          <w:tcPr>
            <w:tcW w:w="784" w:type="pct"/>
            <w:vMerge/>
            <w:tcBorders>
              <w:right w:val="single" w:sz="12" w:space="0" w:color="auto"/>
            </w:tcBorders>
          </w:tcPr>
          <w:p w:rsidR="00A82255" w:rsidRPr="005C601B" w:rsidRDefault="00A82255" w:rsidP="007C5D5A"/>
        </w:tc>
      </w:tr>
      <w:tr w:rsidR="00A82255" w:rsidRPr="005C601B" w:rsidTr="007C5D5A">
        <w:trPr>
          <w:cantSplit/>
          <w:trHeight w:val="284"/>
        </w:trPr>
        <w:tc>
          <w:tcPr>
            <w:tcW w:w="1352" w:type="pct"/>
            <w:tcBorders>
              <w:left w:val="single" w:sz="12" w:space="0" w:color="auto"/>
            </w:tcBorders>
            <w:tcMar>
              <w:top w:w="0" w:type="dxa"/>
              <w:left w:w="108" w:type="dxa"/>
              <w:bottom w:w="0" w:type="dxa"/>
              <w:right w:w="108" w:type="dxa"/>
            </w:tcMar>
            <w:vAlign w:val="center"/>
          </w:tcPr>
          <w:p w:rsidR="00A82255" w:rsidRPr="005C601B" w:rsidRDefault="00A82255" w:rsidP="007C5D5A">
            <w:pPr>
              <w:ind w:right="-24"/>
            </w:pPr>
            <w:r w:rsidRPr="005C601B">
              <w:t>Tapyba (Kaunas)</w:t>
            </w:r>
          </w:p>
        </w:tc>
        <w:tc>
          <w:tcPr>
            <w:tcW w:w="1080" w:type="pct"/>
            <w:tcMar>
              <w:top w:w="0" w:type="dxa"/>
              <w:left w:w="108" w:type="dxa"/>
              <w:bottom w:w="0" w:type="dxa"/>
              <w:right w:w="108" w:type="dxa"/>
            </w:tcMar>
            <w:vAlign w:val="center"/>
          </w:tcPr>
          <w:p w:rsidR="00A82255" w:rsidRPr="005C601B" w:rsidRDefault="00A82255" w:rsidP="007C5D5A"/>
        </w:tc>
        <w:tc>
          <w:tcPr>
            <w:tcW w:w="958" w:type="pct"/>
            <w:vMerge/>
          </w:tcPr>
          <w:p w:rsidR="00A82255" w:rsidRPr="005C601B" w:rsidRDefault="00A82255" w:rsidP="007C5D5A">
            <w:pPr>
              <w:ind w:left="58" w:firstLine="41"/>
            </w:pPr>
          </w:p>
        </w:tc>
        <w:tc>
          <w:tcPr>
            <w:tcW w:w="826" w:type="pct"/>
            <w:vMerge/>
          </w:tcPr>
          <w:p w:rsidR="00A82255" w:rsidRPr="005C601B" w:rsidRDefault="00A82255" w:rsidP="007C5D5A">
            <w:pPr>
              <w:ind w:left="139"/>
            </w:pPr>
          </w:p>
        </w:tc>
        <w:tc>
          <w:tcPr>
            <w:tcW w:w="784" w:type="pct"/>
            <w:vMerge/>
            <w:tcBorders>
              <w:right w:val="single" w:sz="12" w:space="0" w:color="auto"/>
            </w:tcBorders>
          </w:tcPr>
          <w:p w:rsidR="00A82255" w:rsidRPr="005C601B" w:rsidRDefault="00A82255" w:rsidP="007C5D5A"/>
        </w:tc>
      </w:tr>
      <w:tr w:rsidR="00A82255" w:rsidRPr="005C601B" w:rsidTr="007C5D5A">
        <w:trPr>
          <w:cantSplit/>
          <w:trHeight w:val="284"/>
        </w:trPr>
        <w:tc>
          <w:tcPr>
            <w:tcW w:w="1352" w:type="pct"/>
            <w:tcBorders>
              <w:left w:val="single" w:sz="12" w:space="0" w:color="auto"/>
            </w:tcBorders>
            <w:tcMar>
              <w:top w:w="0" w:type="dxa"/>
              <w:left w:w="108" w:type="dxa"/>
              <w:bottom w:w="0" w:type="dxa"/>
              <w:right w:w="108" w:type="dxa"/>
            </w:tcMar>
            <w:vAlign w:val="center"/>
          </w:tcPr>
          <w:p w:rsidR="00A82255" w:rsidRPr="005C601B" w:rsidRDefault="00A82255" w:rsidP="007C5D5A">
            <w:pPr>
              <w:ind w:right="-24"/>
            </w:pPr>
            <w:r w:rsidRPr="005C601B">
              <w:t>Tapyba (Vilnius)</w:t>
            </w:r>
          </w:p>
        </w:tc>
        <w:tc>
          <w:tcPr>
            <w:tcW w:w="1080" w:type="pct"/>
            <w:tcMar>
              <w:top w:w="0" w:type="dxa"/>
              <w:left w:w="108" w:type="dxa"/>
              <w:bottom w:w="0" w:type="dxa"/>
              <w:right w:w="108" w:type="dxa"/>
            </w:tcMar>
            <w:vAlign w:val="center"/>
          </w:tcPr>
          <w:p w:rsidR="00A82255" w:rsidRPr="005C601B" w:rsidRDefault="00A82255" w:rsidP="007C5D5A">
            <w:r w:rsidRPr="005C601B">
              <w:t>molbertinė tapyba</w:t>
            </w:r>
          </w:p>
        </w:tc>
        <w:tc>
          <w:tcPr>
            <w:tcW w:w="958" w:type="pct"/>
            <w:vMerge/>
          </w:tcPr>
          <w:p w:rsidR="00A82255" w:rsidRPr="005C601B" w:rsidRDefault="00A82255" w:rsidP="007C5D5A">
            <w:pPr>
              <w:ind w:left="58" w:firstLine="41"/>
            </w:pPr>
          </w:p>
        </w:tc>
        <w:tc>
          <w:tcPr>
            <w:tcW w:w="826" w:type="pct"/>
            <w:vMerge/>
          </w:tcPr>
          <w:p w:rsidR="00A82255" w:rsidRPr="005C601B" w:rsidRDefault="00A82255" w:rsidP="007C5D5A">
            <w:pPr>
              <w:ind w:left="139"/>
            </w:pPr>
          </w:p>
        </w:tc>
        <w:tc>
          <w:tcPr>
            <w:tcW w:w="784" w:type="pct"/>
            <w:vMerge/>
            <w:tcBorders>
              <w:right w:val="single" w:sz="12" w:space="0" w:color="auto"/>
            </w:tcBorders>
          </w:tcPr>
          <w:p w:rsidR="00A82255" w:rsidRPr="005C601B" w:rsidRDefault="00A82255" w:rsidP="007C5D5A"/>
        </w:tc>
      </w:tr>
      <w:tr w:rsidR="00A82255" w:rsidRPr="005C601B" w:rsidTr="007C5D5A">
        <w:trPr>
          <w:cantSplit/>
          <w:trHeight w:val="284"/>
        </w:trPr>
        <w:tc>
          <w:tcPr>
            <w:tcW w:w="1352" w:type="pct"/>
            <w:tcBorders>
              <w:left w:val="single" w:sz="12" w:space="0" w:color="auto"/>
            </w:tcBorders>
            <w:tcMar>
              <w:top w:w="0" w:type="dxa"/>
              <w:left w:w="108" w:type="dxa"/>
              <w:bottom w:w="0" w:type="dxa"/>
              <w:right w:w="108" w:type="dxa"/>
            </w:tcMar>
            <w:vAlign w:val="center"/>
          </w:tcPr>
          <w:p w:rsidR="00A82255" w:rsidRPr="005C601B" w:rsidRDefault="00A82255" w:rsidP="007C5D5A">
            <w:pPr>
              <w:ind w:right="-24"/>
            </w:pPr>
            <w:r w:rsidRPr="005C601B">
              <w:t>Tekstilės menas ir dizainas (Vilnius)</w:t>
            </w:r>
          </w:p>
        </w:tc>
        <w:tc>
          <w:tcPr>
            <w:tcW w:w="1080" w:type="pct"/>
            <w:tcMar>
              <w:top w:w="0" w:type="dxa"/>
              <w:left w:w="108" w:type="dxa"/>
              <w:bottom w:w="0" w:type="dxa"/>
              <w:right w:w="108" w:type="dxa"/>
            </w:tcMar>
            <w:vAlign w:val="center"/>
          </w:tcPr>
          <w:p w:rsidR="00A82255" w:rsidRPr="005C601B" w:rsidRDefault="00A82255" w:rsidP="007C5D5A"/>
        </w:tc>
        <w:tc>
          <w:tcPr>
            <w:tcW w:w="958" w:type="pct"/>
            <w:vMerge/>
          </w:tcPr>
          <w:p w:rsidR="00A82255" w:rsidRPr="005C601B" w:rsidRDefault="00A82255" w:rsidP="007C5D5A">
            <w:pPr>
              <w:ind w:left="58" w:firstLine="41"/>
            </w:pPr>
          </w:p>
        </w:tc>
        <w:tc>
          <w:tcPr>
            <w:tcW w:w="826" w:type="pct"/>
            <w:vMerge/>
          </w:tcPr>
          <w:p w:rsidR="00A82255" w:rsidRPr="005C601B" w:rsidRDefault="00A82255" w:rsidP="007C5D5A">
            <w:pPr>
              <w:ind w:left="139"/>
            </w:pPr>
          </w:p>
        </w:tc>
        <w:tc>
          <w:tcPr>
            <w:tcW w:w="784" w:type="pct"/>
            <w:vMerge/>
            <w:tcBorders>
              <w:right w:val="single" w:sz="12" w:space="0" w:color="auto"/>
            </w:tcBorders>
          </w:tcPr>
          <w:p w:rsidR="00A82255" w:rsidRPr="005C601B" w:rsidRDefault="00A82255" w:rsidP="007C5D5A"/>
        </w:tc>
      </w:tr>
      <w:tr w:rsidR="00A82255" w:rsidRPr="005C601B" w:rsidTr="007C5D5A">
        <w:trPr>
          <w:cantSplit/>
          <w:trHeight w:val="284"/>
        </w:trPr>
        <w:tc>
          <w:tcPr>
            <w:tcW w:w="1352" w:type="pct"/>
            <w:tcBorders>
              <w:left w:val="single" w:sz="12" w:space="0" w:color="auto"/>
            </w:tcBorders>
            <w:tcMar>
              <w:top w:w="0" w:type="dxa"/>
              <w:left w:w="108" w:type="dxa"/>
              <w:bottom w:w="0" w:type="dxa"/>
              <w:right w:w="108" w:type="dxa"/>
            </w:tcMar>
            <w:vAlign w:val="center"/>
          </w:tcPr>
          <w:p w:rsidR="00A82255" w:rsidRPr="005C601B" w:rsidRDefault="00A82255" w:rsidP="007C5D5A">
            <w:pPr>
              <w:ind w:right="-24"/>
            </w:pPr>
            <w:r w:rsidRPr="005C601B">
              <w:t>Dizainas (Kaunas, Vilnius)</w:t>
            </w:r>
          </w:p>
        </w:tc>
        <w:tc>
          <w:tcPr>
            <w:tcW w:w="1080" w:type="pct"/>
            <w:tcMar>
              <w:top w:w="0" w:type="dxa"/>
              <w:left w:w="108" w:type="dxa"/>
              <w:bottom w:w="0" w:type="dxa"/>
              <w:right w:w="108" w:type="dxa"/>
            </w:tcMar>
            <w:vAlign w:val="center"/>
          </w:tcPr>
          <w:p w:rsidR="00A82255" w:rsidRPr="005C601B" w:rsidRDefault="00A82255" w:rsidP="007C5D5A"/>
        </w:tc>
        <w:tc>
          <w:tcPr>
            <w:tcW w:w="958" w:type="pct"/>
            <w:vMerge/>
            <w:vAlign w:val="center"/>
          </w:tcPr>
          <w:p w:rsidR="00A82255" w:rsidRPr="005C601B" w:rsidRDefault="00A82255" w:rsidP="007C5D5A">
            <w:pPr>
              <w:ind w:left="58" w:firstLine="41"/>
            </w:pPr>
          </w:p>
        </w:tc>
        <w:tc>
          <w:tcPr>
            <w:tcW w:w="826" w:type="pct"/>
            <w:vMerge/>
            <w:vAlign w:val="center"/>
          </w:tcPr>
          <w:p w:rsidR="00A82255" w:rsidRPr="005C601B" w:rsidRDefault="00A82255" w:rsidP="007C5D5A">
            <w:pPr>
              <w:ind w:left="139"/>
            </w:pPr>
          </w:p>
        </w:tc>
        <w:tc>
          <w:tcPr>
            <w:tcW w:w="784" w:type="pct"/>
            <w:vMerge/>
            <w:tcBorders>
              <w:right w:val="single" w:sz="12" w:space="0" w:color="auto"/>
            </w:tcBorders>
            <w:vAlign w:val="center"/>
          </w:tcPr>
          <w:p w:rsidR="00A82255" w:rsidRPr="005C601B" w:rsidRDefault="00A82255" w:rsidP="007C5D5A"/>
        </w:tc>
      </w:tr>
      <w:tr w:rsidR="00A82255" w:rsidRPr="005C601B" w:rsidTr="007C5D5A">
        <w:trPr>
          <w:cantSplit/>
          <w:trHeight w:val="284"/>
        </w:trPr>
        <w:tc>
          <w:tcPr>
            <w:tcW w:w="1352" w:type="pct"/>
            <w:vMerge w:val="restart"/>
            <w:tcBorders>
              <w:left w:val="single" w:sz="12" w:space="0" w:color="auto"/>
            </w:tcBorders>
            <w:tcMar>
              <w:top w:w="0" w:type="dxa"/>
              <w:left w:w="108" w:type="dxa"/>
              <w:bottom w:w="0" w:type="dxa"/>
              <w:right w:w="108" w:type="dxa"/>
            </w:tcMar>
            <w:vAlign w:val="center"/>
          </w:tcPr>
          <w:p w:rsidR="00A82255" w:rsidRPr="005C601B" w:rsidRDefault="00A82255" w:rsidP="007C5D5A">
            <w:pPr>
              <w:ind w:right="-24"/>
            </w:pPr>
            <w:r w:rsidRPr="005C601B">
              <w:t>Grafinis dizainas (Kaunas)</w:t>
            </w:r>
          </w:p>
        </w:tc>
        <w:tc>
          <w:tcPr>
            <w:tcW w:w="1080" w:type="pct"/>
            <w:tcMar>
              <w:top w:w="0" w:type="dxa"/>
              <w:left w:w="108" w:type="dxa"/>
              <w:bottom w:w="0" w:type="dxa"/>
              <w:right w:w="108" w:type="dxa"/>
            </w:tcMar>
            <w:vAlign w:val="center"/>
          </w:tcPr>
          <w:p w:rsidR="00A82255" w:rsidRPr="005C601B" w:rsidRDefault="00A82255" w:rsidP="007C5D5A">
            <w:r w:rsidRPr="005C601B">
              <w:t>daiktinės aplinkos</w:t>
            </w:r>
          </w:p>
        </w:tc>
        <w:tc>
          <w:tcPr>
            <w:tcW w:w="958" w:type="pct"/>
            <w:vMerge/>
          </w:tcPr>
          <w:p w:rsidR="00A82255" w:rsidRPr="005C601B" w:rsidRDefault="00A82255" w:rsidP="007C5D5A">
            <w:pPr>
              <w:ind w:left="58" w:firstLine="41"/>
            </w:pPr>
          </w:p>
        </w:tc>
        <w:tc>
          <w:tcPr>
            <w:tcW w:w="826" w:type="pct"/>
            <w:vMerge/>
          </w:tcPr>
          <w:p w:rsidR="00A82255" w:rsidRPr="005C601B" w:rsidRDefault="00A82255" w:rsidP="007C5D5A">
            <w:pPr>
              <w:ind w:left="139"/>
            </w:pPr>
          </w:p>
        </w:tc>
        <w:tc>
          <w:tcPr>
            <w:tcW w:w="784" w:type="pct"/>
            <w:vMerge/>
            <w:tcBorders>
              <w:right w:val="single" w:sz="12" w:space="0" w:color="auto"/>
            </w:tcBorders>
          </w:tcPr>
          <w:p w:rsidR="00A82255" w:rsidRPr="005C601B" w:rsidRDefault="00A82255" w:rsidP="007C5D5A"/>
        </w:tc>
      </w:tr>
      <w:tr w:rsidR="00A82255" w:rsidRPr="005C601B" w:rsidTr="007C5D5A">
        <w:trPr>
          <w:cantSplit/>
          <w:trHeight w:val="284"/>
        </w:trPr>
        <w:tc>
          <w:tcPr>
            <w:tcW w:w="1352" w:type="pct"/>
            <w:vMerge/>
            <w:tcBorders>
              <w:left w:val="single" w:sz="12" w:space="0" w:color="auto"/>
            </w:tcBorders>
            <w:tcMar>
              <w:top w:w="0" w:type="dxa"/>
              <w:left w:w="108" w:type="dxa"/>
              <w:bottom w:w="0" w:type="dxa"/>
              <w:right w:w="108" w:type="dxa"/>
            </w:tcMar>
            <w:vAlign w:val="center"/>
          </w:tcPr>
          <w:p w:rsidR="00A82255" w:rsidRPr="005C601B" w:rsidRDefault="00A82255" w:rsidP="007C5D5A">
            <w:pPr>
              <w:ind w:right="-24"/>
            </w:pPr>
          </w:p>
        </w:tc>
        <w:tc>
          <w:tcPr>
            <w:tcW w:w="1080" w:type="pct"/>
            <w:tcMar>
              <w:top w:w="0" w:type="dxa"/>
              <w:left w:w="108" w:type="dxa"/>
              <w:bottom w:w="0" w:type="dxa"/>
              <w:right w:w="108" w:type="dxa"/>
            </w:tcMar>
            <w:vAlign w:val="center"/>
          </w:tcPr>
          <w:p w:rsidR="00A82255" w:rsidRPr="005C601B" w:rsidRDefault="00A82255" w:rsidP="007C5D5A">
            <w:r w:rsidRPr="005C601B">
              <w:t>grafinis dizainas</w:t>
            </w:r>
          </w:p>
        </w:tc>
        <w:tc>
          <w:tcPr>
            <w:tcW w:w="958" w:type="pct"/>
            <w:vMerge/>
          </w:tcPr>
          <w:p w:rsidR="00A82255" w:rsidRPr="005C601B" w:rsidRDefault="00A82255" w:rsidP="007C5D5A">
            <w:pPr>
              <w:ind w:left="58" w:firstLine="41"/>
            </w:pPr>
          </w:p>
        </w:tc>
        <w:tc>
          <w:tcPr>
            <w:tcW w:w="826" w:type="pct"/>
            <w:vMerge/>
          </w:tcPr>
          <w:p w:rsidR="00A82255" w:rsidRPr="005C601B" w:rsidRDefault="00A82255" w:rsidP="007C5D5A">
            <w:pPr>
              <w:ind w:left="139"/>
            </w:pPr>
          </w:p>
        </w:tc>
        <w:tc>
          <w:tcPr>
            <w:tcW w:w="784" w:type="pct"/>
            <w:vMerge/>
            <w:tcBorders>
              <w:right w:val="single" w:sz="12" w:space="0" w:color="auto"/>
            </w:tcBorders>
          </w:tcPr>
          <w:p w:rsidR="00A82255" w:rsidRPr="005C601B" w:rsidRDefault="00A82255" w:rsidP="007C5D5A"/>
        </w:tc>
      </w:tr>
      <w:tr w:rsidR="00A82255" w:rsidRPr="005C601B" w:rsidTr="007C5D5A">
        <w:trPr>
          <w:cantSplit/>
          <w:trHeight w:val="284"/>
        </w:trPr>
        <w:tc>
          <w:tcPr>
            <w:tcW w:w="1352" w:type="pct"/>
            <w:tcBorders>
              <w:left w:val="single" w:sz="12" w:space="0" w:color="auto"/>
            </w:tcBorders>
            <w:tcMar>
              <w:top w:w="0" w:type="dxa"/>
              <w:left w:w="108" w:type="dxa"/>
              <w:bottom w:w="0" w:type="dxa"/>
              <w:right w:w="108" w:type="dxa"/>
            </w:tcMar>
            <w:vAlign w:val="center"/>
          </w:tcPr>
          <w:p w:rsidR="00A82255" w:rsidRPr="005C601B" w:rsidRDefault="00A82255" w:rsidP="007C5D5A">
            <w:pPr>
              <w:ind w:right="-24"/>
              <w:rPr>
                <w:shd w:val="clear" w:color="auto" w:fill="00FFFF"/>
              </w:rPr>
            </w:pPr>
            <w:r w:rsidRPr="005C601B">
              <w:t>Mados dizainas  (Vilnius)</w:t>
            </w:r>
          </w:p>
        </w:tc>
        <w:tc>
          <w:tcPr>
            <w:tcW w:w="1080" w:type="pct"/>
            <w:tcMar>
              <w:top w:w="0" w:type="dxa"/>
              <w:left w:w="108" w:type="dxa"/>
              <w:bottom w:w="0" w:type="dxa"/>
              <w:right w:w="108" w:type="dxa"/>
            </w:tcMar>
            <w:vAlign w:val="center"/>
          </w:tcPr>
          <w:p w:rsidR="00A82255" w:rsidRPr="005C601B" w:rsidRDefault="00A82255" w:rsidP="007C5D5A"/>
        </w:tc>
        <w:tc>
          <w:tcPr>
            <w:tcW w:w="958" w:type="pct"/>
            <w:vMerge/>
          </w:tcPr>
          <w:p w:rsidR="00A82255" w:rsidRPr="005C601B" w:rsidRDefault="00A82255" w:rsidP="007C5D5A">
            <w:pPr>
              <w:ind w:left="58" w:firstLine="41"/>
            </w:pPr>
          </w:p>
        </w:tc>
        <w:tc>
          <w:tcPr>
            <w:tcW w:w="826" w:type="pct"/>
            <w:vMerge/>
          </w:tcPr>
          <w:p w:rsidR="00A82255" w:rsidRPr="005C601B" w:rsidRDefault="00A82255" w:rsidP="007C5D5A">
            <w:pPr>
              <w:ind w:left="139"/>
            </w:pPr>
          </w:p>
        </w:tc>
        <w:tc>
          <w:tcPr>
            <w:tcW w:w="784" w:type="pct"/>
            <w:vMerge/>
            <w:tcBorders>
              <w:right w:val="single" w:sz="12" w:space="0" w:color="auto"/>
            </w:tcBorders>
          </w:tcPr>
          <w:p w:rsidR="00A82255" w:rsidRPr="005C601B" w:rsidRDefault="00A82255" w:rsidP="007C5D5A"/>
        </w:tc>
      </w:tr>
      <w:tr w:rsidR="00A82255" w:rsidRPr="005C601B" w:rsidTr="007C5D5A">
        <w:trPr>
          <w:cantSplit/>
          <w:trHeight w:val="284"/>
        </w:trPr>
        <w:tc>
          <w:tcPr>
            <w:tcW w:w="1352" w:type="pct"/>
            <w:tcBorders>
              <w:left w:val="single" w:sz="12" w:space="0" w:color="auto"/>
            </w:tcBorders>
            <w:vAlign w:val="center"/>
          </w:tcPr>
          <w:p w:rsidR="00A82255" w:rsidRPr="005C601B" w:rsidRDefault="00A82255" w:rsidP="007C5D5A">
            <w:pPr>
              <w:ind w:right="-24"/>
            </w:pPr>
            <w:r w:rsidRPr="005C601B">
              <w:t xml:space="preserve"> Vizualinis    dizainas (Klaipėda)</w:t>
            </w:r>
          </w:p>
        </w:tc>
        <w:tc>
          <w:tcPr>
            <w:tcW w:w="1080" w:type="pct"/>
            <w:tcMar>
              <w:top w:w="0" w:type="dxa"/>
              <w:left w:w="108" w:type="dxa"/>
              <w:bottom w:w="0" w:type="dxa"/>
              <w:right w:w="108" w:type="dxa"/>
            </w:tcMar>
            <w:vAlign w:val="center"/>
          </w:tcPr>
          <w:p w:rsidR="00A82255" w:rsidRPr="005C601B" w:rsidRDefault="00A82255" w:rsidP="007C5D5A"/>
        </w:tc>
        <w:tc>
          <w:tcPr>
            <w:tcW w:w="958" w:type="pct"/>
            <w:vMerge/>
          </w:tcPr>
          <w:p w:rsidR="00A82255" w:rsidRPr="005C601B" w:rsidRDefault="00A82255" w:rsidP="007C5D5A">
            <w:pPr>
              <w:ind w:left="58" w:firstLine="41"/>
            </w:pPr>
          </w:p>
        </w:tc>
        <w:tc>
          <w:tcPr>
            <w:tcW w:w="826" w:type="pct"/>
            <w:vMerge/>
          </w:tcPr>
          <w:p w:rsidR="00A82255" w:rsidRPr="005C601B" w:rsidRDefault="00A82255" w:rsidP="007C5D5A">
            <w:pPr>
              <w:ind w:left="139"/>
            </w:pPr>
          </w:p>
        </w:tc>
        <w:tc>
          <w:tcPr>
            <w:tcW w:w="784" w:type="pct"/>
            <w:vMerge/>
            <w:tcBorders>
              <w:right w:val="single" w:sz="12" w:space="0" w:color="auto"/>
            </w:tcBorders>
          </w:tcPr>
          <w:p w:rsidR="00A82255" w:rsidRPr="005C601B" w:rsidRDefault="00A82255" w:rsidP="007C5D5A"/>
        </w:tc>
      </w:tr>
      <w:tr w:rsidR="00A82255" w:rsidRPr="005C601B" w:rsidTr="007C5D5A">
        <w:trPr>
          <w:cantSplit/>
          <w:trHeight w:val="284"/>
        </w:trPr>
        <w:tc>
          <w:tcPr>
            <w:tcW w:w="1352" w:type="pct"/>
            <w:tcBorders>
              <w:left w:val="single" w:sz="12" w:space="0" w:color="auto"/>
            </w:tcBorders>
            <w:tcMar>
              <w:top w:w="0" w:type="dxa"/>
              <w:left w:w="108" w:type="dxa"/>
              <w:bottom w:w="0" w:type="dxa"/>
              <w:right w:w="108" w:type="dxa"/>
            </w:tcMar>
            <w:vAlign w:val="center"/>
          </w:tcPr>
          <w:p w:rsidR="00A82255" w:rsidRPr="005C601B" w:rsidRDefault="00A82255" w:rsidP="007C5D5A">
            <w:pPr>
              <w:ind w:right="-24"/>
              <w:rPr>
                <w:shd w:val="clear" w:color="auto" w:fill="00FFFF"/>
              </w:rPr>
            </w:pPr>
            <w:r w:rsidRPr="005C601B">
              <w:t>Vizualiųjų komunikacijų dizainas (Vilnius)</w:t>
            </w:r>
          </w:p>
        </w:tc>
        <w:tc>
          <w:tcPr>
            <w:tcW w:w="1080" w:type="pct"/>
            <w:tcMar>
              <w:top w:w="0" w:type="dxa"/>
              <w:left w:w="108" w:type="dxa"/>
              <w:bottom w:w="0" w:type="dxa"/>
              <w:right w:w="108" w:type="dxa"/>
            </w:tcMar>
            <w:vAlign w:val="center"/>
          </w:tcPr>
          <w:p w:rsidR="00A82255" w:rsidRPr="005C601B" w:rsidRDefault="00A82255" w:rsidP="007C5D5A"/>
        </w:tc>
        <w:tc>
          <w:tcPr>
            <w:tcW w:w="958" w:type="pct"/>
            <w:vMerge/>
          </w:tcPr>
          <w:p w:rsidR="00A82255" w:rsidRPr="005C601B" w:rsidRDefault="00A82255" w:rsidP="007C5D5A">
            <w:pPr>
              <w:ind w:left="58" w:firstLine="41"/>
            </w:pPr>
          </w:p>
        </w:tc>
        <w:tc>
          <w:tcPr>
            <w:tcW w:w="826" w:type="pct"/>
            <w:vMerge/>
          </w:tcPr>
          <w:p w:rsidR="00A82255" w:rsidRPr="005C601B" w:rsidRDefault="00A82255" w:rsidP="007C5D5A">
            <w:pPr>
              <w:ind w:left="139"/>
            </w:pPr>
          </w:p>
        </w:tc>
        <w:tc>
          <w:tcPr>
            <w:tcW w:w="784" w:type="pct"/>
            <w:vMerge/>
            <w:tcBorders>
              <w:right w:val="single" w:sz="12" w:space="0" w:color="auto"/>
            </w:tcBorders>
          </w:tcPr>
          <w:p w:rsidR="00A82255" w:rsidRPr="005C601B" w:rsidRDefault="00A82255" w:rsidP="007C5D5A"/>
        </w:tc>
      </w:tr>
      <w:tr w:rsidR="00A82255" w:rsidRPr="005C601B" w:rsidTr="007C5D5A">
        <w:trPr>
          <w:cantSplit/>
          <w:trHeight w:val="284"/>
        </w:trPr>
        <w:tc>
          <w:tcPr>
            <w:tcW w:w="1352" w:type="pct"/>
            <w:tcBorders>
              <w:left w:val="single" w:sz="12" w:space="0" w:color="auto"/>
            </w:tcBorders>
            <w:tcMar>
              <w:top w:w="0" w:type="dxa"/>
              <w:left w:w="108" w:type="dxa"/>
              <w:bottom w:w="0" w:type="dxa"/>
              <w:right w:w="108" w:type="dxa"/>
            </w:tcMar>
            <w:vAlign w:val="center"/>
          </w:tcPr>
          <w:p w:rsidR="00A82255" w:rsidRPr="005C601B" w:rsidRDefault="00A82255" w:rsidP="007C5D5A">
            <w:pPr>
              <w:ind w:right="-24"/>
            </w:pPr>
            <w:r w:rsidRPr="005C601B">
              <w:t>Erdvės dizainas (Vilnius)</w:t>
            </w:r>
          </w:p>
        </w:tc>
        <w:tc>
          <w:tcPr>
            <w:tcW w:w="1080" w:type="pct"/>
            <w:tcMar>
              <w:top w:w="0" w:type="dxa"/>
              <w:left w:w="108" w:type="dxa"/>
              <w:bottom w:w="0" w:type="dxa"/>
              <w:right w:w="108" w:type="dxa"/>
            </w:tcMar>
            <w:vAlign w:val="center"/>
          </w:tcPr>
          <w:p w:rsidR="00A82255" w:rsidRPr="005C601B" w:rsidRDefault="00A82255" w:rsidP="007C5D5A"/>
        </w:tc>
        <w:tc>
          <w:tcPr>
            <w:tcW w:w="958" w:type="pct"/>
            <w:vMerge/>
          </w:tcPr>
          <w:p w:rsidR="00A82255" w:rsidRPr="005C601B" w:rsidRDefault="00A82255" w:rsidP="007C5D5A">
            <w:pPr>
              <w:ind w:left="58" w:firstLine="41"/>
            </w:pPr>
          </w:p>
        </w:tc>
        <w:tc>
          <w:tcPr>
            <w:tcW w:w="826" w:type="pct"/>
            <w:vMerge/>
          </w:tcPr>
          <w:p w:rsidR="00A82255" w:rsidRPr="005C601B" w:rsidRDefault="00A82255" w:rsidP="007C5D5A">
            <w:pPr>
              <w:ind w:left="139"/>
            </w:pPr>
          </w:p>
        </w:tc>
        <w:tc>
          <w:tcPr>
            <w:tcW w:w="784" w:type="pct"/>
            <w:vMerge/>
            <w:tcBorders>
              <w:right w:val="single" w:sz="12" w:space="0" w:color="auto"/>
            </w:tcBorders>
          </w:tcPr>
          <w:p w:rsidR="00A82255" w:rsidRPr="005C601B" w:rsidRDefault="00A82255" w:rsidP="007C5D5A"/>
        </w:tc>
      </w:tr>
      <w:tr w:rsidR="00A82255" w:rsidRPr="005C601B" w:rsidTr="007C5D5A">
        <w:trPr>
          <w:cantSplit/>
          <w:trHeight w:val="284"/>
        </w:trPr>
        <w:tc>
          <w:tcPr>
            <w:tcW w:w="1352" w:type="pct"/>
            <w:tcBorders>
              <w:left w:val="single" w:sz="12" w:space="0" w:color="auto"/>
            </w:tcBorders>
            <w:tcMar>
              <w:top w:w="0" w:type="dxa"/>
              <w:left w:w="108" w:type="dxa"/>
              <w:bottom w:w="0" w:type="dxa"/>
              <w:right w:w="108" w:type="dxa"/>
            </w:tcMar>
            <w:vAlign w:val="center"/>
          </w:tcPr>
          <w:p w:rsidR="00A82255" w:rsidRPr="005C601B" w:rsidRDefault="00A82255" w:rsidP="007C5D5A">
            <w:pPr>
              <w:ind w:right="-24"/>
            </w:pPr>
            <w:r w:rsidRPr="005C601B">
              <w:t>Animacija (Vilnius)</w:t>
            </w:r>
          </w:p>
        </w:tc>
        <w:tc>
          <w:tcPr>
            <w:tcW w:w="1080" w:type="pct"/>
            <w:tcMar>
              <w:top w:w="0" w:type="dxa"/>
              <w:left w:w="108" w:type="dxa"/>
              <w:bottom w:w="0" w:type="dxa"/>
              <w:right w:w="108" w:type="dxa"/>
            </w:tcMar>
            <w:vAlign w:val="center"/>
          </w:tcPr>
          <w:p w:rsidR="00A82255" w:rsidRPr="005C601B" w:rsidRDefault="00A82255" w:rsidP="007C5D5A"/>
        </w:tc>
        <w:tc>
          <w:tcPr>
            <w:tcW w:w="958" w:type="pct"/>
            <w:vMerge/>
          </w:tcPr>
          <w:p w:rsidR="00A82255" w:rsidRPr="005C601B" w:rsidRDefault="00A82255" w:rsidP="007C5D5A">
            <w:pPr>
              <w:ind w:left="58" w:firstLine="41"/>
            </w:pPr>
          </w:p>
        </w:tc>
        <w:tc>
          <w:tcPr>
            <w:tcW w:w="826" w:type="pct"/>
            <w:vMerge/>
          </w:tcPr>
          <w:p w:rsidR="00A82255" w:rsidRPr="005C601B" w:rsidRDefault="00A82255" w:rsidP="007C5D5A">
            <w:pPr>
              <w:ind w:left="139"/>
            </w:pPr>
          </w:p>
        </w:tc>
        <w:tc>
          <w:tcPr>
            <w:tcW w:w="784" w:type="pct"/>
            <w:vMerge/>
            <w:tcBorders>
              <w:right w:val="single" w:sz="12" w:space="0" w:color="auto"/>
            </w:tcBorders>
          </w:tcPr>
          <w:p w:rsidR="00A82255" w:rsidRPr="005C601B" w:rsidRDefault="00A82255" w:rsidP="007C5D5A"/>
        </w:tc>
      </w:tr>
      <w:tr w:rsidR="00A82255" w:rsidRPr="005C601B" w:rsidTr="007C5D5A">
        <w:trPr>
          <w:cantSplit/>
          <w:trHeight w:val="284"/>
        </w:trPr>
        <w:tc>
          <w:tcPr>
            <w:tcW w:w="1352" w:type="pct"/>
            <w:tcBorders>
              <w:left w:val="single" w:sz="12" w:space="0" w:color="auto"/>
            </w:tcBorders>
            <w:tcMar>
              <w:top w:w="0" w:type="dxa"/>
              <w:left w:w="108" w:type="dxa"/>
              <w:bottom w:w="0" w:type="dxa"/>
              <w:right w:w="108" w:type="dxa"/>
            </w:tcMar>
            <w:vAlign w:val="center"/>
          </w:tcPr>
          <w:p w:rsidR="00A82255" w:rsidRPr="005C601B" w:rsidRDefault="00A82255" w:rsidP="007C5D5A">
            <w:pPr>
              <w:ind w:right="-24"/>
            </w:pPr>
            <w:r w:rsidRPr="005C601B">
              <w:t>Fotografija ir medijos menas (Vilnius)</w:t>
            </w:r>
          </w:p>
        </w:tc>
        <w:tc>
          <w:tcPr>
            <w:tcW w:w="1080" w:type="pct"/>
            <w:tcMar>
              <w:top w:w="0" w:type="dxa"/>
              <w:left w:w="108" w:type="dxa"/>
              <w:bottom w:w="0" w:type="dxa"/>
              <w:right w:w="108" w:type="dxa"/>
            </w:tcMar>
            <w:vAlign w:val="center"/>
          </w:tcPr>
          <w:p w:rsidR="00A82255" w:rsidRPr="005C601B" w:rsidRDefault="00A82255" w:rsidP="007C5D5A"/>
        </w:tc>
        <w:tc>
          <w:tcPr>
            <w:tcW w:w="958" w:type="pct"/>
            <w:vMerge/>
          </w:tcPr>
          <w:p w:rsidR="00A82255" w:rsidRPr="005C601B" w:rsidRDefault="00A82255" w:rsidP="007C5D5A">
            <w:pPr>
              <w:ind w:left="58" w:firstLine="41"/>
            </w:pPr>
          </w:p>
        </w:tc>
        <w:tc>
          <w:tcPr>
            <w:tcW w:w="826" w:type="pct"/>
            <w:vMerge/>
          </w:tcPr>
          <w:p w:rsidR="00A82255" w:rsidRPr="005C601B" w:rsidRDefault="00A82255" w:rsidP="007C5D5A">
            <w:pPr>
              <w:ind w:left="139"/>
            </w:pPr>
          </w:p>
        </w:tc>
        <w:tc>
          <w:tcPr>
            <w:tcW w:w="784" w:type="pct"/>
            <w:vMerge/>
            <w:tcBorders>
              <w:right w:val="single" w:sz="12" w:space="0" w:color="auto"/>
            </w:tcBorders>
          </w:tcPr>
          <w:p w:rsidR="00A82255" w:rsidRPr="005C601B" w:rsidRDefault="00A82255" w:rsidP="007C5D5A"/>
        </w:tc>
      </w:tr>
      <w:tr w:rsidR="00A82255" w:rsidRPr="005C601B" w:rsidTr="007C5D5A">
        <w:trPr>
          <w:cantSplit/>
          <w:trHeight w:val="284"/>
        </w:trPr>
        <w:tc>
          <w:tcPr>
            <w:tcW w:w="1352" w:type="pct"/>
            <w:tcBorders>
              <w:left w:val="single" w:sz="12" w:space="0" w:color="auto"/>
            </w:tcBorders>
            <w:tcMar>
              <w:top w:w="0" w:type="dxa"/>
              <w:left w:w="108" w:type="dxa"/>
              <w:bottom w:w="0" w:type="dxa"/>
              <w:right w:w="108" w:type="dxa"/>
            </w:tcMar>
            <w:vAlign w:val="center"/>
          </w:tcPr>
          <w:p w:rsidR="00A82255" w:rsidRPr="005C601B" w:rsidRDefault="00A82255" w:rsidP="007C5D5A">
            <w:pPr>
              <w:ind w:right="-24"/>
            </w:pPr>
            <w:r w:rsidRPr="005C601B">
              <w:t>Fotografija (Kaunas)</w:t>
            </w:r>
          </w:p>
        </w:tc>
        <w:tc>
          <w:tcPr>
            <w:tcW w:w="1080" w:type="pct"/>
            <w:tcMar>
              <w:top w:w="0" w:type="dxa"/>
              <w:left w:w="108" w:type="dxa"/>
              <w:bottom w:w="0" w:type="dxa"/>
              <w:right w:w="108" w:type="dxa"/>
            </w:tcMar>
            <w:vAlign w:val="center"/>
          </w:tcPr>
          <w:p w:rsidR="00A82255" w:rsidRPr="005C601B" w:rsidRDefault="00A82255" w:rsidP="007C5D5A"/>
        </w:tc>
        <w:tc>
          <w:tcPr>
            <w:tcW w:w="958" w:type="pct"/>
            <w:vMerge/>
          </w:tcPr>
          <w:p w:rsidR="00A82255" w:rsidRPr="005C601B" w:rsidRDefault="00A82255" w:rsidP="007C5D5A">
            <w:pPr>
              <w:ind w:left="58" w:firstLine="41"/>
            </w:pPr>
          </w:p>
        </w:tc>
        <w:tc>
          <w:tcPr>
            <w:tcW w:w="826" w:type="pct"/>
            <w:vMerge/>
          </w:tcPr>
          <w:p w:rsidR="00A82255" w:rsidRPr="005C601B" w:rsidRDefault="00A82255" w:rsidP="007C5D5A">
            <w:pPr>
              <w:ind w:left="139"/>
            </w:pPr>
          </w:p>
        </w:tc>
        <w:tc>
          <w:tcPr>
            <w:tcW w:w="784" w:type="pct"/>
            <w:vMerge/>
            <w:tcBorders>
              <w:right w:val="single" w:sz="12" w:space="0" w:color="auto"/>
            </w:tcBorders>
          </w:tcPr>
          <w:p w:rsidR="00A82255" w:rsidRPr="005C601B" w:rsidRDefault="00A82255" w:rsidP="007C5D5A"/>
        </w:tc>
      </w:tr>
      <w:tr w:rsidR="00A82255" w:rsidRPr="005C601B" w:rsidTr="007C5D5A">
        <w:trPr>
          <w:cantSplit/>
          <w:trHeight w:val="284"/>
        </w:trPr>
        <w:tc>
          <w:tcPr>
            <w:tcW w:w="1352" w:type="pct"/>
            <w:tcBorders>
              <w:left w:val="single" w:sz="12" w:space="0" w:color="auto"/>
            </w:tcBorders>
            <w:tcMar>
              <w:top w:w="0" w:type="dxa"/>
              <w:left w:w="108" w:type="dxa"/>
              <w:bottom w:w="0" w:type="dxa"/>
              <w:right w:w="108" w:type="dxa"/>
            </w:tcMar>
            <w:vAlign w:val="center"/>
          </w:tcPr>
          <w:p w:rsidR="00A82255" w:rsidRPr="005C601B" w:rsidRDefault="00A82255" w:rsidP="007C5D5A">
            <w:pPr>
              <w:ind w:right="-24"/>
            </w:pPr>
            <w:r w:rsidRPr="005C601B">
              <w:t>Taikomasis menas (Telšiai)</w:t>
            </w:r>
          </w:p>
        </w:tc>
        <w:tc>
          <w:tcPr>
            <w:tcW w:w="1080" w:type="pct"/>
            <w:tcMar>
              <w:top w:w="0" w:type="dxa"/>
              <w:left w:w="108" w:type="dxa"/>
              <w:bottom w:w="0" w:type="dxa"/>
              <w:right w:w="108" w:type="dxa"/>
            </w:tcMar>
            <w:vAlign w:val="center"/>
          </w:tcPr>
          <w:p w:rsidR="00A82255" w:rsidRPr="005C601B" w:rsidRDefault="00A82255" w:rsidP="007C5D5A"/>
        </w:tc>
        <w:tc>
          <w:tcPr>
            <w:tcW w:w="958" w:type="pct"/>
            <w:vMerge/>
          </w:tcPr>
          <w:p w:rsidR="00A82255" w:rsidRPr="005C601B" w:rsidRDefault="00A82255" w:rsidP="007C5D5A">
            <w:pPr>
              <w:ind w:left="58"/>
            </w:pPr>
          </w:p>
        </w:tc>
        <w:tc>
          <w:tcPr>
            <w:tcW w:w="826" w:type="pct"/>
            <w:vMerge/>
          </w:tcPr>
          <w:p w:rsidR="00A82255" w:rsidRPr="005C601B" w:rsidRDefault="00A82255" w:rsidP="007C5D5A"/>
        </w:tc>
        <w:tc>
          <w:tcPr>
            <w:tcW w:w="784" w:type="pct"/>
            <w:vMerge/>
            <w:tcBorders>
              <w:right w:val="single" w:sz="12" w:space="0" w:color="auto"/>
            </w:tcBorders>
          </w:tcPr>
          <w:p w:rsidR="00A82255" w:rsidRPr="005C601B" w:rsidRDefault="00A82255" w:rsidP="007C5D5A"/>
        </w:tc>
      </w:tr>
      <w:tr w:rsidR="00A82255" w:rsidRPr="005C601B" w:rsidTr="007C5D5A">
        <w:trPr>
          <w:cantSplit/>
          <w:trHeight w:val="284"/>
        </w:trPr>
        <w:tc>
          <w:tcPr>
            <w:tcW w:w="1352" w:type="pct"/>
            <w:vMerge w:val="restart"/>
            <w:tcBorders>
              <w:left w:val="single" w:sz="12" w:space="0" w:color="auto"/>
            </w:tcBorders>
            <w:tcMar>
              <w:top w:w="0" w:type="dxa"/>
              <w:left w:w="108" w:type="dxa"/>
              <w:bottom w:w="0" w:type="dxa"/>
              <w:right w:w="108" w:type="dxa"/>
            </w:tcMar>
            <w:vAlign w:val="center"/>
          </w:tcPr>
          <w:p w:rsidR="00A82255" w:rsidRPr="005C601B" w:rsidRDefault="00A82255" w:rsidP="007C5D5A">
            <w:pPr>
              <w:ind w:right="-24"/>
            </w:pPr>
            <w:r w:rsidRPr="005C601B">
              <w:t>Dailės istorija ir teorija (Vilnius)</w:t>
            </w:r>
          </w:p>
        </w:tc>
        <w:tc>
          <w:tcPr>
            <w:tcW w:w="1080" w:type="pct"/>
            <w:tcMar>
              <w:top w:w="0" w:type="dxa"/>
              <w:left w:w="108" w:type="dxa"/>
              <w:bottom w:w="0" w:type="dxa"/>
              <w:right w:w="108" w:type="dxa"/>
            </w:tcMar>
            <w:vAlign w:val="center"/>
          </w:tcPr>
          <w:p w:rsidR="00A82255" w:rsidRPr="005C601B" w:rsidRDefault="00A82255" w:rsidP="007C5D5A"/>
          <w:p w:rsidR="00A82255" w:rsidRPr="005C601B" w:rsidRDefault="00A82255" w:rsidP="007C5D5A">
            <w:r w:rsidRPr="005C601B">
              <w:t>dailės ir architektūros istorija</w:t>
            </w:r>
          </w:p>
          <w:p w:rsidR="00A82255" w:rsidRPr="005C601B" w:rsidRDefault="00A82255" w:rsidP="007C5D5A"/>
        </w:tc>
        <w:tc>
          <w:tcPr>
            <w:tcW w:w="958" w:type="pct"/>
            <w:vMerge w:val="restart"/>
            <w:tcMar>
              <w:top w:w="0" w:type="dxa"/>
              <w:left w:w="108" w:type="dxa"/>
              <w:bottom w:w="0" w:type="dxa"/>
              <w:right w:w="108" w:type="dxa"/>
            </w:tcMar>
          </w:tcPr>
          <w:p w:rsidR="00A82255" w:rsidRPr="005C601B" w:rsidRDefault="00A82255" w:rsidP="007C5D5A">
            <w:pPr>
              <w:ind w:left="8"/>
            </w:pPr>
            <w:r w:rsidRPr="005C601B">
              <w:t xml:space="preserve">Į magistrantūros studijas priimami asmenys, baigę pirmosios aukštojo mokslo </w:t>
            </w:r>
            <w:r w:rsidRPr="005C601B">
              <w:lastRenderedPageBreak/>
              <w:t>studijų pakopos</w:t>
            </w:r>
            <w:r w:rsidRPr="005C601B">
              <w:rPr>
                <w:rStyle w:val="FootnoteReference"/>
              </w:rPr>
              <w:footnoteReference w:id="2"/>
            </w:r>
            <w:r w:rsidRPr="005C601B">
              <w:t xml:space="preserve"> programas.</w:t>
            </w:r>
          </w:p>
        </w:tc>
        <w:tc>
          <w:tcPr>
            <w:tcW w:w="826" w:type="pct"/>
            <w:vMerge w:val="restart"/>
            <w:tcMar>
              <w:top w:w="0" w:type="dxa"/>
              <w:left w:w="108" w:type="dxa"/>
              <w:bottom w:w="0" w:type="dxa"/>
              <w:right w:w="108" w:type="dxa"/>
            </w:tcMar>
          </w:tcPr>
          <w:p w:rsidR="00A82255" w:rsidRPr="005C601B" w:rsidRDefault="00A82255" w:rsidP="007C5D5A">
            <w:r w:rsidRPr="005C601B">
              <w:lastRenderedPageBreak/>
              <w:t>Euž – bakalauro studijų užsienio kalbos pažymys;</w:t>
            </w:r>
          </w:p>
          <w:p w:rsidR="00A82255" w:rsidRPr="005C601B" w:rsidRDefault="00A82255" w:rsidP="007C5D5A">
            <w:r w:rsidRPr="005C601B">
              <w:lastRenderedPageBreak/>
              <w:t>Bd</w:t>
            </w:r>
            <w:r w:rsidRPr="005C601B">
              <w:rPr>
                <w:rStyle w:val="FootnoteReference"/>
              </w:rPr>
              <w:footnoteReference w:id="3"/>
            </w:r>
            <w:r w:rsidRPr="005C601B">
              <w:t xml:space="preserve"> – bakalauro studijų baigiamojo darbo (baigiamojo egzamino (-ų)) pažymys;</w:t>
            </w:r>
          </w:p>
          <w:p w:rsidR="00A82255" w:rsidRPr="005C601B" w:rsidRDefault="00A82255" w:rsidP="007C5D5A">
            <w:r w:rsidRPr="005C601B">
              <w:t>Elp – motyvacinio laiško ir stojamojo pokalbio pažymys.</w:t>
            </w:r>
          </w:p>
          <w:p w:rsidR="00A82255" w:rsidRPr="005C601B" w:rsidRDefault="00A82255" w:rsidP="007C5D5A"/>
        </w:tc>
        <w:tc>
          <w:tcPr>
            <w:tcW w:w="784" w:type="pct"/>
            <w:vMerge w:val="restart"/>
            <w:tcBorders>
              <w:right w:val="single" w:sz="12" w:space="0" w:color="auto"/>
            </w:tcBorders>
            <w:tcMar>
              <w:top w:w="0" w:type="dxa"/>
              <w:left w:w="108" w:type="dxa"/>
              <w:bottom w:w="0" w:type="dxa"/>
              <w:right w:w="108" w:type="dxa"/>
            </w:tcMar>
          </w:tcPr>
          <w:p w:rsidR="00A82255" w:rsidRPr="005C601B" w:rsidRDefault="00A82255" w:rsidP="007C5D5A">
            <w:pPr>
              <w:spacing w:before="100" w:beforeAutospacing="1" w:after="100" w:afterAutospacing="1"/>
            </w:pPr>
            <w:r w:rsidRPr="005C601B">
              <w:lastRenderedPageBreak/>
              <w:t>0,2Euž + 0,2Bd + 0,6Elp</w:t>
            </w:r>
          </w:p>
        </w:tc>
      </w:tr>
      <w:tr w:rsidR="00A82255" w:rsidRPr="005C601B" w:rsidTr="007C5D5A">
        <w:trPr>
          <w:cantSplit/>
          <w:trHeight w:val="284"/>
        </w:trPr>
        <w:tc>
          <w:tcPr>
            <w:tcW w:w="1352" w:type="pct"/>
            <w:vMerge/>
            <w:tcBorders>
              <w:left w:val="single" w:sz="12" w:space="0" w:color="auto"/>
            </w:tcBorders>
            <w:tcMar>
              <w:top w:w="0" w:type="dxa"/>
              <w:left w:w="108" w:type="dxa"/>
              <w:bottom w:w="0" w:type="dxa"/>
              <w:right w:w="108" w:type="dxa"/>
            </w:tcMar>
            <w:vAlign w:val="center"/>
          </w:tcPr>
          <w:p w:rsidR="00A82255" w:rsidRPr="005C601B" w:rsidRDefault="00A82255" w:rsidP="007C5D5A">
            <w:pPr>
              <w:ind w:right="-24"/>
            </w:pPr>
          </w:p>
        </w:tc>
        <w:tc>
          <w:tcPr>
            <w:tcW w:w="1080" w:type="pct"/>
            <w:tcMar>
              <w:top w:w="0" w:type="dxa"/>
              <w:left w:w="108" w:type="dxa"/>
              <w:bottom w:w="0" w:type="dxa"/>
              <w:right w:w="108" w:type="dxa"/>
            </w:tcMar>
            <w:vAlign w:val="center"/>
          </w:tcPr>
          <w:p w:rsidR="00A82255" w:rsidRPr="005C601B" w:rsidRDefault="00A82255" w:rsidP="007C5D5A">
            <w:r w:rsidRPr="005C601B">
              <w:t>dailės ir architektūros teorija ir kritika</w:t>
            </w:r>
          </w:p>
        </w:tc>
        <w:tc>
          <w:tcPr>
            <w:tcW w:w="958" w:type="pct"/>
            <w:vMerge/>
            <w:tcMar>
              <w:top w:w="0" w:type="dxa"/>
              <w:left w:w="108" w:type="dxa"/>
              <w:bottom w:w="0" w:type="dxa"/>
              <w:right w:w="108" w:type="dxa"/>
            </w:tcMar>
          </w:tcPr>
          <w:p w:rsidR="00A82255" w:rsidRPr="005C601B" w:rsidRDefault="00A82255" w:rsidP="007C5D5A">
            <w:pPr>
              <w:ind w:left="58"/>
            </w:pPr>
          </w:p>
        </w:tc>
        <w:tc>
          <w:tcPr>
            <w:tcW w:w="826" w:type="pct"/>
            <w:vMerge/>
            <w:tcMar>
              <w:top w:w="0" w:type="dxa"/>
              <w:left w:w="108" w:type="dxa"/>
              <w:bottom w:w="0" w:type="dxa"/>
              <w:right w:w="108" w:type="dxa"/>
            </w:tcMar>
          </w:tcPr>
          <w:p w:rsidR="00A82255" w:rsidRPr="005C601B" w:rsidRDefault="00A82255" w:rsidP="007C5D5A"/>
        </w:tc>
        <w:tc>
          <w:tcPr>
            <w:tcW w:w="784" w:type="pct"/>
            <w:vMerge/>
            <w:tcBorders>
              <w:right w:val="single" w:sz="12" w:space="0" w:color="auto"/>
            </w:tcBorders>
            <w:tcMar>
              <w:top w:w="0" w:type="dxa"/>
              <w:left w:w="108" w:type="dxa"/>
              <w:bottom w:w="0" w:type="dxa"/>
              <w:right w:w="108" w:type="dxa"/>
            </w:tcMar>
          </w:tcPr>
          <w:p w:rsidR="00A82255" w:rsidRPr="005C601B" w:rsidRDefault="00A82255" w:rsidP="007C5D5A">
            <w:pPr>
              <w:spacing w:before="100" w:beforeAutospacing="1" w:after="100" w:afterAutospacing="1"/>
            </w:pPr>
          </w:p>
        </w:tc>
      </w:tr>
    </w:tbl>
    <w:p w:rsidR="00A82255" w:rsidRPr="005C601B" w:rsidRDefault="00A82255" w:rsidP="00A82255">
      <w:pPr>
        <w:jc w:val="both"/>
        <w:rPr>
          <w:b/>
          <w:bCs/>
        </w:rPr>
      </w:pPr>
    </w:p>
    <w:p w:rsidR="00A82255" w:rsidRPr="005C601B" w:rsidRDefault="00A82255" w:rsidP="00A82255">
      <w:pPr>
        <w:autoSpaceDE w:val="0"/>
        <w:autoSpaceDN w:val="0"/>
        <w:adjustRightInd w:val="0"/>
        <w:jc w:val="both"/>
      </w:pPr>
      <w:r w:rsidRPr="005C601B">
        <w:t xml:space="preserve">Konkursinis balas apskaičiuojamas: </w:t>
      </w:r>
    </w:p>
    <w:p w:rsidR="00A82255" w:rsidRPr="005C601B" w:rsidRDefault="00A82255" w:rsidP="00A82255">
      <w:pPr>
        <w:autoSpaceDE w:val="0"/>
        <w:autoSpaceDN w:val="0"/>
        <w:adjustRightInd w:val="0"/>
        <w:jc w:val="both"/>
      </w:pPr>
      <w:r w:rsidRPr="005C601B">
        <w:t xml:space="preserve">Stojant į </w:t>
      </w:r>
      <w:r w:rsidRPr="005C601B">
        <w:rPr>
          <w:b/>
          <w:bCs/>
          <w:u w:val="single"/>
        </w:rPr>
        <w:t>dailės istorijos ir teorijos studijų programą</w:t>
      </w:r>
      <w:r w:rsidRPr="005C601B">
        <w:t xml:space="preserve">, konkursinis balas formuojamas susumavus: </w:t>
      </w:r>
    </w:p>
    <w:p w:rsidR="00A82255" w:rsidRPr="005C601B" w:rsidRDefault="00A82255" w:rsidP="00A82255">
      <w:pPr>
        <w:numPr>
          <w:ilvl w:val="0"/>
          <w:numId w:val="15"/>
        </w:numPr>
        <w:autoSpaceDE w:val="0"/>
        <w:autoSpaceDN w:val="0"/>
        <w:adjustRightInd w:val="0"/>
        <w:spacing w:after="0" w:line="240" w:lineRule="auto"/>
        <w:ind w:left="700"/>
        <w:jc w:val="both"/>
      </w:pPr>
      <w:r w:rsidRPr="005C601B">
        <w:rPr>
          <w:b/>
          <w:bCs/>
        </w:rPr>
        <w:t xml:space="preserve">Bakalauro studijų užsienio kalbos įvertinimo ir svertinio koeficiento 0,2 sandaugą. </w:t>
      </w:r>
    </w:p>
    <w:p w:rsidR="00A82255" w:rsidRPr="005C601B" w:rsidRDefault="00A82255" w:rsidP="00A82255">
      <w:pPr>
        <w:numPr>
          <w:ilvl w:val="0"/>
          <w:numId w:val="15"/>
        </w:numPr>
        <w:autoSpaceDE w:val="0"/>
        <w:autoSpaceDN w:val="0"/>
        <w:adjustRightInd w:val="0"/>
        <w:spacing w:after="0" w:line="240" w:lineRule="auto"/>
        <w:ind w:left="700"/>
        <w:jc w:val="both"/>
        <w:rPr>
          <w:b/>
          <w:bCs/>
        </w:rPr>
      </w:pPr>
      <w:r w:rsidRPr="005C601B">
        <w:rPr>
          <w:rFonts w:ascii="MinionPro-Regular" w:hAnsi="MinionPro-Regular" w:cs="MinionPro-Regular"/>
          <w:b/>
          <w:bCs/>
        </w:rPr>
        <w:t xml:space="preserve">Bakalauro studijų baigiamojo darbo įvertinimo ir </w:t>
      </w:r>
      <w:r w:rsidRPr="005C601B">
        <w:rPr>
          <w:b/>
          <w:bCs/>
        </w:rPr>
        <w:t>svertinio koeficiento 0,2 sandaugą</w:t>
      </w:r>
      <w:r w:rsidRPr="005C601B">
        <w:rPr>
          <w:rFonts w:ascii="MinionPro-Regular" w:hAnsi="MinionPro-Regular" w:cs="MinionPro-Regular"/>
        </w:rPr>
        <w:t>.</w:t>
      </w:r>
    </w:p>
    <w:p w:rsidR="00A82255" w:rsidRPr="005C601B" w:rsidRDefault="00A82255" w:rsidP="00A82255">
      <w:pPr>
        <w:numPr>
          <w:ilvl w:val="0"/>
          <w:numId w:val="15"/>
        </w:numPr>
        <w:autoSpaceDE w:val="0"/>
        <w:autoSpaceDN w:val="0"/>
        <w:adjustRightInd w:val="0"/>
        <w:spacing w:after="0" w:line="240" w:lineRule="auto"/>
        <w:ind w:left="700"/>
        <w:jc w:val="both"/>
        <w:rPr>
          <w:b/>
          <w:bCs/>
        </w:rPr>
      </w:pPr>
      <w:r w:rsidRPr="005C601B">
        <w:rPr>
          <w:b/>
          <w:bCs/>
        </w:rPr>
        <w:t>Motyvacinio laiško ir stojamojo pokalbio įvertinimą</w:t>
      </w:r>
      <w:r w:rsidRPr="005C601B">
        <w:rPr>
          <w:rFonts w:ascii="MinionPro-Regular" w:hAnsi="MinionPro-Regular" w:cs="MinionPro-Regular"/>
          <w:b/>
          <w:bCs/>
        </w:rPr>
        <w:t xml:space="preserve"> ir </w:t>
      </w:r>
      <w:r w:rsidRPr="005C601B">
        <w:rPr>
          <w:b/>
          <w:bCs/>
        </w:rPr>
        <w:t>svertinio koeficiento 0,6 sandaugą</w:t>
      </w:r>
      <w:r w:rsidRPr="005C601B">
        <w:rPr>
          <w:rFonts w:ascii="MinionPro-Regular" w:hAnsi="MinionPro-Regular" w:cs="MinionPro-Regular"/>
        </w:rPr>
        <w:t>.</w:t>
      </w:r>
      <w:r w:rsidRPr="005C601B">
        <w:t xml:space="preserve"> </w:t>
      </w:r>
      <w:r w:rsidRPr="005C601B">
        <w:rPr>
          <w:i/>
          <w:iCs/>
        </w:rPr>
        <w:t>Motyvacinis laiškas</w:t>
      </w:r>
      <w:r w:rsidRPr="005C601B">
        <w:t xml:space="preserve"> </w:t>
      </w:r>
      <w:r w:rsidRPr="005C601B">
        <w:rPr>
          <w:b/>
          <w:u w:val="single"/>
          <w:shd w:val="clear" w:color="auto" w:fill="FFFFFF"/>
        </w:rPr>
        <w:t>PDF formatu</w:t>
      </w:r>
      <w:r w:rsidRPr="005C601B">
        <w:t xml:space="preserve"> </w:t>
      </w:r>
      <w:r w:rsidRPr="005C601B">
        <w:rPr>
          <w:u w:val="single"/>
        </w:rPr>
        <w:t>teikiamas kartu su stojančiojo anketa</w:t>
      </w:r>
      <w:r w:rsidRPr="005C601B">
        <w:t xml:space="preserve">. Tai 1–2 puslapių apimties tekstas, kuriame stojantysis paaiškina, kas jį paskatino rinktis dailės istorijos ir teorijos studijas, kokią turi patirtį šioje srityje, ko tikisi iš savo studijų. Taip pat apibūdinama planuojamo magistrantūros darbo tema ir būsimo tyrimo klausimai. </w:t>
      </w:r>
      <w:r w:rsidRPr="005C601B">
        <w:rPr>
          <w:i/>
          <w:iCs/>
        </w:rPr>
        <w:t>Stojamojo</w:t>
      </w:r>
      <w:r w:rsidRPr="005C601B">
        <w:t xml:space="preserve"> </w:t>
      </w:r>
      <w:r w:rsidRPr="005C601B">
        <w:rPr>
          <w:i/>
          <w:iCs/>
        </w:rPr>
        <w:t>pokalbio</w:t>
      </w:r>
      <w:r w:rsidRPr="005C601B">
        <w:t xml:space="preserve"> metu stojantysis susitinka su stojamųjų pokalbių komisijos nariais ir aptaria magistro studijų temą bei atsako į komisijos narių klausimus.</w:t>
      </w:r>
      <w:r w:rsidRPr="005C601B">
        <w:rPr>
          <w:b/>
          <w:bCs/>
        </w:rPr>
        <w:t xml:space="preserve"> </w:t>
      </w:r>
    </w:p>
    <w:p w:rsidR="00A82255" w:rsidRPr="005C601B" w:rsidRDefault="00A82255" w:rsidP="00A82255">
      <w:pPr>
        <w:autoSpaceDE w:val="0"/>
        <w:autoSpaceDN w:val="0"/>
        <w:adjustRightInd w:val="0"/>
        <w:jc w:val="both"/>
      </w:pPr>
      <w:r w:rsidRPr="005C601B">
        <w:t xml:space="preserve">Stojant į </w:t>
      </w:r>
      <w:r w:rsidRPr="005C601B">
        <w:rPr>
          <w:b/>
          <w:bCs/>
          <w:u w:val="single"/>
        </w:rPr>
        <w:t>meno objektų restauravimo, medijų meno, dailės ir dizaino sričių studijų programas</w:t>
      </w:r>
      <w:r w:rsidRPr="005C601B">
        <w:t>, konkursinis balas formuojamas susumavus:</w:t>
      </w:r>
    </w:p>
    <w:p w:rsidR="00A82255" w:rsidRPr="005C601B" w:rsidRDefault="00A82255" w:rsidP="00A82255">
      <w:pPr>
        <w:numPr>
          <w:ilvl w:val="0"/>
          <w:numId w:val="14"/>
        </w:numPr>
        <w:autoSpaceDE w:val="0"/>
        <w:autoSpaceDN w:val="0"/>
        <w:adjustRightInd w:val="0"/>
        <w:spacing w:after="0" w:line="240" w:lineRule="auto"/>
        <w:ind w:left="700"/>
        <w:jc w:val="both"/>
        <w:rPr>
          <w:b/>
          <w:bCs/>
          <w:u w:val="single"/>
        </w:rPr>
      </w:pPr>
      <w:r w:rsidRPr="005C601B">
        <w:rPr>
          <w:b/>
          <w:bCs/>
        </w:rPr>
        <w:t>Stojančiojo kūrybinių darbų peržiūros įvertinimo ir svertinio koeficiento 0,5 sandaugą</w:t>
      </w:r>
      <w:r w:rsidRPr="005C601B">
        <w:t xml:space="preserve">. </w:t>
      </w:r>
      <w:r w:rsidRPr="005C601B">
        <w:rPr>
          <w:shd w:val="clear" w:color="auto" w:fill="FFFFFF"/>
        </w:rPr>
        <w:t xml:space="preserve">Kūrybinių darbų </w:t>
      </w:r>
      <w:r w:rsidRPr="005C601B">
        <w:rPr>
          <w:i/>
          <w:iCs/>
          <w:shd w:val="clear" w:color="auto" w:fill="FFFFFF"/>
        </w:rPr>
        <w:t>portfolio</w:t>
      </w:r>
      <w:r w:rsidRPr="005C601B">
        <w:rPr>
          <w:shd w:val="clear" w:color="auto" w:fill="FFFFFF"/>
        </w:rPr>
        <w:t xml:space="preserve"> teikiamas elektroniniu </w:t>
      </w:r>
      <w:r w:rsidRPr="005C601B">
        <w:rPr>
          <w:b/>
          <w:u w:val="single"/>
          <w:shd w:val="clear" w:color="auto" w:fill="FFFFFF"/>
        </w:rPr>
        <w:t>PDF formatu</w:t>
      </w:r>
      <w:r w:rsidRPr="005C601B">
        <w:rPr>
          <w:shd w:val="clear" w:color="auto" w:fill="FFFFFF"/>
        </w:rPr>
        <w:t xml:space="preserve"> (žr.</w:t>
      </w:r>
      <w:r w:rsidRPr="005C601B">
        <w:t xml:space="preserve"> Priėmimo taisyklių 4.1 punktą)</w:t>
      </w:r>
      <w:r w:rsidRPr="005C601B">
        <w:rPr>
          <w:u w:val="single"/>
        </w:rPr>
        <w:t xml:space="preserve"> kartu su stojančiojo anketa</w:t>
      </w:r>
      <w:r w:rsidRPr="005C601B">
        <w:t>. Stojantieji dešimtbalėje sistemoje gavę žemesnį pažymį negu penki, konkurse nedalyvauja.</w:t>
      </w:r>
    </w:p>
    <w:p w:rsidR="00A82255" w:rsidRPr="005C601B" w:rsidRDefault="00A82255" w:rsidP="00A82255">
      <w:pPr>
        <w:numPr>
          <w:ilvl w:val="0"/>
          <w:numId w:val="14"/>
        </w:numPr>
        <w:autoSpaceDE w:val="0"/>
        <w:autoSpaceDN w:val="0"/>
        <w:adjustRightInd w:val="0"/>
        <w:spacing w:after="0" w:line="240" w:lineRule="auto"/>
        <w:ind w:left="700"/>
        <w:jc w:val="both"/>
        <w:rPr>
          <w:rFonts w:ascii="MinionPro-Bold" w:hAnsi="MinionPro-Bold" w:cs="MinionPro-Bold"/>
          <w:sz w:val="20"/>
          <w:szCs w:val="20"/>
        </w:rPr>
      </w:pPr>
      <w:r w:rsidRPr="005C601B">
        <w:rPr>
          <w:b/>
          <w:bCs/>
        </w:rPr>
        <w:t>Magistrantūros tezių ir stojamojo pokalbio į pasirinktą studijų programą įvertinimo ir svertinio koeficiento 0,5 sandaugą</w:t>
      </w:r>
      <w:r w:rsidRPr="005C601B">
        <w:t xml:space="preserve">. </w:t>
      </w:r>
      <w:r w:rsidRPr="005C601B">
        <w:rPr>
          <w:i/>
          <w:iCs/>
        </w:rPr>
        <w:t xml:space="preserve">Magistrantūros tezės </w:t>
      </w:r>
      <w:r w:rsidRPr="005C601B">
        <w:rPr>
          <w:b/>
          <w:u w:val="single"/>
          <w:shd w:val="clear" w:color="auto" w:fill="FFFFFF"/>
        </w:rPr>
        <w:t>PDF formatu</w:t>
      </w:r>
      <w:r w:rsidRPr="005C601B">
        <w:t xml:space="preserve"> </w:t>
      </w:r>
      <w:r w:rsidRPr="005C601B">
        <w:rPr>
          <w:u w:val="single"/>
        </w:rPr>
        <w:t>teikiamos kartu su stojančiojo anketa</w:t>
      </w:r>
      <w:r w:rsidRPr="005C601B">
        <w:t xml:space="preserve">. Magistrantūros tezėse glaustai paaiškinama noro stoti į magistrantūrą motyvai, aiškiai pateikiamas numatomo magistrinio darbo kūrybinis projektas (kūrybiniai tikslai) ir teorinės tiriamojo darbo tezės, kurias norima nagrinėti magistrantūroje. </w:t>
      </w:r>
      <w:r w:rsidRPr="005C601B">
        <w:rPr>
          <w:i/>
          <w:iCs/>
        </w:rPr>
        <w:t>Stojamojo pokalbio</w:t>
      </w:r>
      <w:r w:rsidRPr="005C601B">
        <w:t xml:space="preserve"> metu stojantysis susitinka su stojamųjų </w:t>
      </w:r>
      <w:r w:rsidRPr="005C601B">
        <w:lastRenderedPageBreak/>
        <w:t>pokalbių komisijos nariais ir aptaria magistro studijų tezes bei atsako į komisijos narių klausimus. Stojantieji dešimtbalėje sistemoje gavę žemesnį pažymį negu penki, konkurse nedalyvauja.</w:t>
      </w:r>
    </w:p>
    <w:p w:rsidR="00A82255" w:rsidRPr="005C601B" w:rsidRDefault="00A82255" w:rsidP="00A82255">
      <w:pPr>
        <w:autoSpaceDE w:val="0"/>
        <w:autoSpaceDN w:val="0"/>
        <w:adjustRightInd w:val="0"/>
        <w:ind w:left="340"/>
        <w:jc w:val="both"/>
        <w:rPr>
          <w:rFonts w:ascii="MinionPro-Bold" w:hAnsi="MinionPro-Bold" w:cs="MinionPro-Bold"/>
          <w:sz w:val="20"/>
          <w:szCs w:val="20"/>
        </w:rPr>
      </w:pPr>
      <w:r w:rsidRPr="005C601B">
        <w:rPr>
          <w:b/>
          <w:bCs/>
        </w:rPr>
        <w:t>Egzaminas laikomas išlaikytu, jeigu visos egzamino dalys įvertinamos teigiamai. Stojantieji, nelaikę numatytų stojamųjų egzaminų arba jų neišlaikę, konkurse į studijų programą nedalyvauja.</w:t>
      </w:r>
    </w:p>
    <w:p w:rsidR="00A82255" w:rsidRPr="005C601B" w:rsidRDefault="00A82255" w:rsidP="00A82255">
      <w:pPr>
        <w:rPr>
          <w:b/>
          <w:bCs/>
        </w:rPr>
      </w:pPr>
    </w:p>
    <w:p w:rsidR="00A82255" w:rsidRPr="005C601B" w:rsidRDefault="00A82255" w:rsidP="00A82255">
      <w:pPr>
        <w:rPr>
          <w:b/>
          <w:bCs/>
        </w:rPr>
      </w:pPr>
      <w:r w:rsidRPr="005C601B">
        <w:rPr>
          <w:b/>
          <w:bCs/>
        </w:rPr>
        <w:t>3. Priėmimo vykdymas</w:t>
      </w:r>
    </w:p>
    <w:tbl>
      <w:tblPr>
        <w:tblW w:w="5000" w:type="pct"/>
        <w:tblInd w:w="-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000" w:firstRow="0" w:lastRow="0" w:firstColumn="0" w:lastColumn="0" w:noHBand="0" w:noVBand="0"/>
      </w:tblPr>
      <w:tblGrid>
        <w:gridCol w:w="7146"/>
        <w:gridCol w:w="2462"/>
      </w:tblGrid>
      <w:tr w:rsidR="00A82255" w:rsidRPr="005C601B" w:rsidTr="007C5D5A">
        <w:trPr>
          <w:cantSplit/>
          <w:trHeight w:val="284"/>
        </w:trPr>
        <w:tc>
          <w:tcPr>
            <w:tcW w:w="3719" w:type="pct"/>
            <w:tcBorders>
              <w:top w:val="single" w:sz="12" w:space="0" w:color="auto"/>
              <w:left w:val="single" w:sz="12" w:space="0" w:color="auto"/>
              <w:bottom w:val="single" w:sz="12" w:space="0" w:color="auto"/>
              <w:right w:val="single" w:sz="12" w:space="0" w:color="auto"/>
            </w:tcBorders>
            <w:vAlign w:val="center"/>
          </w:tcPr>
          <w:p w:rsidR="00A82255" w:rsidRPr="005C601B" w:rsidRDefault="00A82255" w:rsidP="007C5D5A">
            <w:pPr>
              <w:jc w:val="center"/>
              <w:rPr>
                <w:b/>
                <w:bCs/>
              </w:rPr>
            </w:pPr>
            <w:r w:rsidRPr="005C601B">
              <w:rPr>
                <w:b/>
                <w:bCs/>
              </w:rPr>
              <w:t>Priėmimo procedūros</w:t>
            </w:r>
          </w:p>
        </w:tc>
        <w:tc>
          <w:tcPr>
            <w:tcW w:w="1281" w:type="pct"/>
            <w:tcBorders>
              <w:top w:val="single" w:sz="12" w:space="0" w:color="auto"/>
              <w:left w:val="single" w:sz="12" w:space="0" w:color="auto"/>
              <w:bottom w:val="single" w:sz="12" w:space="0" w:color="auto"/>
              <w:right w:val="single" w:sz="12" w:space="0" w:color="auto"/>
            </w:tcBorders>
          </w:tcPr>
          <w:p w:rsidR="00A82255" w:rsidRPr="005C601B" w:rsidRDefault="00A82255" w:rsidP="007C5D5A">
            <w:pPr>
              <w:jc w:val="center"/>
              <w:rPr>
                <w:b/>
                <w:bCs/>
              </w:rPr>
            </w:pPr>
            <w:r w:rsidRPr="005C601B">
              <w:rPr>
                <w:b/>
                <w:bCs/>
              </w:rPr>
              <w:t>Data ir laikas</w:t>
            </w:r>
          </w:p>
        </w:tc>
      </w:tr>
      <w:tr w:rsidR="00A82255" w:rsidRPr="005C601B" w:rsidTr="007C5D5A">
        <w:trPr>
          <w:cantSplit/>
          <w:trHeight w:val="284"/>
        </w:trPr>
        <w:tc>
          <w:tcPr>
            <w:tcW w:w="5000" w:type="pct"/>
            <w:gridSpan w:val="2"/>
            <w:tcBorders>
              <w:top w:val="single" w:sz="12" w:space="0" w:color="auto"/>
              <w:left w:val="single" w:sz="12" w:space="0" w:color="auto"/>
              <w:bottom w:val="single" w:sz="12" w:space="0" w:color="auto"/>
              <w:right w:val="single" w:sz="12" w:space="0" w:color="auto"/>
            </w:tcBorders>
          </w:tcPr>
          <w:p w:rsidR="00A82255" w:rsidRPr="005C601B" w:rsidRDefault="00A82255" w:rsidP="00A82255">
            <w:pPr>
              <w:pStyle w:val="ListParagraph"/>
              <w:numPr>
                <w:ilvl w:val="0"/>
                <w:numId w:val="38"/>
              </w:numPr>
              <w:ind w:left="425" w:hanging="357"/>
              <w:contextualSpacing w:val="0"/>
              <w:jc w:val="both"/>
              <w:rPr>
                <w:rFonts w:ascii="Times New Roman" w:hAnsi="Times New Roman" w:cs="Times New Roman"/>
                <w:lang w:val="lt-LT"/>
              </w:rPr>
            </w:pPr>
            <w:r w:rsidRPr="005C601B">
              <w:rPr>
                <w:rFonts w:ascii="Times New Roman" w:hAnsi="Times New Roman" w:cs="Times New Roman"/>
                <w:lang w:val="lt-LT"/>
              </w:rPr>
              <w:t xml:space="preserve">Elektroninės registracijos metu, </w:t>
            </w:r>
            <w:hyperlink r:id="rId8" w:history="1">
              <w:r w:rsidRPr="005C601B">
                <w:rPr>
                  <w:rStyle w:val="Hyperlink"/>
                  <w:rFonts w:ascii="Times New Roman" w:hAnsi="Times New Roman" w:cs="Times New Roman"/>
                  <w:lang w:val="lt-LT"/>
                </w:rPr>
                <w:t>VDA tinklapyje</w:t>
              </w:r>
            </w:hyperlink>
            <w:r w:rsidRPr="005C601B">
              <w:rPr>
                <w:rFonts w:ascii="Times New Roman" w:hAnsi="Times New Roman" w:cs="Times New Roman"/>
                <w:lang w:val="lt-LT"/>
              </w:rPr>
              <w:t xml:space="preserve"> užpildoma stojančiojo į VDA magistrantūros studijas anketa (toliau – stojančiojo anketa) ir įkeliami visi reikalingi dokumentai (žr. </w:t>
            </w:r>
            <w:bookmarkStart w:id="1" w:name="_Hlk56854764"/>
            <w:r w:rsidRPr="005C601B">
              <w:rPr>
                <w:rFonts w:ascii="Times New Roman" w:hAnsi="Times New Roman" w:cs="Times New Roman"/>
                <w:lang w:val="lt-LT"/>
              </w:rPr>
              <w:t>Priėmimo taisyklių</w:t>
            </w:r>
            <w:bookmarkEnd w:id="1"/>
            <w:r w:rsidRPr="005C601B">
              <w:rPr>
                <w:rFonts w:ascii="Times New Roman" w:hAnsi="Times New Roman" w:cs="Times New Roman"/>
                <w:lang w:val="lt-LT"/>
              </w:rPr>
              <w:t xml:space="preserve"> 5.1 punktą).</w:t>
            </w:r>
          </w:p>
          <w:p w:rsidR="00A82255" w:rsidRPr="005C601B" w:rsidRDefault="00A82255" w:rsidP="00A82255">
            <w:pPr>
              <w:pStyle w:val="ListParagraph"/>
              <w:numPr>
                <w:ilvl w:val="0"/>
                <w:numId w:val="38"/>
              </w:numPr>
              <w:ind w:left="425" w:hanging="357"/>
              <w:contextualSpacing w:val="0"/>
              <w:jc w:val="both"/>
              <w:rPr>
                <w:rFonts w:ascii="Times New Roman" w:hAnsi="Times New Roman" w:cs="Times New Roman"/>
                <w:lang w:val="lt-LT"/>
              </w:rPr>
            </w:pPr>
            <w:r w:rsidRPr="005C601B">
              <w:rPr>
                <w:rFonts w:ascii="Times New Roman" w:hAnsi="Times New Roman" w:cs="Times New Roman"/>
                <w:lang w:val="lt-LT"/>
              </w:rPr>
              <w:t xml:space="preserve">Galima teikti du pageidavimus (stojančiojo anketoje </w:t>
            </w:r>
            <w:r w:rsidRPr="005C601B">
              <w:rPr>
                <w:rFonts w:ascii="Times New Roman" w:hAnsi="Times New Roman" w:cs="Times New Roman"/>
                <w:b/>
                <w:bCs/>
                <w:lang w:val="lt-LT"/>
              </w:rPr>
              <w:t>nurodoma iki dviejų studijų programų</w:t>
            </w:r>
            <w:r w:rsidRPr="005C601B">
              <w:rPr>
                <w:rFonts w:ascii="Times New Roman" w:hAnsi="Times New Roman" w:cs="Times New Roman"/>
                <w:lang w:val="lt-LT"/>
              </w:rPr>
              <w:t>).</w:t>
            </w:r>
          </w:p>
        </w:tc>
      </w:tr>
      <w:tr w:rsidR="00A82255" w:rsidRPr="005C601B" w:rsidTr="007C5D5A">
        <w:trPr>
          <w:cantSplit/>
          <w:trHeight w:val="284"/>
        </w:trPr>
        <w:tc>
          <w:tcPr>
            <w:tcW w:w="5000" w:type="pct"/>
            <w:gridSpan w:val="2"/>
            <w:tcBorders>
              <w:top w:val="single" w:sz="12" w:space="0" w:color="auto"/>
              <w:left w:val="single" w:sz="12" w:space="0" w:color="auto"/>
              <w:bottom w:val="single" w:sz="12" w:space="0" w:color="auto"/>
              <w:right w:val="single" w:sz="12" w:space="0" w:color="auto"/>
            </w:tcBorders>
            <w:vAlign w:val="center"/>
          </w:tcPr>
          <w:p w:rsidR="00A82255" w:rsidRPr="005C601B" w:rsidRDefault="00A82255" w:rsidP="007C5D5A">
            <w:pPr>
              <w:jc w:val="center"/>
              <w:rPr>
                <w:b/>
                <w:bCs/>
              </w:rPr>
            </w:pPr>
            <w:r w:rsidRPr="005C601B">
              <w:rPr>
                <w:b/>
                <w:bCs/>
              </w:rPr>
              <w:t>PAGRINDINIS PRIĖMIMAS</w:t>
            </w:r>
          </w:p>
        </w:tc>
      </w:tr>
      <w:tr w:rsidR="00A82255" w:rsidRPr="005C601B" w:rsidTr="007C5D5A">
        <w:trPr>
          <w:cantSplit/>
          <w:trHeight w:val="284"/>
        </w:trPr>
        <w:tc>
          <w:tcPr>
            <w:tcW w:w="5000" w:type="pct"/>
            <w:gridSpan w:val="2"/>
            <w:tcBorders>
              <w:top w:val="single" w:sz="12" w:space="0" w:color="auto"/>
              <w:left w:val="single" w:sz="12" w:space="0" w:color="auto"/>
              <w:bottom w:val="single" w:sz="12" w:space="0" w:color="auto"/>
              <w:right w:val="single" w:sz="12" w:space="0" w:color="auto"/>
            </w:tcBorders>
            <w:shd w:val="clear" w:color="auto" w:fill="BFBFBF" w:themeFill="background1" w:themeFillShade="BF"/>
            <w:vAlign w:val="center"/>
          </w:tcPr>
          <w:p w:rsidR="00A82255" w:rsidRPr="005C601B" w:rsidRDefault="00A82255" w:rsidP="007C5D5A">
            <w:pPr>
              <w:jc w:val="center"/>
              <w:rPr>
                <w:b/>
                <w:bCs/>
              </w:rPr>
            </w:pPr>
            <w:r w:rsidRPr="005C601B">
              <w:rPr>
                <w:bCs/>
              </w:rPr>
              <w:t>Pagrindinis priėmimas į</w:t>
            </w:r>
            <w:r w:rsidRPr="005C601B">
              <w:rPr>
                <w:b/>
                <w:bCs/>
              </w:rPr>
              <w:t xml:space="preserve"> </w:t>
            </w:r>
            <w:r w:rsidRPr="005C601B">
              <w:rPr>
                <w:b/>
                <w:bCs/>
                <w:u w:val="single"/>
              </w:rPr>
              <w:t>dailės istorijos ir teorijos</w:t>
            </w:r>
            <w:r w:rsidRPr="005C601B">
              <w:t xml:space="preserve"> studijų programą</w:t>
            </w:r>
          </w:p>
        </w:tc>
      </w:tr>
      <w:tr w:rsidR="00A82255" w:rsidRPr="005C601B" w:rsidTr="007C5D5A">
        <w:trPr>
          <w:cantSplit/>
          <w:trHeight w:val="284"/>
        </w:trPr>
        <w:tc>
          <w:tcPr>
            <w:tcW w:w="3719" w:type="pct"/>
            <w:tcBorders>
              <w:top w:val="single" w:sz="12" w:space="0" w:color="auto"/>
              <w:left w:val="single" w:sz="12" w:space="0" w:color="auto"/>
              <w:bottom w:val="single" w:sz="6" w:space="0" w:color="auto"/>
              <w:right w:val="single" w:sz="12" w:space="0" w:color="auto"/>
            </w:tcBorders>
          </w:tcPr>
          <w:p w:rsidR="00A82255" w:rsidRPr="005C601B" w:rsidRDefault="00A82255" w:rsidP="007C5D5A">
            <w:pPr>
              <w:ind w:left="100"/>
              <w:jc w:val="both"/>
            </w:pPr>
            <w:r w:rsidRPr="005C601B">
              <w:t xml:space="preserve">Stojančiojo anketos ir kitų dokumentų registravimas stojant į </w:t>
            </w:r>
            <w:r w:rsidRPr="005C601B">
              <w:rPr>
                <w:bCs/>
              </w:rPr>
              <w:t>dailės istorijos ir teorijos</w:t>
            </w:r>
            <w:r w:rsidRPr="005C601B">
              <w:t xml:space="preserve"> studijų programą.</w:t>
            </w:r>
          </w:p>
        </w:tc>
        <w:tc>
          <w:tcPr>
            <w:tcW w:w="1281" w:type="pct"/>
            <w:tcBorders>
              <w:top w:val="single" w:sz="12" w:space="0" w:color="auto"/>
              <w:left w:val="single" w:sz="12" w:space="0" w:color="auto"/>
              <w:bottom w:val="single" w:sz="6" w:space="0" w:color="auto"/>
              <w:right w:val="single" w:sz="12" w:space="0" w:color="auto"/>
            </w:tcBorders>
          </w:tcPr>
          <w:p w:rsidR="00A82255" w:rsidRPr="005C601B" w:rsidRDefault="00A82255" w:rsidP="007C5D5A">
            <w:pPr>
              <w:ind w:left="100"/>
              <w:rPr>
                <w:rFonts w:ascii="TimesNewRoman" w:hAnsi="TimesNewRoman" w:cs="TimesNewRoman"/>
                <w:b/>
                <w:bCs/>
              </w:rPr>
            </w:pPr>
            <w:r w:rsidRPr="005C601B">
              <w:rPr>
                <w:rFonts w:ascii="TimesNewRoman" w:hAnsi="TimesNewRoman" w:cs="TimesNewRoman"/>
                <w:b/>
                <w:bCs/>
              </w:rPr>
              <w:t xml:space="preserve">Elektroninė registracija: </w:t>
            </w:r>
          </w:p>
          <w:p w:rsidR="00A82255" w:rsidRPr="005C601B" w:rsidRDefault="00A82255" w:rsidP="007C5D5A">
            <w:pPr>
              <w:ind w:left="100"/>
              <w:jc w:val="both"/>
            </w:pPr>
            <w:r w:rsidRPr="005C601B">
              <w:rPr>
                <w:rFonts w:ascii="TimesNewRoman" w:hAnsi="TimesNewRoman" w:cs="TimesNewRoman"/>
              </w:rPr>
              <w:t>2026-06-15 – 2026-06-18 iki 16 val.</w:t>
            </w:r>
          </w:p>
        </w:tc>
      </w:tr>
      <w:tr w:rsidR="00A82255" w:rsidRPr="005C601B" w:rsidTr="007C5D5A">
        <w:trPr>
          <w:cantSplit/>
          <w:trHeight w:val="284"/>
        </w:trPr>
        <w:tc>
          <w:tcPr>
            <w:tcW w:w="3719" w:type="pct"/>
            <w:tcBorders>
              <w:top w:val="single" w:sz="6" w:space="0" w:color="auto"/>
              <w:left w:val="single" w:sz="12" w:space="0" w:color="auto"/>
              <w:bottom w:val="single" w:sz="6" w:space="0" w:color="auto"/>
              <w:right w:val="single" w:sz="12" w:space="0" w:color="auto"/>
            </w:tcBorders>
          </w:tcPr>
          <w:p w:rsidR="00A82255" w:rsidRPr="005C601B" w:rsidRDefault="00A82255" w:rsidP="007C5D5A">
            <w:pPr>
              <w:ind w:left="100"/>
            </w:pPr>
            <w:r w:rsidRPr="005C601B">
              <w:t xml:space="preserve">Į </w:t>
            </w:r>
            <w:r w:rsidRPr="005C601B">
              <w:rPr>
                <w:bCs/>
              </w:rPr>
              <w:t>dailės istorijos ir teorijos</w:t>
            </w:r>
            <w:r w:rsidRPr="005C601B">
              <w:rPr>
                <w:b/>
                <w:bCs/>
              </w:rPr>
              <w:t xml:space="preserve"> </w:t>
            </w:r>
            <w:r w:rsidRPr="005C601B">
              <w:t xml:space="preserve">studijų programą stojamieji pokalbiai vyksta nuotoliniu būdu ZOOM platformoje (žr. Priėmimo taisyklių 4.2 punktą). </w:t>
            </w:r>
          </w:p>
        </w:tc>
        <w:tc>
          <w:tcPr>
            <w:tcW w:w="1281" w:type="pct"/>
            <w:tcBorders>
              <w:top w:val="single" w:sz="6" w:space="0" w:color="auto"/>
              <w:left w:val="single" w:sz="12" w:space="0" w:color="auto"/>
              <w:bottom w:val="single" w:sz="6" w:space="0" w:color="auto"/>
              <w:right w:val="single" w:sz="12" w:space="0" w:color="auto"/>
            </w:tcBorders>
          </w:tcPr>
          <w:p w:rsidR="00A82255" w:rsidRPr="005C601B" w:rsidRDefault="00A82255" w:rsidP="007C5D5A">
            <w:pPr>
              <w:ind w:left="100"/>
              <w:rPr>
                <w:b/>
                <w:bCs/>
              </w:rPr>
            </w:pPr>
            <w:r w:rsidRPr="005C601B">
              <w:rPr>
                <w:b/>
                <w:bCs/>
              </w:rPr>
              <w:t xml:space="preserve">Stojamojo pokalbio pradžia: </w:t>
            </w:r>
          </w:p>
          <w:p w:rsidR="00A82255" w:rsidRPr="005C601B" w:rsidRDefault="00A82255" w:rsidP="007C5D5A">
            <w:pPr>
              <w:ind w:left="100"/>
            </w:pPr>
            <w:r w:rsidRPr="005C601B">
              <w:t>2026-06-22 10 val.</w:t>
            </w:r>
          </w:p>
        </w:tc>
      </w:tr>
      <w:tr w:rsidR="00A82255" w:rsidRPr="005C601B" w:rsidTr="007C5D5A">
        <w:trPr>
          <w:cantSplit/>
          <w:trHeight w:val="284"/>
        </w:trPr>
        <w:tc>
          <w:tcPr>
            <w:tcW w:w="3719" w:type="pct"/>
            <w:tcBorders>
              <w:top w:val="single" w:sz="6" w:space="0" w:color="auto"/>
              <w:left w:val="single" w:sz="12" w:space="0" w:color="auto"/>
              <w:bottom w:val="single" w:sz="6" w:space="0" w:color="auto"/>
              <w:right w:val="single" w:sz="12" w:space="0" w:color="auto"/>
            </w:tcBorders>
          </w:tcPr>
          <w:p w:rsidR="00A82255" w:rsidRPr="005C601B" w:rsidRDefault="00A82255" w:rsidP="007C5D5A">
            <w:pPr>
              <w:ind w:left="100"/>
              <w:jc w:val="both"/>
            </w:pPr>
            <w:r w:rsidRPr="005C601B">
              <w:t xml:space="preserve">Stojančiojo į </w:t>
            </w:r>
            <w:r w:rsidRPr="005C601B">
              <w:rPr>
                <w:bCs/>
              </w:rPr>
              <w:t>dailės istorijos ir teorijos</w:t>
            </w:r>
            <w:r w:rsidRPr="005C601B">
              <w:t xml:space="preserve"> programą stojamojo pokalbio rezultatai ir konkursinis balas stojančiajam siunčiami el. paštu. </w:t>
            </w:r>
          </w:p>
        </w:tc>
        <w:tc>
          <w:tcPr>
            <w:tcW w:w="1281" w:type="pct"/>
            <w:tcBorders>
              <w:top w:val="single" w:sz="6" w:space="0" w:color="auto"/>
              <w:left w:val="single" w:sz="12" w:space="0" w:color="auto"/>
              <w:bottom w:val="single" w:sz="6" w:space="0" w:color="auto"/>
              <w:right w:val="single" w:sz="12" w:space="0" w:color="auto"/>
            </w:tcBorders>
          </w:tcPr>
          <w:p w:rsidR="00A82255" w:rsidRPr="005C601B" w:rsidRDefault="00A82255" w:rsidP="007C5D5A">
            <w:pPr>
              <w:ind w:left="100"/>
              <w:rPr>
                <w:rFonts w:ascii="TimesNewRoman" w:hAnsi="TimesNewRoman" w:cs="TimesNewRoman"/>
              </w:rPr>
            </w:pPr>
            <w:r w:rsidRPr="005C601B">
              <w:rPr>
                <w:rFonts w:ascii="TimesNewRoman" w:hAnsi="TimesNewRoman" w:cs="TimesNewRoman"/>
              </w:rPr>
              <w:t>2026-06-22 16 val.</w:t>
            </w:r>
          </w:p>
        </w:tc>
      </w:tr>
      <w:tr w:rsidR="00A82255" w:rsidRPr="005C601B" w:rsidTr="007C5D5A">
        <w:trPr>
          <w:cantSplit/>
          <w:trHeight w:val="284"/>
        </w:trPr>
        <w:tc>
          <w:tcPr>
            <w:tcW w:w="3719" w:type="pct"/>
            <w:tcBorders>
              <w:top w:val="single" w:sz="6" w:space="0" w:color="auto"/>
              <w:left w:val="single" w:sz="12" w:space="0" w:color="auto"/>
              <w:bottom w:val="single" w:sz="6" w:space="0" w:color="auto"/>
              <w:right w:val="single" w:sz="12" w:space="0" w:color="auto"/>
            </w:tcBorders>
          </w:tcPr>
          <w:p w:rsidR="00A82255" w:rsidRPr="005C601B" w:rsidRDefault="00A82255" w:rsidP="007C5D5A">
            <w:pPr>
              <w:ind w:left="100"/>
            </w:pPr>
            <w:r w:rsidRPr="005C601B">
              <w:t>Apeliacijas dėl konkursinio vertinimo, stojamųjų pokalbių vertinimo rezultatų priėmimo komisija priima ir jas nagrinėja pagal stojančiojo motyvuotą pareiškimą.</w:t>
            </w:r>
          </w:p>
        </w:tc>
        <w:tc>
          <w:tcPr>
            <w:tcW w:w="1281" w:type="pct"/>
            <w:tcBorders>
              <w:top w:val="single" w:sz="6" w:space="0" w:color="auto"/>
              <w:left w:val="single" w:sz="12" w:space="0" w:color="auto"/>
              <w:bottom w:val="single" w:sz="6" w:space="0" w:color="auto"/>
              <w:right w:val="single" w:sz="12" w:space="0" w:color="auto"/>
            </w:tcBorders>
          </w:tcPr>
          <w:p w:rsidR="00A82255" w:rsidRPr="005C601B" w:rsidRDefault="00A82255" w:rsidP="007C5D5A">
            <w:pPr>
              <w:ind w:left="100"/>
              <w:rPr>
                <w:rFonts w:ascii="TimesNewRoman" w:hAnsi="TimesNewRoman" w:cs="TimesNewRoman"/>
              </w:rPr>
            </w:pPr>
            <w:r w:rsidRPr="005C601B">
              <w:rPr>
                <w:rFonts w:ascii="TimesNewRoman" w:hAnsi="TimesNewRoman" w:cs="TimesNewRoman"/>
              </w:rPr>
              <w:t>2026-06-23 10–12 val.</w:t>
            </w:r>
          </w:p>
        </w:tc>
      </w:tr>
      <w:tr w:rsidR="00A82255" w:rsidRPr="005C601B" w:rsidTr="007C5D5A">
        <w:trPr>
          <w:cantSplit/>
          <w:trHeight w:val="284"/>
        </w:trPr>
        <w:tc>
          <w:tcPr>
            <w:tcW w:w="3719" w:type="pct"/>
            <w:tcBorders>
              <w:top w:val="single" w:sz="6" w:space="0" w:color="auto"/>
              <w:left w:val="single" w:sz="12" w:space="0" w:color="auto"/>
              <w:bottom w:val="single" w:sz="6" w:space="0" w:color="auto"/>
              <w:right w:val="single" w:sz="12" w:space="0" w:color="auto"/>
            </w:tcBorders>
          </w:tcPr>
          <w:p w:rsidR="00A82255" w:rsidRPr="005C601B" w:rsidRDefault="00A82255" w:rsidP="007C5D5A">
            <w:pPr>
              <w:ind w:left="100"/>
              <w:jc w:val="both"/>
            </w:pPr>
            <w:r w:rsidRPr="005C601B">
              <w:t>Apeliacijos dėl konkursinio vertinimo, stojamųjų pokalbių vertinimo rezultatų išnagrinėjamos ir skelbiamos.</w:t>
            </w:r>
          </w:p>
        </w:tc>
        <w:tc>
          <w:tcPr>
            <w:tcW w:w="1281" w:type="pct"/>
            <w:tcBorders>
              <w:top w:val="single" w:sz="6" w:space="0" w:color="auto"/>
              <w:left w:val="single" w:sz="12" w:space="0" w:color="auto"/>
              <w:bottom w:val="single" w:sz="6" w:space="0" w:color="auto"/>
              <w:right w:val="single" w:sz="12" w:space="0" w:color="auto"/>
            </w:tcBorders>
          </w:tcPr>
          <w:p w:rsidR="00A82255" w:rsidRPr="005C601B" w:rsidRDefault="00A82255" w:rsidP="007C5D5A">
            <w:pPr>
              <w:ind w:left="100"/>
              <w:rPr>
                <w:rFonts w:ascii="TimesNewRoman" w:hAnsi="TimesNewRoman" w:cs="TimesNewRoman"/>
              </w:rPr>
            </w:pPr>
            <w:r w:rsidRPr="005C601B">
              <w:rPr>
                <w:rFonts w:ascii="TimesNewRoman" w:hAnsi="TimesNewRoman" w:cs="TimesNewRoman"/>
              </w:rPr>
              <w:t>2026-06-23 16 val.</w:t>
            </w:r>
          </w:p>
        </w:tc>
      </w:tr>
      <w:tr w:rsidR="00A82255" w:rsidRPr="005C601B" w:rsidTr="007C5D5A">
        <w:trPr>
          <w:cantSplit/>
          <w:trHeight w:val="284"/>
        </w:trPr>
        <w:tc>
          <w:tcPr>
            <w:tcW w:w="3719" w:type="pct"/>
            <w:tcBorders>
              <w:top w:val="single" w:sz="6" w:space="0" w:color="auto"/>
              <w:left w:val="single" w:sz="12" w:space="0" w:color="auto"/>
              <w:bottom w:val="single" w:sz="6" w:space="0" w:color="auto"/>
              <w:right w:val="single" w:sz="12" w:space="0" w:color="auto"/>
            </w:tcBorders>
          </w:tcPr>
          <w:p w:rsidR="00A82255" w:rsidRPr="005C601B" w:rsidRDefault="00A82255" w:rsidP="007C5D5A">
            <w:pPr>
              <w:ind w:left="100"/>
              <w:jc w:val="both"/>
              <w:rPr>
                <w:strike/>
              </w:rPr>
            </w:pPr>
            <w:r w:rsidRPr="005C601B">
              <w:t>Siunčiamas kvietimas studijuoti kviečiamojo nurodytu el. paštu.</w:t>
            </w:r>
          </w:p>
        </w:tc>
        <w:tc>
          <w:tcPr>
            <w:tcW w:w="1281" w:type="pct"/>
            <w:tcBorders>
              <w:top w:val="single" w:sz="6" w:space="0" w:color="auto"/>
              <w:left w:val="single" w:sz="12" w:space="0" w:color="auto"/>
              <w:bottom w:val="single" w:sz="6" w:space="0" w:color="auto"/>
              <w:right w:val="single" w:sz="12" w:space="0" w:color="auto"/>
            </w:tcBorders>
          </w:tcPr>
          <w:p w:rsidR="00A82255" w:rsidRPr="005C601B" w:rsidRDefault="00A82255" w:rsidP="007C5D5A">
            <w:pPr>
              <w:ind w:left="100"/>
              <w:rPr>
                <w:rFonts w:ascii="TimesNewRoman" w:hAnsi="TimesNewRoman" w:cs="TimesNewRoman"/>
              </w:rPr>
            </w:pPr>
            <w:r w:rsidRPr="005C601B">
              <w:rPr>
                <w:rFonts w:ascii="TimesNewRoman" w:hAnsi="TimesNewRoman" w:cs="TimesNewRoman"/>
              </w:rPr>
              <w:t>2026-06-25 iki 12 val.</w:t>
            </w:r>
          </w:p>
        </w:tc>
      </w:tr>
      <w:tr w:rsidR="00A82255" w:rsidRPr="005C601B" w:rsidTr="007C5D5A">
        <w:trPr>
          <w:cantSplit/>
          <w:trHeight w:val="284"/>
        </w:trPr>
        <w:tc>
          <w:tcPr>
            <w:tcW w:w="3719" w:type="pct"/>
            <w:tcBorders>
              <w:top w:val="single" w:sz="6" w:space="0" w:color="auto"/>
              <w:left w:val="single" w:sz="12" w:space="0" w:color="auto"/>
              <w:bottom w:val="single" w:sz="12" w:space="0" w:color="auto"/>
              <w:right w:val="single" w:sz="12" w:space="0" w:color="auto"/>
            </w:tcBorders>
          </w:tcPr>
          <w:p w:rsidR="00A82255" w:rsidRPr="005C601B" w:rsidRDefault="00A82255" w:rsidP="007C5D5A">
            <w:pPr>
              <w:ind w:left="100"/>
              <w:rPr>
                <w:rFonts w:ascii="TimesNewRoman" w:hAnsi="TimesNewRoman" w:cs="TimesNewRoman"/>
                <w:bCs/>
              </w:rPr>
            </w:pPr>
            <w:r w:rsidRPr="005C601B">
              <w:rPr>
                <w:b/>
                <w:bCs/>
              </w:rPr>
              <w:t>Pakviestųjų studijuoti studijų sutarčių pasirašymas</w:t>
            </w:r>
            <w:r w:rsidRPr="005C601B">
              <w:rPr>
                <w:bCs/>
              </w:rPr>
              <w:t xml:space="preserve"> </w:t>
            </w:r>
            <w:r w:rsidRPr="005C601B">
              <w:t xml:space="preserve">fakultete (Kvietimą studijuoti gavęs stojantysis turi sudaryti su VDA studijų sutartį </w:t>
            </w:r>
            <w:r w:rsidRPr="005C601B">
              <w:rPr>
                <w:bCs/>
              </w:rPr>
              <w:t xml:space="preserve">(žr. Priėmimo taisyklių 6 punktą)). </w:t>
            </w:r>
          </w:p>
        </w:tc>
        <w:tc>
          <w:tcPr>
            <w:tcW w:w="1281" w:type="pct"/>
            <w:tcBorders>
              <w:top w:val="single" w:sz="6" w:space="0" w:color="auto"/>
              <w:left w:val="single" w:sz="12" w:space="0" w:color="auto"/>
              <w:bottom w:val="single" w:sz="12" w:space="0" w:color="auto"/>
              <w:right w:val="single" w:sz="12" w:space="0" w:color="auto"/>
            </w:tcBorders>
          </w:tcPr>
          <w:p w:rsidR="00A82255" w:rsidRPr="005C601B" w:rsidRDefault="00A82255" w:rsidP="007C5D5A">
            <w:pPr>
              <w:ind w:left="100"/>
              <w:rPr>
                <w:rFonts w:ascii="TimesNewRoman" w:hAnsi="TimesNewRoman" w:cs="TimesNewRoman"/>
                <w:b/>
                <w:bCs/>
              </w:rPr>
            </w:pPr>
            <w:r w:rsidRPr="005C601B">
              <w:rPr>
                <w:rFonts w:ascii="TimesNewRoman" w:hAnsi="TimesNewRoman" w:cs="TimesNewRoman"/>
                <w:b/>
                <w:bCs/>
              </w:rPr>
              <w:t>2026-06-26 (14-16 val.) – 2026-06-30 (10–16 val.)</w:t>
            </w:r>
          </w:p>
        </w:tc>
      </w:tr>
      <w:tr w:rsidR="00A82255" w:rsidRPr="005C601B" w:rsidTr="007C5D5A">
        <w:trPr>
          <w:cantSplit/>
          <w:trHeight w:val="284"/>
        </w:trPr>
        <w:tc>
          <w:tcPr>
            <w:tcW w:w="5000" w:type="pct"/>
            <w:gridSpan w:val="2"/>
            <w:tcBorders>
              <w:top w:val="single" w:sz="12" w:space="0" w:color="auto"/>
              <w:left w:val="single" w:sz="12" w:space="0" w:color="auto"/>
              <w:bottom w:val="single" w:sz="12" w:space="0" w:color="auto"/>
              <w:right w:val="single" w:sz="12" w:space="0" w:color="auto"/>
            </w:tcBorders>
            <w:shd w:val="clear" w:color="auto" w:fill="BFBFBF" w:themeFill="background1" w:themeFillShade="BF"/>
          </w:tcPr>
          <w:p w:rsidR="00A82255" w:rsidRPr="005C601B" w:rsidRDefault="00A82255" w:rsidP="007C5D5A">
            <w:pPr>
              <w:ind w:left="100"/>
              <w:jc w:val="center"/>
              <w:rPr>
                <w:rFonts w:ascii="TimesNewRoman" w:hAnsi="TimesNewRoman" w:cs="TimesNewRoman"/>
                <w:b/>
                <w:bCs/>
              </w:rPr>
            </w:pPr>
            <w:r w:rsidRPr="005C601B">
              <w:rPr>
                <w:bCs/>
              </w:rPr>
              <w:t>Pagrindinis priėmimas į</w:t>
            </w:r>
            <w:r w:rsidRPr="005C601B">
              <w:rPr>
                <w:b/>
                <w:bCs/>
              </w:rPr>
              <w:t xml:space="preserve"> </w:t>
            </w:r>
            <w:r w:rsidRPr="005C601B">
              <w:rPr>
                <w:b/>
                <w:bCs/>
                <w:u w:val="single"/>
              </w:rPr>
              <w:t>meno objektų restauravimo, medijų meno, dailės ir dizaino krypčių</w:t>
            </w:r>
            <w:r w:rsidRPr="005C601B">
              <w:rPr>
                <w:b/>
                <w:bCs/>
              </w:rPr>
              <w:t xml:space="preserve"> </w:t>
            </w:r>
            <w:r w:rsidRPr="005C601B">
              <w:t>studijų programas</w:t>
            </w:r>
          </w:p>
        </w:tc>
      </w:tr>
      <w:tr w:rsidR="00A82255" w:rsidRPr="005C601B" w:rsidTr="007C5D5A">
        <w:trPr>
          <w:cantSplit/>
          <w:trHeight w:val="284"/>
        </w:trPr>
        <w:tc>
          <w:tcPr>
            <w:tcW w:w="3719" w:type="pct"/>
            <w:tcBorders>
              <w:top w:val="single" w:sz="12" w:space="0" w:color="auto"/>
              <w:left w:val="single" w:sz="12" w:space="0" w:color="auto"/>
              <w:bottom w:val="single" w:sz="6" w:space="0" w:color="auto"/>
              <w:right w:val="single" w:sz="12" w:space="0" w:color="auto"/>
            </w:tcBorders>
          </w:tcPr>
          <w:p w:rsidR="00A82255" w:rsidRPr="005C601B" w:rsidRDefault="00A82255" w:rsidP="007C5D5A">
            <w:pPr>
              <w:ind w:left="102"/>
            </w:pPr>
            <w:r w:rsidRPr="005C601B">
              <w:lastRenderedPageBreak/>
              <w:t xml:space="preserve">Stojančiojo anketos ir kitų dokumentų registravimas į </w:t>
            </w:r>
            <w:r w:rsidRPr="005C601B">
              <w:rPr>
                <w:bCs/>
              </w:rPr>
              <w:t>meno objektų restauravimo, medijų meno, dailės ir dizaino krypčių</w:t>
            </w:r>
            <w:r w:rsidRPr="005C601B">
              <w:rPr>
                <w:b/>
                <w:bCs/>
              </w:rPr>
              <w:t xml:space="preserve"> </w:t>
            </w:r>
            <w:r w:rsidRPr="005C601B">
              <w:t>studijų programas.</w:t>
            </w:r>
          </w:p>
        </w:tc>
        <w:tc>
          <w:tcPr>
            <w:tcW w:w="1281" w:type="pct"/>
            <w:tcBorders>
              <w:top w:val="single" w:sz="12" w:space="0" w:color="auto"/>
              <w:left w:val="single" w:sz="12" w:space="0" w:color="auto"/>
              <w:bottom w:val="single" w:sz="6" w:space="0" w:color="auto"/>
              <w:right w:val="single" w:sz="12" w:space="0" w:color="auto"/>
            </w:tcBorders>
          </w:tcPr>
          <w:p w:rsidR="00A82255" w:rsidRPr="005C601B" w:rsidRDefault="00A82255" w:rsidP="007C5D5A">
            <w:pPr>
              <w:ind w:left="100"/>
              <w:rPr>
                <w:rFonts w:ascii="TimesNewRoman" w:hAnsi="TimesNewRoman" w:cs="TimesNewRoman"/>
                <w:b/>
                <w:bCs/>
              </w:rPr>
            </w:pPr>
            <w:r w:rsidRPr="005C601B">
              <w:rPr>
                <w:rFonts w:ascii="TimesNewRoman" w:hAnsi="TimesNewRoman" w:cs="TimesNewRoman"/>
                <w:b/>
                <w:bCs/>
              </w:rPr>
              <w:t xml:space="preserve">Elektroninė registracija: </w:t>
            </w:r>
          </w:p>
          <w:p w:rsidR="00A82255" w:rsidRPr="005C601B" w:rsidRDefault="00A82255" w:rsidP="007C5D5A">
            <w:pPr>
              <w:ind w:left="100"/>
              <w:rPr>
                <w:rFonts w:ascii="TimesNewRoman" w:hAnsi="TimesNewRoman" w:cs="TimesNewRoman"/>
              </w:rPr>
            </w:pPr>
            <w:r w:rsidRPr="005C601B">
              <w:rPr>
                <w:rFonts w:ascii="TimesNewRoman" w:hAnsi="TimesNewRoman" w:cs="TimesNewRoman"/>
              </w:rPr>
              <w:t>2026-06-22 – 2026-06-30  17 val.</w:t>
            </w:r>
          </w:p>
        </w:tc>
      </w:tr>
      <w:tr w:rsidR="00A82255" w:rsidRPr="005C601B" w:rsidTr="007C5D5A">
        <w:trPr>
          <w:cantSplit/>
          <w:trHeight w:val="284"/>
        </w:trPr>
        <w:tc>
          <w:tcPr>
            <w:tcW w:w="3719" w:type="pct"/>
            <w:tcBorders>
              <w:top w:val="single" w:sz="12" w:space="0" w:color="auto"/>
              <w:left w:val="single" w:sz="12" w:space="0" w:color="auto"/>
              <w:bottom w:val="single" w:sz="6" w:space="0" w:color="auto"/>
              <w:right w:val="single" w:sz="12" w:space="0" w:color="auto"/>
            </w:tcBorders>
          </w:tcPr>
          <w:p w:rsidR="00A82255" w:rsidRPr="005C601B" w:rsidRDefault="00A82255" w:rsidP="007C5D5A">
            <w:pPr>
              <w:ind w:left="102"/>
            </w:pPr>
            <w:r w:rsidRPr="005C601B">
              <w:t>Įsitikinus, kad portfolio sėkmingai įkeltas, stojančiajam atsiunčiamas tikslus nuotolinio motyvacinio pokalbio laikas bei prisijungimo adresas</w:t>
            </w:r>
          </w:p>
        </w:tc>
        <w:tc>
          <w:tcPr>
            <w:tcW w:w="1281" w:type="pct"/>
            <w:tcBorders>
              <w:top w:val="single" w:sz="12" w:space="0" w:color="auto"/>
              <w:left w:val="single" w:sz="12" w:space="0" w:color="auto"/>
              <w:bottom w:val="single" w:sz="6" w:space="0" w:color="auto"/>
              <w:right w:val="single" w:sz="12" w:space="0" w:color="auto"/>
            </w:tcBorders>
          </w:tcPr>
          <w:p w:rsidR="00A82255" w:rsidRPr="005C601B" w:rsidRDefault="00A82255" w:rsidP="007C5D5A">
            <w:pPr>
              <w:ind w:left="100"/>
              <w:rPr>
                <w:rFonts w:ascii="TimesNewRoman" w:hAnsi="TimesNewRoman" w:cs="TimesNewRoman"/>
                <w:bCs/>
              </w:rPr>
            </w:pPr>
            <w:r w:rsidRPr="005C601B">
              <w:rPr>
                <w:rFonts w:ascii="TimesNewRoman" w:hAnsi="TimesNewRoman" w:cs="TimesNewRoman"/>
                <w:bCs/>
              </w:rPr>
              <w:t>2026-07-01 iki 17 val.</w:t>
            </w:r>
          </w:p>
        </w:tc>
      </w:tr>
      <w:tr w:rsidR="00A82255" w:rsidRPr="005C601B" w:rsidTr="007C5D5A">
        <w:trPr>
          <w:cantSplit/>
          <w:trHeight w:val="284"/>
        </w:trPr>
        <w:tc>
          <w:tcPr>
            <w:tcW w:w="3719" w:type="pct"/>
            <w:tcBorders>
              <w:top w:val="single" w:sz="6" w:space="0" w:color="auto"/>
              <w:left w:val="single" w:sz="12" w:space="0" w:color="auto"/>
              <w:bottom w:val="single" w:sz="6" w:space="0" w:color="auto"/>
              <w:right w:val="single" w:sz="12" w:space="0" w:color="auto"/>
            </w:tcBorders>
          </w:tcPr>
          <w:p w:rsidR="00A82255" w:rsidRPr="005C601B" w:rsidRDefault="00A82255" w:rsidP="007C5D5A">
            <w:pPr>
              <w:ind w:left="100"/>
            </w:pPr>
            <w:r w:rsidRPr="005C601B">
              <w:t xml:space="preserve">Stojamieji pokalbiai vyksta nuotoliniu būdu ZOOM platformoje (žr. Priėmimo taisyklių 4.2 punktą). </w:t>
            </w:r>
          </w:p>
        </w:tc>
        <w:tc>
          <w:tcPr>
            <w:tcW w:w="1281" w:type="pct"/>
            <w:tcBorders>
              <w:top w:val="single" w:sz="6" w:space="0" w:color="auto"/>
              <w:left w:val="single" w:sz="12" w:space="0" w:color="auto"/>
              <w:bottom w:val="single" w:sz="6" w:space="0" w:color="auto"/>
              <w:right w:val="single" w:sz="12" w:space="0" w:color="auto"/>
            </w:tcBorders>
          </w:tcPr>
          <w:p w:rsidR="00A82255" w:rsidRPr="005C601B" w:rsidRDefault="00A82255" w:rsidP="007C5D5A">
            <w:pPr>
              <w:ind w:left="100"/>
              <w:rPr>
                <w:b/>
                <w:bCs/>
              </w:rPr>
            </w:pPr>
            <w:r w:rsidRPr="005C601B">
              <w:rPr>
                <w:b/>
                <w:bCs/>
              </w:rPr>
              <w:t xml:space="preserve">Stojamųjų pokalbių pradžia: </w:t>
            </w:r>
          </w:p>
          <w:p w:rsidR="00A82255" w:rsidRPr="005C601B" w:rsidRDefault="00A82255" w:rsidP="007C5D5A">
            <w:pPr>
              <w:ind w:left="100"/>
            </w:pPr>
            <w:r w:rsidRPr="005C601B">
              <w:t>2026-07-02, 03 10 val.</w:t>
            </w:r>
          </w:p>
        </w:tc>
      </w:tr>
      <w:tr w:rsidR="00A82255" w:rsidRPr="005C601B" w:rsidTr="007C5D5A">
        <w:trPr>
          <w:cantSplit/>
          <w:trHeight w:val="284"/>
        </w:trPr>
        <w:tc>
          <w:tcPr>
            <w:tcW w:w="3719" w:type="pct"/>
            <w:tcBorders>
              <w:top w:val="single" w:sz="6" w:space="0" w:color="auto"/>
              <w:left w:val="single" w:sz="12" w:space="0" w:color="auto"/>
              <w:bottom w:val="single" w:sz="6" w:space="0" w:color="auto"/>
              <w:right w:val="single" w:sz="12" w:space="0" w:color="auto"/>
            </w:tcBorders>
          </w:tcPr>
          <w:p w:rsidR="00A82255" w:rsidRPr="005C601B" w:rsidRDefault="00A82255" w:rsidP="007C5D5A">
            <w:pPr>
              <w:ind w:left="100"/>
            </w:pPr>
            <w:r w:rsidRPr="005C601B">
              <w:t xml:space="preserve">Stojančiojo į </w:t>
            </w:r>
            <w:r w:rsidRPr="005C601B">
              <w:rPr>
                <w:bCs/>
              </w:rPr>
              <w:t>meno objektų restauravimo, medijų meno, dailės arba dizaino krypties</w:t>
            </w:r>
            <w:r w:rsidRPr="005C601B">
              <w:t xml:space="preserve"> studijas stojamųjų pokalbių rezultatai ir konkursiniai balai siunčiami el. paštu.</w:t>
            </w:r>
          </w:p>
        </w:tc>
        <w:tc>
          <w:tcPr>
            <w:tcW w:w="1281" w:type="pct"/>
            <w:tcBorders>
              <w:top w:val="single" w:sz="6" w:space="0" w:color="auto"/>
              <w:left w:val="single" w:sz="12" w:space="0" w:color="auto"/>
              <w:bottom w:val="single" w:sz="6" w:space="0" w:color="auto"/>
              <w:right w:val="single" w:sz="12" w:space="0" w:color="auto"/>
            </w:tcBorders>
          </w:tcPr>
          <w:p w:rsidR="00A82255" w:rsidRPr="005C601B" w:rsidRDefault="00A82255" w:rsidP="007C5D5A">
            <w:pPr>
              <w:ind w:left="100"/>
            </w:pPr>
            <w:r w:rsidRPr="005C601B">
              <w:rPr>
                <w:rFonts w:ascii="TimesNewRoman" w:hAnsi="TimesNewRoman" w:cs="TimesNewRoman"/>
              </w:rPr>
              <w:t>2026-07-03 17 val.</w:t>
            </w:r>
          </w:p>
        </w:tc>
      </w:tr>
      <w:tr w:rsidR="00A82255" w:rsidRPr="005C601B" w:rsidTr="007C5D5A">
        <w:trPr>
          <w:cantSplit/>
          <w:trHeight w:val="284"/>
        </w:trPr>
        <w:tc>
          <w:tcPr>
            <w:tcW w:w="3719" w:type="pct"/>
            <w:tcBorders>
              <w:top w:val="single" w:sz="6" w:space="0" w:color="auto"/>
              <w:left w:val="single" w:sz="12" w:space="0" w:color="auto"/>
              <w:bottom w:val="single" w:sz="6" w:space="0" w:color="auto"/>
              <w:right w:val="single" w:sz="12" w:space="0" w:color="auto"/>
            </w:tcBorders>
          </w:tcPr>
          <w:p w:rsidR="00A82255" w:rsidRPr="005C601B" w:rsidRDefault="00A82255" w:rsidP="007C5D5A">
            <w:pPr>
              <w:ind w:left="100"/>
            </w:pPr>
            <w:r w:rsidRPr="005C601B">
              <w:t>Apeliacijas dėl konkursinio vertinimo, stojamųjų pokalbių vertinimo rezultatų priėmimo komisija priima ir jas nagrinėja pagal stojančiojo motyvuotą pareiškimą.</w:t>
            </w:r>
          </w:p>
        </w:tc>
        <w:tc>
          <w:tcPr>
            <w:tcW w:w="1281" w:type="pct"/>
            <w:tcBorders>
              <w:top w:val="single" w:sz="6" w:space="0" w:color="auto"/>
              <w:left w:val="single" w:sz="12" w:space="0" w:color="auto"/>
              <w:bottom w:val="single" w:sz="6" w:space="0" w:color="auto"/>
              <w:right w:val="single" w:sz="12" w:space="0" w:color="auto"/>
            </w:tcBorders>
          </w:tcPr>
          <w:p w:rsidR="00A82255" w:rsidRPr="005C601B" w:rsidRDefault="00A82255" w:rsidP="007C5D5A">
            <w:pPr>
              <w:ind w:left="100"/>
              <w:rPr>
                <w:rFonts w:ascii="TimesNewRoman" w:hAnsi="TimesNewRoman" w:cs="TimesNewRoman"/>
              </w:rPr>
            </w:pPr>
            <w:r w:rsidRPr="005C601B">
              <w:rPr>
                <w:rFonts w:ascii="TimesNewRoman" w:hAnsi="TimesNewRoman" w:cs="TimesNewRoman"/>
              </w:rPr>
              <w:t>2026-07-07 10–14 val.</w:t>
            </w:r>
          </w:p>
        </w:tc>
      </w:tr>
      <w:tr w:rsidR="00A82255" w:rsidRPr="005C601B" w:rsidTr="007C5D5A">
        <w:trPr>
          <w:cantSplit/>
          <w:trHeight w:val="284"/>
        </w:trPr>
        <w:tc>
          <w:tcPr>
            <w:tcW w:w="3719" w:type="pct"/>
            <w:tcBorders>
              <w:top w:val="single" w:sz="6" w:space="0" w:color="auto"/>
              <w:left w:val="single" w:sz="12" w:space="0" w:color="auto"/>
              <w:bottom w:val="single" w:sz="6" w:space="0" w:color="auto"/>
              <w:right w:val="single" w:sz="12" w:space="0" w:color="auto"/>
            </w:tcBorders>
          </w:tcPr>
          <w:p w:rsidR="00A82255" w:rsidRPr="005C601B" w:rsidRDefault="00A82255" w:rsidP="007C5D5A">
            <w:pPr>
              <w:ind w:left="100"/>
              <w:jc w:val="both"/>
            </w:pPr>
            <w:r w:rsidRPr="005C601B">
              <w:t>Apeliacijos dėl konkursinio vertinimo, stojamųjų pokalbių vertinimo rezultatų išnagrinėjamos ir skelbiamos.</w:t>
            </w:r>
          </w:p>
        </w:tc>
        <w:tc>
          <w:tcPr>
            <w:tcW w:w="1281" w:type="pct"/>
            <w:tcBorders>
              <w:top w:val="single" w:sz="6" w:space="0" w:color="auto"/>
              <w:left w:val="single" w:sz="12" w:space="0" w:color="auto"/>
              <w:bottom w:val="single" w:sz="6" w:space="0" w:color="auto"/>
              <w:right w:val="single" w:sz="12" w:space="0" w:color="auto"/>
            </w:tcBorders>
          </w:tcPr>
          <w:p w:rsidR="00A82255" w:rsidRPr="005C601B" w:rsidRDefault="00A82255" w:rsidP="007C5D5A">
            <w:pPr>
              <w:ind w:left="100"/>
            </w:pPr>
            <w:r w:rsidRPr="005C601B">
              <w:rPr>
                <w:rFonts w:ascii="TimesNewRoman" w:hAnsi="TimesNewRoman" w:cs="TimesNewRoman"/>
              </w:rPr>
              <w:t>2026-07-07 16 val.</w:t>
            </w:r>
          </w:p>
        </w:tc>
      </w:tr>
      <w:tr w:rsidR="00A82255" w:rsidRPr="005C601B" w:rsidTr="007C5D5A">
        <w:trPr>
          <w:cantSplit/>
          <w:trHeight w:val="284"/>
        </w:trPr>
        <w:tc>
          <w:tcPr>
            <w:tcW w:w="3719" w:type="pct"/>
            <w:tcBorders>
              <w:top w:val="single" w:sz="6" w:space="0" w:color="auto"/>
              <w:left w:val="single" w:sz="12" w:space="0" w:color="auto"/>
              <w:bottom w:val="single" w:sz="6" w:space="0" w:color="auto"/>
              <w:right w:val="single" w:sz="12" w:space="0" w:color="auto"/>
            </w:tcBorders>
          </w:tcPr>
          <w:p w:rsidR="00A82255" w:rsidRPr="005C601B" w:rsidRDefault="00A82255" w:rsidP="007C5D5A">
            <w:pPr>
              <w:keepNext/>
              <w:ind w:left="100"/>
              <w:outlineLvl w:val="5"/>
            </w:pPr>
            <w:r w:rsidRPr="005C601B">
              <w:t>Siunčiamas kvietimas studijuoti kviečiamojo nurodytu el. paštu.</w:t>
            </w:r>
          </w:p>
        </w:tc>
        <w:tc>
          <w:tcPr>
            <w:tcW w:w="1281" w:type="pct"/>
            <w:tcBorders>
              <w:top w:val="single" w:sz="6" w:space="0" w:color="auto"/>
              <w:left w:val="single" w:sz="12" w:space="0" w:color="auto"/>
              <w:bottom w:val="single" w:sz="6" w:space="0" w:color="auto"/>
              <w:right w:val="single" w:sz="12" w:space="0" w:color="auto"/>
            </w:tcBorders>
          </w:tcPr>
          <w:p w:rsidR="00A82255" w:rsidRPr="005C601B" w:rsidRDefault="00A82255" w:rsidP="007C5D5A">
            <w:pPr>
              <w:ind w:left="100"/>
            </w:pPr>
            <w:r w:rsidRPr="005C601B">
              <w:rPr>
                <w:rFonts w:ascii="TimesNewRoman" w:hAnsi="TimesNewRoman" w:cs="TimesNewRoman"/>
              </w:rPr>
              <w:t>iki 2026-07-07 17 val.</w:t>
            </w:r>
          </w:p>
        </w:tc>
      </w:tr>
      <w:tr w:rsidR="00A82255" w:rsidRPr="005C601B" w:rsidTr="007C5D5A">
        <w:trPr>
          <w:cantSplit/>
          <w:trHeight w:val="284"/>
        </w:trPr>
        <w:tc>
          <w:tcPr>
            <w:tcW w:w="3719" w:type="pct"/>
            <w:tcBorders>
              <w:top w:val="single" w:sz="6" w:space="0" w:color="auto"/>
              <w:left w:val="single" w:sz="12" w:space="0" w:color="auto"/>
              <w:bottom w:val="single" w:sz="6" w:space="0" w:color="auto"/>
              <w:right w:val="single" w:sz="12" w:space="0" w:color="auto"/>
            </w:tcBorders>
          </w:tcPr>
          <w:p w:rsidR="00A82255" w:rsidRPr="005C601B" w:rsidRDefault="00A82255" w:rsidP="007C5D5A">
            <w:pPr>
              <w:ind w:left="100"/>
            </w:pPr>
            <w:r w:rsidRPr="005C601B">
              <w:rPr>
                <w:b/>
                <w:bCs/>
              </w:rPr>
              <w:t>Pakviestųjų studijuoti studijų sutarčių pasirašymas</w:t>
            </w:r>
            <w:r w:rsidRPr="005C601B">
              <w:rPr>
                <w:bCs/>
              </w:rPr>
              <w:t xml:space="preserve"> fakultete (Kvietimą studijuoti gavęs stojantysis turi sudaryti su VDA studijų sutartį tame fakultete, į kurį yra kviečiamas studijuoti (žr. Priėmimo taisyklių 6 punktą).</w:t>
            </w:r>
          </w:p>
        </w:tc>
        <w:tc>
          <w:tcPr>
            <w:tcW w:w="1281" w:type="pct"/>
            <w:tcBorders>
              <w:top w:val="single" w:sz="6" w:space="0" w:color="auto"/>
              <w:left w:val="single" w:sz="12" w:space="0" w:color="auto"/>
              <w:bottom w:val="single" w:sz="6" w:space="0" w:color="auto"/>
              <w:right w:val="single" w:sz="12" w:space="0" w:color="auto"/>
            </w:tcBorders>
          </w:tcPr>
          <w:p w:rsidR="00A82255" w:rsidRPr="005C601B" w:rsidRDefault="00A82255" w:rsidP="007C5D5A">
            <w:pPr>
              <w:ind w:left="100"/>
              <w:rPr>
                <w:rFonts w:ascii="TimesNewRoman" w:hAnsi="TimesNewRoman" w:cs="TimesNewRoman"/>
                <w:b/>
                <w:bCs/>
              </w:rPr>
            </w:pPr>
            <w:r w:rsidRPr="005C601B">
              <w:rPr>
                <w:rFonts w:ascii="TimesNewRoman" w:hAnsi="TimesNewRoman" w:cs="TimesNewRoman"/>
                <w:b/>
                <w:bCs/>
              </w:rPr>
              <w:t>2026-07-08, 9, 10 d.</w:t>
            </w:r>
          </w:p>
          <w:p w:rsidR="00A82255" w:rsidRPr="005C601B" w:rsidRDefault="00A82255" w:rsidP="007C5D5A">
            <w:pPr>
              <w:ind w:left="100"/>
              <w:rPr>
                <w:b/>
                <w:bCs/>
                <w:strike/>
              </w:rPr>
            </w:pPr>
            <w:r w:rsidRPr="005C601B">
              <w:rPr>
                <w:rFonts w:ascii="TimesNewRoman" w:hAnsi="TimesNewRoman" w:cs="TimesNewRoman"/>
                <w:b/>
                <w:bCs/>
              </w:rPr>
              <w:t>10–16 val.</w:t>
            </w:r>
          </w:p>
        </w:tc>
      </w:tr>
      <w:tr w:rsidR="00A82255" w:rsidRPr="005C601B" w:rsidTr="007C5D5A">
        <w:trPr>
          <w:cantSplit/>
          <w:trHeight w:val="284"/>
        </w:trPr>
        <w:tc>
          <w:tcPr>
            <w:tcW w:w="5000" w:type="pct"/>
            <w:gridSpan w:val="2"/>
            <w:tcBorders>
              <w:top w:val="single" w:sz="6" w:space="0" w:color="auto"/>
              <w:left w:val="single" w:sz="12" w:space="0" w:color="auto"/>
              <w:bottom w:val="single" w:sz="6" w:space="0" w:color="auto"/>
              <w:right w:val="single" w:sz="12" w:space="0" w:color="auto"/>
            </w:tcBorders>
          </w:tcPr>
          <w:p w:rsidR="00A82255" w:rsidRPr="005C601B" w:rsidRDefault="00A82255" w:rsidP="007C5D5A">
            <w:pPr>
              <w:ind w:left="100"/>
              <w:jc w:val="center"/>
              <w:rPr>
                <w:b/>
                <w:bCs/>
              </w:rPr>
            </w:pPr>
            <w:r w:rsidRPr="005C601B">
              <w:rPr>
                <w:b/>
                <w:bCs/>
              </w:rPr>
              <w:t xml:space="preserve">PAPILDOMAS PRIĖMIMAS </w:t>
            </w:r>
          </w:p>
          <w:p w:rsidR="00A82255" w:rsidRPr="005C601B" w:rsidRDefault="00A82255" w:rsidP="007C5D5A">
            <w:pPr>
              <w:ind w:left="100"/>
              <w:jc w:val="center"/>
              <w:rPr>
                <w:rFonts w:ascii="TimesNewRoman" w:hAnsi="TimesNewRoman" w:cs="TimesNewRoman"/>
                <w:b/>
                <w:bCs/>
              </w:rPr>
            </w:pPr>
            <w:r w:rsidRPr="005C601B">
              <w:rPr>
                <w:b/>
                <w:bCs/>
              </w:rPr>
              <w:t>(jei liks laisvų vietų) į visas antrosios pakopos studijų programas</w:t>
            </w:r>
          </w:p>
        </w:tc>
      </w:tr>
      <w:tr w:rsidR="00A82255" w:rsidRPr="005C601B" w:rsidTr="007C5D5A">
        <w:trPr>
          <w:cantSplit/>
          <w:trHeight w:val="284"/>
        </w:trPr>
        <w:tc>
          <w:tcPr>
            <w:tcW w:w="3719" w:type="pct"/>
            <w:tcBorders>
              <w:top w:val="single" w:sz="6" w:space="0" w:color="auto"/>
              <w:left w:val="single" w:sz="12" w:space="0" w:color="auto"/>
              <w:bottom w:val="single" w:sz="12" w:space="0" w:color="auto"/>
              <w:right w:val="single" w:sz="12" w:space="0" w:color="auto"/>
            </w:tcBorders>
          </w:tcPr>
          <w:p w:rsidR="00A82255" w:rsidRPr="005C601B" w:rsidRDefault="00A82255" w:rsidP="007C5D5A">
            <w:pPr>
              <w:ind w:left="100"/>
              <w:rPr>
                <w:b/>
                <w:bCs/>
              </w:rPr>
            </w:pPr>
            <w:r w:rsidRPr="005C601B">
              <w:rPr>
                <w:b/>
                <w:bCs/>
              </w:rPr>
              <w:t xml:space="preserve">Skelbiamos studijų programos, į kurias yra likę laisvų studijų vietų interneto svetainėje </w:t>
            </w:r>
            <w:hyperlink r:id="rId9" w:history="1">
              <w:r w:rsidRPr="005C601B">
                <w:rPr>
                  <w:rStyle w:val="Hyperlink"/>
                </w:rPr>
                <w:t>www.vda.lt</w:t>
              </w:r>
            </w:hyperlink>
            <w:r w:rsidRPr="005C601B">
              <w:rPr>
                <w:b/>
                <w:bCs/>
              </w:rPr>
              <w:t xml:space="preserve"> </w:t>
            </w:r>
          </w:p>
        </w:tc>
        <w:tc>
          <w:tcPr>
            <w:tcW w:w="1281" w:type="pct"/>
            <w:tcBorders>
              <w:top w:val="single" w:sz="6" w:space="0" w:color="auto"/>
              <w:left w:val="single" w:sz="12" w:space="0" w:color="auto"/>
              <w:bottom w:val="single" w:sz="12" w:space="0" w:color="auto"/>
              <w:right w:val="single" w:sz="12" w:space="0" w:color="auto"/>
            </w:tcBorders>
          </w:tcPr>
          <w:p w:rsidR="00A82255" w:rsidRPr="005C601B" w:rsidRDefault="00A82255" w:rsidP="007C5D5A">
            <w:pPr>
              <w:ind w:left="100"/>
              <w:rPr>
                <w:rFonts w:ascii="TimesNewRoman" w:hAnsi="TimesNewRoman" w:cs="TimesNewRoman"/>
                <w:b/>
                <w:bCs/>
              </w:rPr>
            </w:pPr>
            <w:r w:rsidRPr="005C601B">
              <w:rPr>
                <w:rFonts w:ascii="TimesNewRoman" w:hAnsi="TimesNewRoman" w:cs="TimesNewRoman"/>
                <w:b/>
                <w:bCs/>
              </w:rPr>
              <w:t>2026-07-10 17 val.</w:t>
            </w:r>
          </w:p>
        </w:tc>
      </w:tr>
      <w:tr w:rsidR="00A82255" w:rsidRPr="005C601B" w:rsidTr="007C5D5A">
        <w:trPr>
          <w:cantSplit/>
          <w:trHeight w:val="284"/>
        </w:trPr>
        <w:tc>
          <w:tcPr>
            <w:tcW w:w="3719" w:type="pct"/>
            <w:tcBorders>
              <w:top w:val="single" w:sz="6" w:space="0" w:color="auto"/>
              <w:left w:val="single" w:sz="12" w:space="0" w:color="auto"/>
              <w:bottom w:val="single" w:sz="12" w:space="0" w:color="auto"/>
              <w:right w:val="single" w:sz="12" w:space="0" w:color="auto"/>
            </w:tcBorders>
          </w:tcPr>
          <w:p w:rsidR="00A82255" w:rsidRPr="005C601B" w:rsidRDefault="00A82255" w:rsidP="007C5D5A">
            <w:pPr>
              <w:ind w:left="100"/>
              <w:rPr>
                <w:b/>
                <w:bCs/>
              </w:rPr>
            </w:pPr>
            <w:r w:rsidRPr="005C601B">
              <w:t>Stojančiojo anketos ir kitų dokumentų registravimas į studijų programas, kur yra likę studijų vietų</w:t>
            </w:r>
          </w:p>
        </w:tc>
        <w:tc>
          <w:tcPr>
            <w:tcW w:w="1281" w:type="pct"/>
            <w:tcBorders>
              <w:top w:val="single" w:sz="6" w:space="0" w:color="auto"/>
              <w:left w:val="single" w:sz="12" w:space="0" w:color="auto"/>
              <w:bottom w:val="single" w:sz="12" w:space="0" w:color="auto"/>
              <w:right w:val="single" w:sz="12" w:space="0" w:color="auto"/>
            </w:tcBorders>
          </w:tcPr>
          <w:p w:rsidR="00A82255" w:rsidRPr="005C601B" w:rsidRDefault="00A82255" w:rsidP="007C5D5A">
            <w:pPr>
              <w:ind w:left="100"/>
              <w:rPr>
                <w:rFonts w:ascii="TimesNewRoman" w:hAnsi="TimesNewRoman" w:cs="TimesNewRoman"/>
                <w:bCs/>
              </w:rPr>
            </w:pPr>
            <w:r w:rsidRPr="005C601B">
              <w:rPr>
                <w:rFonts w:ascii="TimesNewRoman" w:hAnsi="TimesNewRoman" w:cs="TimesNewRoman"/>
                <w:bCs/>
              </w:rPr>
              <w:t>2026-07-11 – 2026-08-21 16 val.</w:t>
            </w:r>
          </w:p>
        </w:tc>
      </w:tr>
      <w:tr w:rsidR="00A82255" w:rsidRPr="005C601B" w:rsidTr="007C5D5A">
        <w:trPr>
          <w:cantSplit/>
          <w:trHeight w:val="284"/>
        </w:trPr>
        <w:tc>
          <w:tcPr>
            <w:tcW w:w="3719" w:type="pct"/>
            <w:tcBorders>
              <w:top w:val="single" w:sz="6" w:space="0" w:color="auto"/>
              <w:left w:val="single" w:sz="12" w:space="0" w:color="auto"/>
              <w:bottom w:val="single" w:sz="12" w:space="0" w:color="auto"/>
              <w:right w:val="single" w:sz="12" w:space="0" w:color="auto"/>
            </w:tcBorders>
          </w:tcPr>
          <w:p w:rsidR="00A82255" w:rsidRPr="005C601B" w:rsidRDefault="00A82255" w:rsidP="007C5D5A">
            <w:pPr>
              <w:ind w:left="100"/>
            </w:pPr>
            <w:r w:rsidRPr="005C601B">
              <w:t>Įsitikinus, kad portfolio sėkmingai įkeltas, stojančiajam atsiunčiamas tikslus nuotolinio motyvacinio pokalbio laikas bei prisijungimo adresas</w:t>
            </w:r>
          </w:p>
        </w:tc>
        <w:tc>
          <w:tcPr>
            <w:tcW w:w="1281" w:type="pct"/>
            <w:tcBorders>
              <w:top w:val="single" w:sz="6" w:space="0" w:color="auto"/>
              <w:left w:val="single" w:sz="12" w:space="0" w:color="auto"/>
              <w:bottom w:val="single" w:sz="12" w:space="0" w:color="auto"/>
              <w:right w:val="single" w:sz="12" w:space="0" w:color="auto"/>
            </w:tcBorders>
          </w:tcPr>
          <w:p w:rsidR="00A82255" w:rsidRPr="005C601B" w:rsidRDefault="00A82255" w:rsidP="007C5D5A">
            <w:pPr>
              <w:ind w:left="100"/>
              <w:rPr>
                <w:rFonts w:ascii="TimesNewRoman" w:hAnsi="TimesNewRoman" w:cs="TimesNewRoman"/>
                <w:bCs/>
              </w:rPr>
            </w:pPr>
            <w:r w:rsidRPr="005C601B">
              <w:rPr>
                <w:rFonts w:ascii="TimesNewRoman" w:hAnsi="TimesNewRoman" w:cs="TimesNewRoman"/>
                <w:bCs/>
              </w:rPr>
              <w:t>2026-08-24 iki 16 val.</w:t>
            </w:r>
          </w:p>
        </w:tc>
      </w:tr>
      <w:tr w:rsidR="00A82255" w:rsidRPr="005C601B" w:rsidTr="007C5D5A">
        <w:trPr>
          <w:cantSplit/>
          <w:trHeight w:val="284"/>
        </w:trPr>
        <w:tc>
          <w:tcPr>
            <w:tcW w:w="3719" w:type="pct"/>
            <w:tcBorders>
              <w:top w:val="single" w:sz="6" w:space="0" w:color="auto"/>
              <w:left w:val="single" w:sz="12" w:space="0" w:color="auto"/>
              <w:bottom w:val="single" w:sz="12" w:space="0" w:color="auto"/>
              <w:right w:val="single" w:sz="12" w:space="0" w:color="auto"/>
            </w:tcBorders>
          </w:tcPr>
          <w:p w:rsidR="00A82255" w:rsidRPr="005C601B" w:rsidRDefault="00A82255" w:rsidP="007C5D5A">
            <w:pPr>
              <w:ind w:left="100"/>
              <w:rPr>
                <w:b/>
                <w:bCs/>
              </w:rPr>
            </w:pPr>
            <w:r w:rsidRPr="005C601B">
              <w:t>Stojamieji pokalbiai vyksta nuotoliniu būdu ZOOM platformoje (žr. Priėmimo taisyklių 4.2 punktą).</w:t>
            </w:r>
          </w:p>
        </w:tc>
        <w:tc>
          <w:tcPr>
            <w:tcW w:w="1281" w:type="pct"/>
            <w:tcBorders>
              <w:top w:val="single" w:sz="6" w:space="0" w:color="auto"/>
              <w:left w:val="single" w:sz="12" w:space="0" w:color="auto"/>
              <w:bottom w:val="single" w:sz="12" w:space="0" w:color="auto"/>
              <w:right w:val="single" w:sz="12" w:space="0" w:color="auto"/>
            </w:tcBorders>
          </w:tcPr>
          <w:p w:rsidR="00A82255" w:rsidRPr="005C601B" w:rsidRDefault="00A82255" w:rsidP="007C5D5A">
            <w:pPr>
              <w:ind w:left="100"/>
              <w:rPr>
                <w:rFonts w:ascii="TimesNewRoman" w:hAnsi="TimesNewRoman" w:cs="TimesNewRoman"/>
                <w:b/>
                <w:bCs/>
              </w:rPr>
            </w:pPr>
            <w:r w:rsidRPr="005C601B">
              <w:rPr>
                <w:rFonts w:ascii="TimesNewRoman" w:hAnsi="TimesNewRoman" w:cs="TimesNewRoman"/>
                <w:bCs/>
              </w:rPr>
              <w:t>2026-08-25 10 val.</w:t>
            </w:r>
          </w:p>
        </w:tc>
      </w:tr>
      <w:tr w:rsidR="00A82255" w:rsidRPr="005C601B" w:rsidTr="007C5D5A">
        <w:trPr>
          <w:cantSplit/>
          <w:trHeight w:val="284"/>
        </w:trPr>
        <w:tc>
          <w:tcPr>
            <w:tcW w:w="3719" w:type="pct"/>
            <w:tcBorders>
              <w:top w:val="single" w:sz="6" w:space="0" w:color="auto"/>
              <w:left w:val="single" w:sz="12" w:space="0" w:color="auto"/>
              <w:bottom w:val="single" w:sz="12" w:space="0" w:color="auto"/>
              <w:right w:val="single" w:sz="12" w:space="0" w:color="auto"/>
            </w:tcBorders>
          </w:tcPr>
          <w:p w:rsidR="00A82255" w:rsidRPr="005C601B" w:rsidRDefault="00A82255" w:rsidP="007C5D5A">
            <w:pPr>
              <w:ind w:left="100"/>
            </w:pPr>
            <w:r w:rsidRPr="005C601B">
              <w:t>Stojančiojo į meno objektų restauravimo, medijų meno, dailės arba dizaino krypties studijas stojamųjų pokalbių rezultatai ir konkursiniai balai siunčiami el. paštu.</w:t>
            </w:r>
            <w:r w:rsidRPr="005C601B">
              <w:tab/>
            </w:r>
          </w:p>
        </w:tc>
        <w:tc>
          <w:tcPr>
            <w:tcW w:w="1281" w:type="pct"/>
            <w:tcBorders>
              <w:top w:val="single" w:sz="6" w:space="0" w:color="auto"/>
              <w:left w:val="single" w:sz="12" w:space="0" w:color="auto"/>
              <w:bottom w:val="single" w:sz="12" w:space="0" w:color="auto"/>
              <w:right w:val="single" w:sz="12" w:space="0" w:color="auto"/>
            </w:tcBorders>
          </w:tcPr>
          <w:p w:rsidR="00A82255" w:rsidRPr="005C601B" w:rsidRDefault="00A82255" w:rsidP="007C5D5A">
            <w:pPr>
              <w:ind w:left="100"/>
              <w:rPr>
                <w:rFonts w:ascii="TimesNewRoman" w:hAnsi="TimesNewRoman" w:cs="TimesNewRoman"/>
                <w:bCs/>
              </w:rPr>
            </w:pPr>
            <w:r w:rsidRPr="005C601B">
              <w:t>2026-08-25 14 val.</w:t>
            </w:r>
          </w:p>
        </w:tc>
      </w:tr>
      <w:tr w:rsidR="00A82255" w:rsidRPr="005C601B" w:rsidTr="007C5D5A">
        <w:trPr>
          <w:cantSplit/>
          <w:trHeight w:val="284"/>
        </w:trPr>
        <w:tc>
          <w:tcPr>
            <w:tcW w:w="3719" w:type="pct"/>
            <w:tcBorders>
              <w:top w:val="single" w:sz="6" w:space="0" w:color="auto"/>
              <w:left w:val="single" w:sz="12" w:space="0" w:color="auto"/>
              <w:bottom w:val="single" w:sz="12" w:space="0" w:color="auto"/>
              <w:right w:val="single" w:sz="12" w:space="0" w:color="auto"/>
            </w:tcBorders>
          </w:tcPr>
          <w:p w:rsidR="00A82255" w:rsidRPr="005C601B" w:rsidRDefault="00A82255" w:rsidP="007C5D5A">
            <w:pPr>
              <w:ind w:left="100"/>
            </w:pPr>
            <w:r w:rsidRPr="005C601B">
              <w:lastRenderedPageBreak/>
              <w:t>Apeliacijas dėl konkursinio vertinimo, stojamųjų pokalbių vertinimo rezultatų priėmimo komisija priima ir jas nagrinėja pagal stojančiojo motyvuotą pareiškimą ir sprendimą skelbia</w:t>
            </w:r>
          </w:p>
        </w:tc>
        <w:tc>
          <w:tcPr>
            <w:tcW w:w="1281" w:type="pct"/>
            <w:tcBorders>
              <w:top w:val="single" w:sz="6" w:space="0" w:color="auto"/>
              <w:left w:val="single" w:sz="12" w:space="0" w:color="auto"/>
              <w:bottom w:val="single" w:sz="12" w:space="0" w:color="auto"/>
              <w:right w:val="single" w:sz="12" w:space="0" w:color="auto"/>
            </w:tcBorders>
          </w:tcPr>
          <w:p w:rsidR="00A82255" w:rsidRPr="005C601B" w:rsidRDefault="00A82255" w:rsidP="007C5D5A">
            <w:pPr>
              <w:ind w:left="100"/>
              <w:rPr>
                <w:rFonts w:ascii="TimesNewRoman" w:hAnsi="TimesNewRoman" w:cs="TimesNewRoman"/>
                <w:bCs/>
              </w:rPr>
            </w:pPr>
            <w:r w:rsidRPr="005C601B">
              <w:rPr>
                <w:rFonts w:ascii="TimesNewRoman" w:hAnsi="TimesNewRoman" w:cs="TimesNewRoman"/>
                <w:bCs/>
              </w:rPr>
              <w:t>2026-08-26 10-14 val.</w:t>
            </w:r>
          </w:p>
        </w:tc>
      </w:tr>
      <w:tr w:rsidR="00A82255" w:rsidRPr="005C601B" w:rsidTr="007C5D5A">
        <w:trPr>
          <w:cantSplit/>
          <w:trHeight w:val="284"/>
        </w:trPr>
        <w:tc>
          <w:tcPr>
            <w:tcW w:w="3719" w:type="pct"/>
            <w:tcBorders>
              <w:top w:val="single" w:sz="6" w:space="0" w:color="auto"/>
              <w:left w:val="single" w:sz="12" w:space="0" w:color="auto"/>
              <w:bottom w:val="single" w:sz="12" w:space="0" w:color="auto"/>
              <w:right w:val="single" w:sz="12" w:space="0" w:color="auto"/>
            </w:tcBorders>
          </w:tcPr>
          <w:p w:rsidR="00A82255" w:rsidRPr="005C601B" w:rsidRDefault="00A82255" w:rsidP="007C5D5A">
            <w:pPr>
              <w:ind w:left="100"/>
            </w:pPr>
            <w:r w:rsidRPr="005C601B">
              <w:t>Siunčiamas kvietimas studijuoti kviečiamojo nurodytu el. paštu.</w:t>
            </w:r>
          </w:p>
        </w:tc>
        <w:tc>
          <w:tcPr>
            <w:tcW w:w="1281" w:type="pct"/>
            <w:tcBorders>
              <w:top w:val="single" w:sz="6" w:space="0" w:color="auto"/>
              <w:left w:val="single" w:sz="12" w:space="0" w:color="auto"/>
              <w:bottom w:val="single" w:sz="12" w:space="0" w:color="auto"/>
              <w:right w:val="single" w:sz="12" w:space="0" w:color="auto"/>
            </w:tcBorders>
          </w:tcPr>
          <w:p w:rsidR="00A82255" w:rsidRPr="005C601B" w:rsidRDefault="00A82255" w:rsidP="007C5D5A">
            <w:pPr>
              <w:ind w:left="100"/>
              <w:rPr>
                <w:rFonts w:ascii="TimesNewRoman" w:hAnsi="TimesNewRoman" w:cs="TimesNewRoman"/>
                <w:bCs/>
              </w:rPr>
            </w:pPr>
            <w:r w:rsidRPr="005C601B">
              <w:rPr>
                <w:rFonts w:ascii="TimesNewRoman" w:hAnsi="TimesNewRoman" w:cs="TimesNewRoman"/>
                <w:bCs/>
              </w:rPr>
              <w:t>2026-08-26 17 val.</w:t>
            </w:r>
          </w:p>
        </w:tc>
      </w:tr>
      <w:tr w:rsidR="00A82255" w:rsidRPr="005C601B" w:rsidTr="007C5D5A">
        <w:trPr>
          <w:cantSplit/>
          <w:trHeight w:val="284"/>
        </w:trPr>
        <w:tc>
          <w:tcPr>
            <w:tcW w:w="3719" w:type="pct"/>
            <w:tcBorders>
              <w:top w:val="single" w:sz="6" w:space="0" w:color="auto"/>
              <w:left w:val="single" w:sz="12" w:space="0" w:color="auto"/>
              <w:bottom w:val="single" w:sz="12" w:space="0" w:color="auto"/>
              <w:right w:val="single" w:sz="12" w:space="0" w:color="auto"/>
            </w:tcBorders>
          </w:tcPr>
          <w:p w:rsidR="00A82255" w:rsidRPr="005C601B" w:rsidRDefault="00A82255" w:rsidP="007C5D5A">
            <w:pPr>
              <w:ind w:left="100"/>
              <w:rPr>
                <w:bCs/>
              </w:rPr>
            </w:pPr>
            <w:r w:rsidRPr="005C601B">
              <w:rPr>
                <w:b/>
                <w:bCs/>
              </w:rPr>
              <w:t>Pakviestųjų studijuoti studijų sutarčių pasirašymas</w:t>
            </w:r>
            <w:r w:rsidRPr="005C601B">
              <w:rPr>
                <w:bCs/>
              </w:rPr>
              <w:t xml:space="preserve"> fakultete (Kvietimą studijuoti gavęs stojantysis turi sudaryti su VDA studijų sutartį tame fakultete, į kurį yra kviečiamas studijuoti (žr. Priėmimo taisyklių 6 punktą).</w:t>
            </w:r>
          </w:p>
        </w:tc>
        <w:tc>
          <w:tcPr>
            <w:tcW w:w="1281" w:type="pct"/>
            <w:tcBorders>
              <w:top w:val="single" w:sz="6" w:space="0" w:color="auto"/>
              <w:left w:val="single" w:sz="12" w:space="0" w:color="auto"/>
              <w:bottom w:val="single" w:sz="12" w:space="0" w:color="auto"/>
              <w:right w:val="single" w:sz="12" w:space="0" w:color="auto"/>
            </w:tcBorders>
          </w:tcPr>
          <w:p w:rsidR="00A82255" w:rsidRPr="005C601B" w:rsidRDefault="00A82255" w:rsidP="007C5D5A">
            <w:pPr>
              <w:ind w:left="100"/>
              <w:rPr>
                <w:rFonts w:ascii="TimesNewRoman" w:hAnsi="TimesNewRoman" w:cs="TimesNewRoman"/>
                <w:bCs/>
              </w:rPr>
            </w:pPr>
            <w:r w:rsidRPr="005C601B">
              <w:rPr>
                <w:rFonts w:ascii="TimesNewRoman" w:hAnsi="TimesNewRoman" w:cs="TimesNewRoman"/>
                <w:bCs/>
              </w:rPr>
              <w:t>2026-08-27, 28 d.</w:t>
            </w:r>
          </w:p>
          <w:p w:rsidR="00A82255" w:rsidRPr="005C601B" w:rsidRDefault="00A82255" w:rsidP="007C5D5A">
            <w:pPr>
              <w:ind w:left="100"/>
              <w:rPr>
                <w:rFonts w:ascii="TimesNewRoman" w:hAnsi="TimesNewRoman" w:cs="TimesNewRoman"/>
                <w:b/>
                <w:bCs/>
              </w:rPr>
            </w:pPr>
            <w:r w:rsidRPr="005C601B">
              <w:rPr>
                <w:rFonts w:ascii="TimesNewRoman" w:hAnsi="TimesNewRoman" w:cs="TimesNewRoman"/>
                <w:bCs/>
              </w:rPr>
              <w:t>10-16 val.</w:t>
            </w:r>
          </w:p>
        </w:tc>
      </w:tr>
    </w:tbl>
    <w:p w:rsidR="00A82255" w:rsidRPr="005C601B" w:rsidRDefault="00A82255" w:rsidP="00A82255">
      <w:pPr>
        <w:rPr>
          <w:b/>
          <w:bCs/>
        </w:rPr>
      </w:pPr>
    </w:p>
    <w:p w:rsidR="00A82255" w:rsidRPr="005C601B" w:rsidRDefault="00A82255" w:rsidP="00A82255">
      <w:pPr>
        <w:jc w:val="both"/>
        <w:rPr>
          <w:b/>
          <w:bCs/>
        </w:rPr>
      </w:pPr>
      <w:r w:rsidRPr="005C601B">
        <w:rPr>
          <w:b/>
          <w:bCs/>
        </w:rPr>
        <w:t>4. Stojamųjų egzaminų vykdymas.</w:t>
      </w:r>
    </w:p>
    <w:p w:rsidR="00A82255" w:rsidRPr="005C601B" w:rsidRDefault="00A82255" w:rsidP="00A82255">
      <w:pPr>
        <w:jc w:val="both"/>
        <w:rPr>
          <w:b/>
          <w:bCs/>
        </w:rPr>
      </w:pPr>
      <w:r w:rsidRPr="005C601B">
        <w:rPr>
          <w:b/>
          <w:bCs/>
        </w:rPr>
        <w:t xml:space="preserve">4.1 Kūrybinių darbų </w:t>
      </w:r>
      <w:bookmarkStart w:id="2" w:name="_Hlk56854909"/>
      <w:r w:rsidRPr="005C601B">
        <w:rPr>
          <w:b/>
          <w:bCs/>
        </w:rPr>
        <w:t>portfolio</w:t>
      </w:r>
      <w:bookmarkEnd w:id="2"/>
      <w:r w:rsidRPr="005C601B">
        <w:rPr>
          <w:b/>
          <w:bCs/>
        </w:rPr>
        <w:t xml:space="preserve"> pateikimas:</w:t>
      </w:r>
    </w:p>
    <w:p w:rsidR="00A82255" w:rsidRPr="005C601B" w:rsidRDefault="00A82255" w:rsidP="00A82255">
      <w:pPr>
        <w:pStyle w:val="ListParagraph"/>
        <w:numPr>
          <w:ilvl w:val="0"/>
          <w:numId w:val="42"/>
        </w:numPr>
        <w:spacing w:after="200"/>
        <w:contextualSpacing w:val="0"/>
        <w:jc w:val="both"/>
        <w:rPr>
          <w:rFonts w:ascii="Times New Roman" w:hAnsi="Times New Roman" w:cs="Times New Roman"/>
          <w:lang w:val="lt-LT"/>
        </w:rPr>
      </w:pPr>
      <w:r w:rsidRPr="005C601B">
        <w:rPr>
          <w:rFonts w:ascii="Times New Roman" w:hAnsi="Times New Roman" w:cs="Times New Roman"/>
          <w:lang w:val="lt-LT"/>
        </w:rPr>
        <w:t xml:space="preserve">Paruoštas portfolio failas turi būti įkeliamas </w:t>
      </w:r>
      <w:r w:rsidRPr="005C601B">
        <w:rPr>
          <w:rFonts w:ascii="Times New Roman" w:hAnsi="Times New Roman" w:cs="Times New Roman"/>
          <w:u w:val="single"/>
          <w:lang w:val="lt-LT"/>
        </w:rPr>
        <w:t>kartu su stojančiojo anketa</w:t>
      </w:r>
      <w:r w:rsidRPr="005C601B">
        <w:rPr>
          <w:rFonts w:ascii="Times New Roman" w:hAnsi="Times New Roman" w:cs="Times New Roman"/>
          <w:lang w:val="lt-LT"/>
        </w:rPr>
        <w:t>.</w:t>
      </w:r>
    </w:p>
    <w:p w:rsidR="00A82255" w:rsidRPr="005C601B" w:rsidRDefault="00A82255" w:rsidP="00A82255">
      <w:pPr>
        <w:pStyle w:val="ListParagraph"/>
        <w:numPr>
          <w:ilvl w:val="0"/>
          <w:numId w:val="42"/>
        </w:numPr>
        <w:spacing w:after="200"/>
        <w:contextualSpacing w:val="0"/>
        <w:jc w:val="both"/>
        <w:rPr>
          <w:rFonts w:ascii="Times New Roman" w:hAnsi="Times New Roman" w:cs="Times New Roman"/>
          <w:lang w:val="lt-LT"/>
        </w:rPr>
      </w:pPr>
      <w:r w:rsidRPr="005C601B">
        <w:rPr>
          <w:rFonts w:ascii="Times New Roman" w:hAnsi="Times New Roman" w:cs="Times New Roman"/>
          <w:lang w:val="lt-LT"/>
        </w:rPr>
        <w:t xml:space="preserve">Portfolio pateikiamas skaitmenoje </w:t>
      </w:r>
      <w:r w:rsidRPr="005C601B">
        <w:rPr>
          <w:rFonts w:ascii="Times New Roman" w:hAnsi="Times New Roman" w:cs="Times New Roman"/>
          <w:b/>
          <w:bCs/>
          <w:lang w:val="lt-LT"/>
        </w:rPr>
        <w:t xml:space="preserve">kaip vienas, nepadalintas failas PDF formatu, maksimalus failo dydis 100 MB. </w:t>
      </w:r>
      <w:r w:rsidRPr="005C601B">
        <w:rPr>
          <w:rFonts w:ascii="Times New Roman" w:hAnsi="Times New Roman" w:cs="Times New Roman"/>
          <w:bCs/>
          <w:lang w:val="lt-LT"/>
        </w:rPr>
        <w:t>Jeigu portfolio teikiamas kaip videofilmas, videoklipas ir kitas judantis vaizdas, jis turi būti prieinamas per nuorodą įkeltą į PDF failą.</w:t>
      </w:r>
    </w:p>
    <w:p w:rsidR="00A82255" w:rsidRPr="005C601B" w:rsidRDefault="00A82255" w:rsidP="00A82255">
      <w:pPr>
        <w:pStyle w:val="ListParagraph"/>
        <w:numPr>
          <w:ilvl w:val="0"/>
          <w:numId w:val="42"/>
        </w:numPr>
        <w:spacing w:after="200"/>
        <w:contextualSpacing w:val="0"/>
        <w:jc w:val="both"/>
        <w:rPr>
          <w:rFonts w:ascii="Times New Roman" w:hAnsi="Times New Roman" w:cs="Times New Roman"/>
          <w:lang w:val="lt-LT"/>
        </w:rPr>
      </w:pPr>
      <w:bookmarkStart w:id="3" w:name="_Hlk56854949"/>
      <w:r w:rsidRPr="005C601B">
        <w:rPr>
          <w:rFonts w:ascii="Times New Roman" w:hAnsi="Times New Roman" w:cs="Times New Roman"/>
          <w:lang w:val="lt-LT"/>
        </w:rPr>
        <w:t>Portfolio</w:t>
      </w:r>
      <w:bookmarkEnd w:id="3"/>
      <w:r w:rsidRPr="005C601B">
        <w:rPr>
          <w:rFonts w:ascii="Times New Roman" w:hAnsi="Times New Roman" w:cs="Times New Roman"/>
          <w:lang w:val="lt-LT"/>
        </w:rPr>
        <w:t xml:space="preserve"> elektroninis dokumentas turi būti pavadintas stojančiojo vardu ir pavarde. PDF formato, tituliniame puslapyje taip pat būtina nurodyti stojančiojo vardą, pavardę, telefono numerį, studijų programą (-s) į kurią pretenduoja stojantysis.</w:t>
      </w:r>
    </w:p>
    <w:p w:rsidR="00A82255" w:rsidRPr="005C601B" w:rsidRDefault="00A82255" w:rsidP="00A82255">
      <w:pPr>
        <w:pStyle w:val="ListParagraph"/>
        <w:numPr>
          <w:ilvl w:val="0"/>
          <w:numId w:val="42"/>
        </w:numPr>
        <w:spacing w:after="200"/>
        <w:contextualSpacing w:val="0"/>
        <w:jc w:val="both"/>
        <w:rPr>
          <w:rFonts w:ascii="Times New Roman" w:hAnsi="Times New Roman" w:cs="Times New Roman"/>
          <w:lang w:val="lt-LT"/>
        </w:rPr>
      </w:pPr>
      <w:r w:rsidRPr="005C601B">
        <w:rPr>
          <w:rFonts w:ascii="Times New Roman" w:hAnsi="Times New Roman" w:cs="Times New Roman"/>
          <w:lang w:val="lt-LT"/>
        </w:rPr>
        <w:t>Aplanko turinys nėra griežtai reglamentuotas. Stojantysis laisvai renkasi,  kokius savo kūrybinius darbus pateikti vertinimo komisijai,  tačiau rekomenduojama, tai daryti motyvuotai, kad kūriniai ir jų kiekis geriausiai nusakytų stojančiojo idėjas bei jų raišką. Gali būti talpinamos aktyvios nuorodos į vykdytus ir dalyvautus projektus, socialines veiklas ir pan.</w:t>
      </w:r>
    </w:p>
    <w:p w:rsidR="00A82255" w:rsidRPr="005C601B" w:rsidRDefault="00A82255" w:rsidP="00A82255">
      <w:pPr>
        <w:pStyle w:val="ListParagraph"/>
        <w:numPr>
          <w:ilvl w:val="0"/>
          <w:numId w:val="42"/>
        </w:numPr>
        <w:spacing w:after="200"/>
        <w:contextualSpacing w:val="0"/>
        <w:jc w:val="both"/>
        <w:rPr>
          <w:rFonts w:ascii="Times New Roman" w:hAnsi="Times New Roman" w:cs="Times New Roman"/>
          <w:lang w:val="lt-LT"/>
        </w:rPr>
      </w:pPr>
      <w:r w:rsidRPr="005C601B">
        <w:rPr>
          <w:rFonts w:ascii="Times New Roman" w:hAnsi="Times New Roman" w:cs="Times New Roman"/>
          <w:lang w:val="lt-LT"/>
        </w:rPr>
        <w:t>Prie kiekvieno kūrinio pateikiami trumpi, aprašymai (motyvas ar pavadinimas, kūrinio idėjos (temos) apibūdinimas, sukūrimo metai, technika, matmenys).</w:t>
      </w:r>
    </w:p>
    <w:p w:rsidR="00A82255" w:rsidRPr="005C601B" w:rsidRDefault="00A82255" w:rsidP="00A82255">
      <w:pPr>
        <w:pStyle w:val="ListParagraph"/>
        <w:numPr>
          <w:ilvl w:val="0"/>
          <w:numId w:val="42"/>
        </w:numPr>
        <w:spacing w:after="200"/>
        <w:contextualSpacing w:val="0"/>
        <w:jc w:val="both"/>
        <w:rPr>
          <w:rFonts w:ascii="Times New Roman" w:hAnsi="Times New Roman" w:cs="Times New Roman"/>
          <w:lang w:val="lt-LT"/>
        </w:rPr>
      </w:pPr>
      <w:r w:rsidRPr="005C601B">
        <w:rPr>
          <w:rFonts w:ascii="Times New Roman" w:hAnsi="Times New Roman" w:cs="Times New Roman"/>
          <w:lang w:val="lt-LT"/>
        </w:rPr>
        <w:t>Darbai turi būti pateikti skenuoti arba nufotografuoti gerai apšvietoje aplinkoje, rezoliucija tinkama parodyti smulkias darbo detales.</w:t>
      </w:r>
    </w:p>
    <w:p w:rsidR="00A82255" w:rsidRPr="005C601B" w:rsidRDefault="00A82255" w:rsidP="00A82255">
      <w:pPr>
        <w:pStyle w:val="ListParagraph"/>
        <w:numPr>
          <w:ilvl w:val="0"/>
          <w:numId w:val="42"/>
        </w:numPr>
        <w:spacing w:after="200"/>
        <w:contextualSpacing w:val="0"/>
        <w:jc w:val="both"/>
        <w:rPr>
          <w:rFonts w:ascii="Times New Roman" w:hAnsi="Times New Roman" w:cs="Times New Roman"/>
          <w:lang w:val="lt-LT"/>
        </w:rPr>
      </w:pPr>
      <w:r w:rsidRPr="005C601B">
        <w:rPr>
          <w:rFonts w:ascii="Times New Roman" w:hAnsi="Times New Roman" w:cs="Times New Roman"/>
          <w:lang w:val="lt-LT"/>
        </w:rPr>
        <w:t xml:space="preserve">Stojantysis (-čioji), teikdamas darbų aplanką stojamųjų egzaminų vertinimo komisijai, garantuoja kad pateikiamas kūrinys (-iai) yra savarankiškos kūrybinės veiklos rezultatas (kūrinio autorystė yra aiškinama Lietuvos Respublikos įstatymų numatyta tvarka). Draudžiama teikti ne savo kūrinius ir/arba visiškai generatyvinio dirbtinio intelekto (toliau – DI) įrankių pagalba sukurtus darbus (pvz. DI priemonėmis sugeneruotas iliustracijas, plakatus, logotipus ir t.t.). Tokie darbai nelaikomi savarankiškos kūrybinės veiklos rezultatu. Yra leidžiamas DI įrankių naudojimas atskiriems skaitmeninio kūrybinio darbo elementams sukurti. Tokiu atveju darbo apraše turi būti aiškiai nurodyta, kokiems darbo elementams sukurti naudoti DI įrankiai ir nurodyta, kokie DI įrankiai buvo naudoti. </w:t>
      </w:r>
    </w:p>
    <w:p w:rsidR="00A82255" w:rsidRPr="005C601B" w:rsidRDefault="00A82255" w:rsidP="00A82255">
      <w:pPr>
        <w:pStyle w:val="ListParagraph"/>
        <w:numPr>
          <w:ilvl w:val="0"/>
          <w:numId w:val="42"/>
        </w:numPr>
        <w:spacing w:after="200"/>
        <w:contextualSpacing w:val="0"/>
        <w:jc w:val="both"/>
        <w:rPr>
          <w:rFonts w:ascii="Times New Roman" w:hAnsi="Times New Roman" w:cs="Times New Roman"/>
          <w:lang w:val="lt-LT"/>
        </w:rPr>
      </w:pPr>
      <w:r w:rsidRPr="005C601B">
        <w:rPr>
          <w:rFonts w:ascii="Times New Roman" w:hAnsi="Times New Roman" w:cs="Times New Roman"/>
          <w:b/>
          <w:bCs/>
          <w:lang w:val="lt-LT"/>
        </w:rPr>
        <w:t>Įsitikinus, kad portfolio sėkmingai įkeltas, stojančiajam atsiunčiamas tikslus motyvacinio nuotolinio pokalbio laikas bei prisijungimo adresas (žr. 3 punktą)</w:t>
      </w:r>
      <w:r w:rsidRPr="005C601B">
        <w:rPr>
          <w:rFonts w:ascii="Times New Roman" w:hAnsi="Times New Roman" w:cs="Times New Roman"/>
          <w:lang w:val="lt-LT"/>
        </w:rPr>
        <w:t xml:space="preserve"> pokalbių programoje ZOOM platformoje. Stojantysis turi patvirtinti, kad gavo pakvietimą.</w:t>
      </w:r>
    </w:p>
    <w:p w:rsidR="00A82255" w:rsidRPr="005C601B" w:rsidRDefault="00A82255" w:rsidP="00A82255">
      <w:pPr>
        <w:ind w:left="360"/>
        <w:jc w:val="both"/>
        <w:rPr>
          <w:b/>
          <w:bCs/>
        </w:rPr>
      </w:pPr>
      <w:r w:rsidRPr="005C601B">
        <w:rPr>
          <w:b/>
          <w:bCs/>
        </w:rPr>
        <w:t>4.2 Stojamojo pokalbio vykdymo reikalavimai ir eiga:</w:t>
      </w:r>
    </w:p>
    <w:p w:rsidR="00A82255" w:rsidRPr="005C601B" w:rsidRDefault="00A82255" w:rsidP="00A82255">
      <w:pPr>
        <w:pStyle w:val="ListParagraph"/>
        <w:numPr>
          <w:ilvl w:val="0"/>
          <w:numId w:val="43"/>
        </w:numPr>
        <w:spacing w:after="200"/>
        <w:contextualSpacing w:val="0"/>
        <w:jc w:val="both"/>
        <w:rPr>
          <w:rFonts w:ascii="Times New Roman" w:hAnsi="Times New Roman" w:cs="Times New Roman"/>
          <w:lang w:val="lt-LT"/>
        </w:rPr>
      </w:pPr>
      <w:r w:rsidRPr="005C601B">
        <w:rPr>
          <w:rFonts w:ascii="Times New Roman" w:hAnsi="Times New Roman" w:cs="Times New Roman"/>
          <w:lang w:val="lt-LT"/>
        </w:rPr>
        <w:lastRenderedPageBreak/>
        <w:t>Stojantysis turi pasiruošti pokalbiui užtikrindamas, jog bus maksimaliai gera vaizdo kokybė, veiks jo mikrofonas. Stojančiojo veidas ir aplinka turi būti gerai apšviesti ir matomi. Už stojančiojo netūrėtų būti šviečiančių ryškių objektų, langų pro kuriuos šviečia saulė ir pan.</w:t>
      </w:r>
    </w:p>
    <w:p w:rsidR="00A82255" w:rsidRPr="005C601B" w:rsidRDefault="00A82255" w:rsidP="00A82255">
      <w:pPr>
        <w:pStyle w:val="ListParagraph"/>
        <w:numPr>
          <w:ilvl w:val="0"/>
          <w:numId w:val="43"/>
        </w:numPr>
        <w:spacing w:after="200"/>
        <w:contextualSpacing w:val="0"/>
        <w:jc w:val="both"/>
        <w:rPr>
          <w:rFonts w:ascii="Times New Roman" w:hAnsi="Times New Roman" w:cs="Times New Roman"/>
          <w:lang w:val="lt-LT"/>
        </w:rPr>
      </w:pPr>
      <w:r w:rsidRPr="005C601B">
        <w:rPr>
          <w:rFonts w:ascii="Times New Roman" w:hAnsi="Times New Roman" w:cs="Times New Roman"/>
          <w:lang w:val="lt-LT"/>
        </w:rPr>
        <w:t>Stojantysis privalo turėti tapatybę patvirtinantį dokumentą – pasą, ID kortelę, vairuotojo pažymėjimą ir pokalbio pradžioje jį parodyti vertinimo komisijai.</w:t>
      </w:r>
    </w:p>
    <w:p w:rsidR="00A82255" w:rsidRPr="005C601B" w:rsidRDefault="00A82255" w:rsidP="00A82255">
      <w:pPr>
        <w:pStyle w:val="ListParagraph"/>
        <w:numPr>
          <w:ilvl w:val="0"/>
          <w:numId w:val="43"/>
        </w:numPr>
        <w:spacing w:after="200"/>
        <w:contextualSpacing w:val="0"/>
        <w:jc w:val="both"/>
        <w:rPr>
          <w:rFonts w:ascii="Times New Roman" w:hAnsi="Times New Roman" w:cs="Times New Roman"/>
          <w:lang w:val="lt-LT"/>
        </w:rPr>
      </w:pPr>
      <w:r w:rsidRPr="005C601B">
        <w:rPr>
          <w:rFonts w:ascii="Times New Roman" w:hAnsi="Times New Roman" w:cs="Times New Roman"/>
          <w:lang w:val="lt-LT"/>
        </w:rPr>
        <w:t>Pokalbio metu stojantysis turi būti pasiruošęs pasidalinti ekrane savo portfolio ekrane su komisijos nariais.</w:t>
      </w:r>
    </w:p>
    <w:p w:rsidR="00A82255" w:rsidRPr="005C601B" w:rsidRDefault="00A82255" w:rsidP="00A82255">
      <w:pPr>
        <w:pStyle w:val="ListParagraph"/>
        <w:numPr>
          <w:ilvl w:val="0"/>
          <w:numId w:val="43"/>
        </w:numPr>
        <w:spacing w:after="200"/>
        <w:contextualSpacing w:val="0"/>
        <w:jc w:val="both"/>
        <w:rPr>
          <w:rFonts w:ascii="Times New Roman" w:hAnsi="Times New Roman" w:cs="Times New Roman"/>
          <w:lang w:val="lt-LT"/>
        </w:rPr>
      </w:pPr>
      <w:r w:rsidRPr="005C601B">
        <w:rPr>
          <w:rFonts w:ascii="Times New Roman" w:hAnsi="Times New Roman" w:cs="Times New Roman"/>
          <w:lang w:val="lt-LT"/>
        </w:rPr>
        <w:t>Pokalbyje stojantysis bendrauja tik su komisijos nariais ir atsako į jų užduodamus klausimus.</w:t>
      </w:r>
    </w:p>
    <w:p w:rsidR="00A82255" w:rsidRPr="005C601B" w:rsidRDefault="00A82255" w:rsidP="00A82255">
      <w:pPr>
        <w:pStyle w:val="ListParagraph"/>
        <w:numPr>
          <w:ilvl w:val="0"/>
          <w:numId w:val="43"/>
        </w:numPr>
        <w:spacing w:after="200"/>
        <w:contextualSpacing w:val="0"/>
        <w:jc w:val="both"/>
        <w:rPr>
          <w:rFonts w:ascii="Times New Roman" w:hAnsi="Times New Roman" w:cs="Times New Roman"/>
          <w:lang w:val="lt-LT"/>
        </w:rPr>
      </w:pPr>
      <w:r w:rsidRPr="005C601B">
        <w:rPr>
          <w:rFonts w:ascii="Times New Roman" w:hAnsi="Times New Roman" w:cs="Times New Roman"/>
          <w:lang w:val="lt-LT"/>
        </w:rPr>
        <w:t>Pokalbis vykdomas nuotoliniu būdu.</w:t>
      </w:r>
    </w:p>
    <w:p w:rsidR="00A82255" w:rsidRPr="005C601B" w:rsidRDefault="00A82255" w:rsidP="00A82255">
      <w:pPr>
        <w:pStyle w:val="ListParagraph"/>
        <w:numPr>
          <w:ilvl w:val="0"/>
          <w:numId w:val="43"/>
        </w:numPr>
        <w:spacing w:after="200"/>
        <w:contextualSpacing w:val="0"/>
        <w:jc w:val="both"/>
        <w:rPr>
          <w:rFonts w:ascii="Times New Roman" w:hAnsi="Times New Roman" w:cs="Times New Roman"/>
          <w:lang w:val="lt-LT"/>
        </w:rPr>
      </w:pPr>
      <w:r w:rsidRPr="005C601B">
        <w:rPr>
          <w:rFonts w:ascii="Times New Roman" w:hAnsi="Times New Roman" w:cs="Times New Roman"/>
          <w:lang w:val="lt-LT"/>
        </w:rPr>
        <w:t>Prieš pokalbio pradžią stojantysis su pažindinamas su jo trukme ir kitais reikalavimais.</w:t>
      </w:r>
    </w:p>
    <w:p w:rsidR="00A82255" w:rsidRPr="005C601B" w:rsidRDefault="00A82255" w:rsidP="00A82255">
      <w:pPr>
        <w:pStyle w:val="ListParagraph"/>
        <w:numPr>
          <w:ilvl w:val="0"/>
          <w:numId w:val="43"/>
        </w:numPr>
        <w:spacing w:after="200"/>
        <w:contextualSpacing w:val="0"/>
        <w:jc w:val="both"/>
        <w:rPr>
          <w:rFonts w:ascii="Times New Roman" w:hAnsi="Times New Roman" w:cs="Times New Roman"/>
          <w:lang w:val="lt-LT"/>
        </w:rPr>
      </w:pPr>
      <w:r w:rsidRPr="005C601B">
        <w:rPr>
          <w:rFonts w:ascii="Times New Roman" w:hAnsi="Times New Roman" w:cs="Times New Roman"/>
          <w:lang w:val="lt-LT"/>
        </w:rPr>
        <w:t>Stojantysis prisistato komisijai.</w:t>
      </w:r>
    </w:p>
    <w:p w:rsidR="00A82255" w:rsidRPr="005C601B" w:rsidRDefault="00A82255" w:rsidP="00A82255">
      <w:pPr>
        <w:pStyle w:val="ListParagraph"/>
        <w:numPr>
          <w:ilvl w:val="0"/>
          <w:numId w:val="43"/>
        </w:numPr>
        <w:spacing w:after="200"/>
        <w:contextualSpacing w:val="0"/>
        <w:jc w:val="both"/>
        <w:rPr>
          <w:rFonts w:ascii="Times New Roman" w:hAnsi="Times New Roman" w:cs="Times New Roman"/>
          <w:lang w:val="lt-LT"/>
        </w:rPr>
      </w:pPr>
      <w:r w:rsidRPr="005C601B">
        <w:rPr>
          <w:rFonts w:ascii="Times New Roman" w:hAnsi="Times New Roman" w:cs="Times New Roman"/>
          <w:lang w:val="lt-LT"/>
        </w:rPr>
        <w:t>Ekrane aiškiai parodo asmens tapatybę patvirtinantį dokumentą.</w:t>
      </w:r>
    </w:p>
    <w:p w:rsidR="00A82255" w:rsidRPr="005C601B" w:rsidRDefault="00A82255" w:rsidP="00A82255">
      <w:pPr>
        <w:pStyle w:val="ListParagraph"/>
        <w:numPr>
          <w:ilvl w:val="0"/>
          <w:numId w:val="43"/>
        </w:numPr>
        <w:spacing w:after="200"/>
        <w:contextualSpacing w:val="0"/>
        <w:jc w:val="both"/>
        <w:rPr>
          <w:rFonts w:ascii="Times New Roman" w:hAnsi="Times New Roman" w:cs="Times New Roman"/>
          <w:lang w:val="lt-LT"/>
        </w:rPr>
      </w:pPr>
      <w:r w:rsidRPr="005C601B">
        <w:rPr>
          <w:rFonts w:ascii="Times New Roman" w:hAnsi="Times New Roman" w:cs="Times New Roman"/>
          <w:lang w:val="lt-LT"/>
        </w:rPr>
        <w:t>Pokalbio trukmė gali varijuoti 10–20 min. atsižvelgiant į stojančiųjų imtį konkrečioje studijų programoje.</w:t>
      </w:r>
    </w:p>
    <w:p w:rsidR="00A82255" w:rsidRPr="005C601B" w:rsidRDefault="00A82255" w:rsidP="00A82255">
      <w:pPr>
        <w:rPr>
          <w:b/>
          <w:bCs/>
        </w:rPr>
      </w:pPr>
    </w:p>
    <w:p w:rsidR="00A82255" w:rsidRPr="005C601B" w:rsidRDefault="00A82255" w:rsidP="00A82255">
      <w:pPr>
        <w:jc w:val="both"/>
        <w:rPr>
          <w:b/>
          <w:bCs/>
        </w:rPr>
      </w:pPr>
      <w:r w:rsidRPr="005C601B">
        <w:rPr>
          <w:b/>
          <w:bCs/>
        </w:rPr>
        <w:t>5. Reikalingi dokumentai.</w:t>
      </w:r>
    </w:p>
    <w:p w:rsidR="00A82255" w:rsidRPr="005C601B" w:rsidRDefault="00A82255" w:rsidP="00A82255">
      <w:pPr>
        <w:jc w:val="both"/>
        <w:rPr>
          <w:b/>
          <w:bCs/>
        </w:rPr>
      </w:pPr>
      <w:r w:rsidRPr="005C601B">
        <w:rPr>
          <w:b/>
          <w:bCs/>
        </w:rPr>
        <w:t>5.1. Elektroninės registracijos metu:</w:t>
      </w:r>
    </w:p>
    <w:p w:rsidR="00A82255" w:rsidRPr="005C601B" w:rsidRDefault="00A82255" w:rsidP="00A82255">
      <w:pPr>
        <w:pStyle w:val="ListParagraph"/>
        <w:numPr>
          <w:ilvl w:val="0"/>
          <w:numId w:val="39"/>
        </w:numPr>
        <w:spacing w:after="200"/>
        <w:contextualSpacing w:val="0"/>
        <w:jc w:val="both"/>
        <w:rPr>
          <w:rFonts w:ascii="Times New Roman" w:hAnsi="Times New Roman" w:cs="Times New Roman"/>
          <w:lang w:val="lt-LT"/>
        </w:rPr>
      </w:pPr>
      <w:r w:rsidRPr="005C601B">
        <w:rPr>
          <w:rFonts w:ascii="Times New Roman" w:hAnsi="Times New Roman" w:cs="Times New Roman"/>
          <w:lang w:val="lt-LT"/>
        </w:rPr>
        <w:t>Sutikimas dėl asmens duomenų tvarkymo (Priedas 1);</w:t>
      </w:r>
    </w:p>
    <w:p w:rsidR="00A82255" w:rsidRPr="005C601B" w:rsidRDefault="00A82255" w:rsidP="00A82255">
      <w:pPr>
        <w:pStyle w:val="ListParagraph"/>
        <w:numPr>
          <w:ilvl w:val="0"/>
          <w:numId w:val="39"/>
        </w:numPr>
        <w:spacing w:after="200"/>
        <w:contextualSpacing w:val="0"/>
        <w:jc w:val="both"/>
        <w:rPr>
          <w:rFonts w:ascii="Times New Roman" w:hAnsi="Times New Roman" w:cs="Times New Roman"/>
          <w:lang w:val="lt-LT"/>
        </w:rPr>
      </w:pPr>
      <w:r w:rsidRPr="005C601B">
        <w:rPr>
          <w:rFonts w:ascii="Times New Roman" w:hAnsi="Times New Roman" w:cs="Times New Roman"/>
          <w:lang w:val="lt-LT"/>
        </w:rPr>
        <w:t>Stojančiojo į VDA magistrantūros studijas anketa;</w:t>
      </w:r>
    </w:p>
    <w:p w:rsidR="00A82255" w:rsidRPr="005C601B" w:rsidRDefault="00A82255" w:rsidP="00A82255">
      <w:pPr>
        <w:pStyle w:val="ListParagraph"/>
        <w:numPr>
          <w:ilvl w:val="0"/>
          <w:numId w:val="39"/>
        </w:numPr>
        <w:spacing w:after="200"/>
        <w:contextualSpacing w:val="0"/>
        <w:jc w:val="both"/>
        <w:rPr>
          <w:rFonts w:ascii="Times New Roman" w:hAnsi="Times New Roman" w:cs="Times New Roman"/>
          <w:lang w:val="lt-LT"/>
        </w:rPr>
      </w:pPr>
      <w:r w:rsidRPr="005C601B">
        <w:rPr>
          <w:rFonts w:ascii="Times New Roman" w:hAnsi="Times New Roman" w:cs="Times New Roman"/>
          <w:lang w:val="lt-LT"/>
        </w:rPr>
        <w:t>Paso asmens duomenų puslapio arba asmens tapatybės kortelės skenuota kopija;</w:t>
      </w:r>
    </w:p>
    <w:p w:rsidR="00A82255" w:rsidRPr="005C601B" w:rsidRDefault="00A82255" w:rsidP="00A82255">
      <w:pPr>
        <w:pStyle w:val="ListParagraph"/>
        <w:numPr>
          <w:ilvl w:val="0"/>
          <w:numId w:val="39"/>
        </w:numPr>
        <w:spacing w:after="200"/>
        <w:contextualSpacing w:val="0"/>
        <w:jc w:val="both"/>
        <w:rPr>
          <w:rFonts w:ascii="Times New Roman" w:hAnsi="Times New Roman" w:cs="Times New Roman"/>
          <w:lang w:val="lt-LT"/>
        </w:rPr>
      </w:pPr>
      <w:r w:rsidRPr="005C601B">
        <w:rPr>
          <w:rFonts w:ascii="Times New Roman" w:hAnsi="Times New Roman" w:cs="Times New Roman"/>
          <w:lang w:val="lt-LT"/>
        </w:rPr>
        <w:t>Stojamosios studijų įmokos (20 Eur) pavedimo kopija;</w:t>
      </w:r>
    </w:p>
    <w:p w:rsidR="00A82255" w:rsidRPr="005C601B" w:rsidRDefault="00A82255" w:rsidP="00A82255">
      <w:pPr>
        <w:pStyle w:val="ListParagraph"/>
        <w:numPr>
          <w:ilvl w:val="0"/>
          <w:numId w:val="39"/>
        </w:numPr>
        <w:spacing w:after="200"/>
        <w:contextualSpacing w:val="0"/>
        <w:jc w:val="both"/>
        <w:rPr>
          <w:rFonts w:ascii="Times New Roman" w:hAnsi="Times New Roman" w:cs="Times New Roman"/>
          <w:lang w:val="lt-LT"/>
        </w:rPr>
      </w:pPr>
      <w:r w:rsidRPr="005C601B">
        <w:rPr>
          <w:rFonts w:ascii="Times New Roman" w:hAnsi="Times New Roman" w:cs="Times New Roman"/>
          <w:lang w:val="lt-LT"/>
        </w:rPr>
        <w:t>Pirmosios pakopos studijų baigimo diplomo ir jo priedėlio/priedo skenuotos kopijos (nereikia, jeigu bakalauro studijos baigtos VDA 2008 m. ar vėliau);</w:t>
      </w:r>
    </w:p>
    <w:p w:rsidR="00A82255" w:rsidRPr="005C601B" w:rsidRDefault="00A82255" w:rsidP="00A82255">
      <w:pPr>
        <w:pStyle w:val="ListParagraph"/>
        <w:numPr>
          <w:ilvl w:val="0"/>
          <w:numId w:val="39"/>
        </w:numPr>
        <w:spacing w:after="200"/>
        <w:contextualSpacing w:val="0"/>
        <w:jc w:val="both"/>
        <w:rPr>
          <w:rFonts w:ascii="Times New Roman" w:hAnsi="Times New Roman" w:cs="Times New Roman"/>
          <w:sz w:val="28"/>
          <w:szCs w:val="28"/>
          <w:lang w:val="lt-LT"/>
        </w:rPr>
      </w:pPr>
      <w:r w:rsidRPr="005C601B">
        <w:rPr>
          <w:rFonts w:ascii="Times New Roman" w:hAnsi="Times New Roman" w:cs="Times New Roman"/>
          <w:lang w:val="lt-LT"/>
        </w:rPr>
        <w:t>Antrosios pakopos ar vientisųjų studijų baigimo diplomo ir jo priedėlio/priedo skenuotos kopijos (jei yra baigtos antrosios pakopos ar vientisosios studijos);</w:t>
      </w:r>
    </w:p>
    <w:p w:rsidR="00A82255" w:rsidRPr="005C601B" w:rsidRDefault="00A82255" w:rsidP="00A82255">
      <w:pPr>
        <w:pStyle w:val="ListParagraph"/>
        <w:numPr>
          <w:ilvl w:val="0"/>
          <w:numId w:val="39"/>
        </w:numPr>
        <w:spacing w:after="200"/>
        <w:contextualSpacing w:val="0"/>
        <w:jc w:val="both"/>
        <w:rPr>
          <w:rFonts w:ascii="Times New Roman" w:hAnsi="Times New Roman" w:cs="Times New Roman"/>
          <w:sz w:val="28"/>
          <w:szCs w:val="28"/>
          <w:lang w:val="lt-LT"/>
        </w:rPr>
      </w:pPr>
      <w:r w:rsidRPr="005C601B">
        <w:rPr>
          <w:rFonts w:ascii="Times New Roman" w:hAnsi="Times New Roman" w:cs="Times New Roman"/>
          <w:lang w:val="lt-LT"/>
        </w:rPr>
        <w:t>Dokumento, patvirtinančio pavardės keitimą, jeigu ne visi pateikiami dokumentai yra ta pačia pavarde, skenuota kopija;</w:t>
      </w:r>
    </w:p>
    <w:p w:rsidR="00A82255" w:rsidRPr="005C601B" w:rsidRDefault="00A82255" w:rsidP="00A82255">
      <w:pPr>
        <w:pStyle w:val="ListParagraph"/>
        <w:numPr>
          <w:ilvl w:val="0"/>
          <w:numId w:val="39"/>
        </w:numPr>
        <w:spacing w:after="200"/>
        <w:contextualSpacing w:val="0"/>
        <w:jc w:val="both"/>
        <w:rPr>
          <w:rFonts w:ascii="Times New Roman" w:hAnsi="Times New Roman" w:cs="Times New Roman"/>
          <w:sz w:val="28"/>
          <w:szCs w:val="28"/>
          <w:lang w:val="lt-LT"/>
        </w:rPr>
      </w:pPr>
      <w:r w:rsidRPr="005C601B">
        <w:rPr>
          <w:rFonts w:ascii="Times New Roman" w:hAnsi="Times New Roman" w:cs="Times New Roman"/>
          <w:lang w:val="lt-LT"/>
        </w:rPr>
        <w:t>Magistrantūros tezės (</w:t>
      </w:r>
      <w:r w:rsidRPr="005C601B">
        <w:rPr>
          <w:rFonts w:ascii="Times New Roman" w:hAnsi="Times New Roman" w:cs="Times New Roman"/>
          <w:b/>
          <w:u w:val="single"/>
          <w:lang w:val="lt-LT"/>
        </w:rPr>
        <w:t>pdf. formatu</w:t>
      </w:r>
      <w:r w:rsidRPr="005C601B">
        <w:rPr>
          <w:rFonts w:ascii="Times New Roman" w:hAnsi="Times New Roman" w:cs="Times New Roman"/>
          <w:lang w:val="lt-LT"/>
        </w:rPr>
        <w:t>) (stojant į menų krypčių grupės programas);</w:t>
      </w:r>
    </w:p>
    <w:p w:rsidR="00A82255" w:rsidRPr="005C601B" w:rsidRDefault="00A82255" w:rsidP="00A82255">
      <w:pPr>
        <w:pStyle w:val="ListParagraph"/>
        <w:numPr>
          <w:ilvl w:val="0"/>
          <w:numId w:val="39"/>
        </w:numPr>
        <w:spacing w:after="200"/>
        <w:contextualSpacing w:val="0"/>
        <w:jc w:val="both"/>
        <w:rPr>
          <w:rFonts w:ascii="Times New Roman" w:hAnsi="Times New Roman" w:cs="Times New Roman"/>
          <w:lang w:val="lt-LT"/>
        </w:rPr>
      </w:pPr>
      <w:r w:rsidRPr="005C601B">
        <w:rPr>
          <w:rFonts w:ascii="Times New Roman" w:hAnsi="Times New Roman" w:cs="Times New Roman"/>
          <w:lang w:val="lt-LT"/>
        </w:rPr>
        <w:t>Kūrybinių darbų aplankas (</w:t>
      </w:r>
      <w:r w:rsidRPr="005C601B">
        <w:rPr>
          <w:rFonts w:ascii="Times New Roman" w:hAnsi="Times New Roman" w:cs="Times New Roman"/>
          <w:b/>
          <w:u w:val="single"/>
          <w:lang w:val="lt-LT"/>
        </w:rPr>
        <w:t>pdf. formatu</w:t>
      </w:r>
      <w:r w:rsidRPr="005C601B">
        <w:rPr>
          <w:rFonts w:ascii="Times New Roman" w:hAnsi="Times New Roman" w:cs="Times New Roman"/>
          <w:lang w:val="lt-LT"/>
        </w:rPr>
        <w:t>) (stojant į menų krypčių grupės programas);</w:t>
      </w:r>
    </w:p>
    <w:p w:rsidR="00A82255" w:rsidRPr="005C601B" w:rsidRDefault="00A82255" w:rsidP="00A82255">
      <w:pPr>
        <w:pStyle w:val="ListParagraph"/>
        <w:numPr>
          <w:ilvl w:val="0"/>
          <w:numId w:val="39"/>
        </w:numPr>
        <w:spacing w:after="200"/>
        <w:contextualSpacing w:val="0"/>
        <w:jc w:val="both"/>
        <w:rPr>
          <w:rFonts w:ascii="Times New Roman" w:hAnsi="Times New Roman" w:cs="Times New Roman"/>
          <w:sz w:val="28"/>
          <w:szCs w:val="28"/>
          <w:lang w:val="lt-LT"/>
        </w:rPr>
      </w:pPr>
      <w:r w:rsidRPr="005C601B">
        <w:rPr>
          <w:rFonts w:ascii="Times New Roman" w:hAnsi="Times New Roman" w:cs="Times New Roman"/>
          <w:lang w:val="lt-LT"/>
        </w:rPr>
        <w:t>Motyvacinis laiškas (</w:t>
      </w:r>
      <w:r w:rsidRPr="005C601B">
        <w:rPr>
          <w:rFonts w:ascii="Times New Roman" w:hAnsi="Times New Roman" w:cs="Times New Roman"/>
          <w:b/>
          <w:u w:val="single"/>
          <w:lang w:val="lt-LT"/>
        </w:rPr>
        <w:t>pdf. formatu</w:t>
      </w:r>
      <w:r w:rsidRPr="005C601B">
        <w:rPr>
          <w:rFonts w:ascii="Times New Roman" w:hAnsi="Times New Roman" w:cs="Times New Roman"/>
          <w:lang w:val="lt-LT"/>
        </w:rPr>
        <w:t>) (stojant į dailės istorijos ir teorijos studijas).</w:t>
      </w:r>
    </w:p>
    <w:p w:rsidR="00A82255" w:rsidRPr="005C601B" w:rsidRDefault="00A82255" w:rsidP="00A82255">
      <w:pPr>
        <w:jc w:val="both"/>
        <w:rPr>
          <w:b/>
          <w:bCs/>
        </w:rPr>
      </w:pPr>
      <w:r w:rsidRPr="005C601B">
        <w:rPr>
          <w:b/>
          <w:bCs/>
        </w:rPr>
        <w:t>5</w:t>
      </w:r>
      <w:r w:rsidRPr="005C601B">
        <w:rPr>
          <w:b/>
          <w:bCs/>
          <w:sz w:val="28"/>
          <w:szCs w:val="28"/>
        </w:rPr>
        <w:t>.</w:t>
      </w:r>
      <w:r w:rsidRPr="005C601B">
        <w:rPr>
          <w:b/>
          <w:bCs/>
        </w:rPr>
        <w:t>2 Pasirašant studijų sutartį:</w:t>
      </w:r>
    </w:p>
    <w:p w:rsidR="00A82255" w:rsidRPr="005C601B" w:rsidRDefault="00A82255" w:rsidP="00A82255">
      <w:pPr>
        <w:pStyle w:val="ListParagraph"/>
        <w:numPr>
          <w:ilvl w:val="0"/>
          <w:numId w:val="40"/>
        </w:numPr>
        <w:spacing w:after="200"/>
        <w:contextualSpacing w:val="0"/>
        <w:jc w:val="both"/>
        <w:rPr>
          <w:rFonts w:ascii="Times New Roman" w:hAnsi="Times New Roman" w:cs="Times New Roman"/>
          <w:sz w:val="32"/>
          <w:szCs w:val="32"/>
          <w:lang w:val="lt-LT"/>
        </w:rPr>
      </w:pPr>
      <w:r w:rsidRPr="005C601B">
        <w:rPr>
          <w:rFonts w:ascii="Times New Roman" w:hAnsi="Times New Roman" w:cs="Times New Roman"/>
          <w:lang w:val="lt-LT"/>
        </w:rPr>
        <w:lastRenderedPageBreak/>
        <w:t>Registracijos mokesčio (25 Eur) pavedimo kopija.</w:t>
      </w:r>
    </w:p>
    <w:p w:rsidR="00A82255" w:rsidRPr="005C601B" w:rsidRDefault="00A82255" w:rsidP="00A82255">
      <w:pPr>
        <w:jc w:val="both"/>
        <w:rPr>
          <w:b/>
          <w:bCs/>
        </w:rPr>
      </w:pPr>
      <w:r w:rsidRPr="005C601B">
        <w:rPr>
          <w:b/>
          <w:bCs/>
        </w:rPr>
        <w:t>6. Studijų sutarčių pasirašymo tvarka:</w:t>
      </w:r>
    </w:p>
    <w:p w:rsidR="00A82255" w:rsidRPr="005C601B" w:rsidRDefault="00A82255" w:rsidP="00A82255">
      <w:pPr>
        <w:ind w:firstLine="360"/>
        <w:jc w:val="both"/>
        <w:rPr>
          <w:bCs/>
          <w:sz w:val="28"/>
        </w:rPr>
      </w:pPr>
      <w:r w:rsidRPr="005C601B">
        <w:rPr>
          <w:bCs/>
        </w:rPr>
        <w:t>Kvietimą studijuoti gavęs stojantysis studijų sutartį su VDA gali sudaryti dviem būdais:</w:t>
      </w:r>
    </w:p>
    <w:p w:rsidR="00A82255" w:rsidRPr="005C601B" w:rsidRDefault="00A82255" w:rsidP="00A82255">
      <w:pPr>
        <w:pStyle w:val="ListParagraph"/>
        <w:numPr>
          <w:ilvl w:val="0"/>
          <w:numId w:val="44"/>
        </w:numPr>
        <w:spacing w:after="200"/>
        <w:contextualSpacing w:val="0"/>
        <w:jc w:val="both"/>
        <w:rPr>
          <w:rFonts w:ascii="Times New Roman" w:hAnsi="Times New Roman" w:cs="Times New Roman"/>
          <w:bCs/>
          <w:lang w:val="lt-LT"/>
        </w:rPr>
      </w:pPr>
      <w:r w:rsidRPr="005C601B">
        <w:rPr>
          <w:rFonts w:ascii="Times New Roman" w:hAnsi="Times New Roman" w:cs="Times New Roman"/>
          <w:bCs/>
          <w:lang w:val="lt-LT"/>
        </w:rPr>
        <w:t>Atvykdamas į fakultetą, kurio vykdomoje studijų programoje yra kviečiamas studijuoti, ir pasirašyti ją įprasta rašytine forma;</w:t>
      </w:r>
    </w:p>
    <w:p w:rsidR="00A82255" w:rsidRPr="005C601B" w:rsidRDefault="00A82255" w:rsidP="00A82255">
      <w:pPr>
        <w:pStyle w:val="ListParagraph"/>
        <w:numPr>
          <w:ilvl w:val="0"/>
          <w:numId w:val="44"/>
        </w:numPr>
        <w:spacing w:after="200"/>
        <w:contextualSpacing w:val="0"/>
        <w:jc w:val="both"/>
        <w:rPr>
          <w:rFonts w:ascii="Times New Roman" w:hAnsi="Times New Roman" w:cs="Times New Roman"/>
          <w:bCs/>
          <w:lang w:val="lt-LT"/>
        </w:rPr>
      </w:pPr>
      <w:r w:rsidRPr="005C601B">
        <w:rPr>
          <w:rFonts w:ascii="Times New Roman" w:hAnsi="Times New Roman" w:cs="Times New Roman"/>
          <w:bCs/>
          <w:lang w:val="lt-LT"/>
        </w:rPr>
        <w:t xml:space="preserve">Pasirašyti el. būdu per el. pasirašymo sistemą DOKOBIT (šis būdas galimas turint m. parašą, smart ID, lustinę kortelę ar USB laikmeną). Stojantysis fakulteto, į kurį kviečiamas studijuoti el. paštu (žr. 9 punktą), turi kreiptis dėl studijų sutarties pasirašymo elektroniniu būdu bei atsiųsti registracijos įmokos kvito ar pavedimo kopiją. Studijų administratorius, patikrinęs, ar pateikti visi reikalingi dokumentai, išsiunčia nuorodą elektroniniam studijų sutarties pasirašymui. </w:t>
      </w:r>
    </w:p>
    <w:p w:rsidR="00A82255" w:rsidRPr="005C601B" w:rsidRDefault="00A82255" w:rsidP="00A82255">
      <w:pPr>
        <w:jc w:val="both"/>
        <w:rPr>
          <w:b/>
          <w:bCs/>
        </w:rPr>
      </w:pPr>
      <w:r w:rsidRPr="005C601B">
        <w:rPr>
          <w:b/>
          <w:bCs/>
        </w:rPr>
        <w:t>7. Stojamosios studijų įmokos ir registracijos mokesčio sąskaitos rekvizitai.</w:t>
      </w:r>
    </w:p>
    <w:p w:rsidR="00A82255" w:rsidRPr="005C601B" w:rsidRDefault="00A82255" w:rsidP="00A82255">
      <w:pPr>
        <w:ind w:right="246"/>
        <w:jc w:val="both"/>
      </w:pPr>
      <w:r w:rsidRPr="005C601B">
        <w:t xml:space="preserve">Stojamosios (už stojančiojo anketos pateikimą ir dokumentų tvarkymą) įmokos dydis 20 Eur, registracijos mokesčio (įmoka mokama pasirašant studijų sutartį) – 25 Eur. Įmokėtos įmokos negrąžinamos. Stojamoji įmoka, registracijos mokesčiai įmokėti ne į Vilniaus dailės akademijos sąskaitą, neįskaitomi. </w:t>
      </w:r>
    </w:p>
    <w:p w:rsidR="00A82255" w:rsidRPr="005C601B" w:rsidRDefault="00A82255" w:rsidP="00A82255">
      <w:pPr>
        <w:ind w:right="246"/>
        <w:jc w:val="both"/>
        <w:rPr>
          <w:b/>
          <w:bCs/>
        </w:rPr>
      </w:pPr>
      <w:r w:rsidRPr="005C601B">
        <w:rPr>
          <w:b/>
          <w:bCs/>
        </w:rPr>
        <w:t>Įmokos kvito užpildymo rekvizitai:</w:t>
      </w:r>
    </w:p>
    <w:p w:rsidR="00A82255" w:rsidRPr="005C601B" w:rsidRDefault="00A82255" w:rsidP="00A82255">
      <w:pPr>
        <w:jc w:val="both"/>
      </w:pPr>
      <w:r w:rsidRPr="005C601B">
        <w:t>gavėjas – Vilniaus dailės akademija;</w:t>
      </w:r>
    </w:p>
    <w:p w:rsidR="00A82255" w:rsidRPr="005C601B" w:rsidRDefault="00A82255" w:rsidP="00A82255">
      <w:pPr>
        <w:jc w:val="both"/>
      </w:pPr>
      <w:r w:rsidRPr="005C601B">
        <w:t>kodas 111950439;</w:t>
      </w:r>
    </w:p>
    <w:p w:rsidR="00A82255" w:rsidRPr="005C601B" w:rsidRDefault="00A82255" w:rsidP="00A82255">
      <w:pPr>
        <w:jc w:val="both"/>
      </w:pPr>
      <w:r w:rsidRPr="005C601B">
        <w:t>gavėjo bankas – AB bankas „Swedbank“;</w:t>
      </w:r>
    </w:p>
    <w:p w:rsidR="00A82255" w:rsidRPr="005C601B" w:rsidRDefault="00A82255" w:rsidP="00A82255">
      <w:pPr>
        <w:ind w:right="244"/>
        <w:jc w:val="both"/>
      </w:pPr>
      <w:r w:rsidRPr="005C601B">
        <w:t>sąskaita LT 44 7300 0100 0245 5498;</w:t>
      </w:r>
    </w:p>
    <w:p w:rsidR="00A82255" w:rsidRPr="005C601B" w:rsidRDefault="00A82255" w:rsidP="00A82255">
      <w:pPr>
        <w:ind w:right="244"/>
        <w:jc w:val="both"/>
      </w:pPr>
      <w:r w:rsidRPr="005C601B">
        <w:t>banko kodas – 73000;</w:t>
      </w:r>
    </w:p>
    <w:p w:rsidR="00A82255" w:rsidRPr="005C601B" w:rsidRDefault="00A82255" w:rsidP="00A82255">
      <w:pPr>
        <w:ind w:right="244"/>
        <w:jc w:val="both"/>
      </w:pPr>
      <w:r w:rsidRPr="005C601B">
        <w:t>sutrumpintas įmokos, mokesčio pavadinimas – stojamoji įmoka ir/arba registracijos mokestis;</w:t>
      </w:r>
    </w:p>
    <w:p w:rsidR="00A82255" w:rsidRPr="005C601B" w:rsidRDefault="00A82255" w:rsidP="00A82255">
      <w:pPr>
        <w:ind w:right="244"/>
        <w:jc w:val="both"/>
      </w:pPr>
      <w:r w:rsidRPr="005C601B">
        <w:t>mokėtojo kodo skiltyje įrašomas stojančiojo asmens kodas;</w:t>
      </w:r>
    </w:p>
    <w:p w:rsidR="00A82255" w:rsidRPr="005C601B" w:rsidRDefault="00A82255" w:rsidP="00A82255">
      <w:pPr>
        <w:ind w:right="244"/>
        <w:jc w:val="both"/>
      </w:pPr>
      <w:r w:rsidRPr="005C601B">
        <w:t xml:space="preserve">suma skaičiais – 20, 25 </w:t>
      </w:r>
      <w:r w:rsidRPr="005C601B">
        <w:rPr>
          <w:sz w:val="28"/>
        </w:rPr>
        <w:t xml:space="preserve"> </w:t>
      </w:r>
      <w:r w:rsidRPr="005C601B">
        <w:t xml:space="preserve">Eur. </w:t>
      </w:r>
    </w:p>
    <w:p w:rsidR="00A82255" w:rsidRPr="005C601B" w:rsidRDefault="00A82255" w:rsidP="00A82255">
      <w:pPr>
        <w:ind w:right="244"/>
        <w:jc w:val="both"/>
      </w:pPr>
    </w:p>
    <w:p w:rsidR="00A82255" w:rsidRPr="005C601B" w:rsidRDefault="00A82255" w:rsidP="00A82255">
      <w:pPr>
        <w:widowControl w:val="0"/>
        <w:autoSpaceDE w:val="0"/>
        <w:autoSpaceDN w:val="0"/>
        <w:adjustRightInd w:val="0"/>
        <w:jc w:val="both"/>
        <w:rPr>
          <w:b/>
          <w:bCs/>
        </w:rPr>
      </w:pPr>
      <w:r w:rsidRPr="005C601B">
        <w:rPr>
          <w:b/>
          <w:bCs/>
        </w:rPr>
        <w:t xml:space="preserve">8. Studijų kaina. </w:t>
      </w:r>
    </w:p>
    <w:p w:rsidR="00A82255" w:rsidRPr="005C601B" w:rsidRDefault="00A82255" w:rsidP="00A82255">
      <w:pPr>
        <w:widowControl w:val="0"/>
        <w:autoSpaceDE w:val="0"/>
        <w:autoSpaceDN w:val="0"/>
        <w:adjustRightInd w:val="0"/>
        <w:jc w:val="both"/>
        <w:rPr>
          <w:highlight w:val="yellow"/>
        </w:rPr>
      </w:pPr>
      <w:r w:rsidRPr="005C601B">
        <w:t>Studijų kaina, studentams mokantiems už studijas savo lėšomis, yra lygi LR švietimo, mokslo ir sporto ministro einamiesiems metams patvirtintoms studentų, priimamų į aukštąsias mokyklas, norminėms universitetinių studijų kainoms.</w:t>
      </w:r>
    </w:p>
    <w:p w:rsidR="00A82255" w:rsidRPr="005C601B" w:rsidRDefault="00A82255" w:rsidP="00A82255">
      <w:pPr>
        <w:widowControl w:val="0"/>
        <w:autoSpaceDE w:val="0"/>
        <w:autoSpaceDN w:val="0"/>
        <w:adjustRightInd w:val="0"/>
        <w:jc w:val="both"/>
        <w:rPr>
          <w:b/>
          <w:bCs/>
          <w:sz w:val="20"/>
          <w:szCs w:val="20"/>
        </w:rPr>
      </w:pPr>
    </w:p>
    <w:p w:rsidR="00A82255" w:rsidRPr="005C601B" w:rsidRDefault="00A82255" w:rsidP="00A82255">
      <w:pPr>
        <w:jc w:val="both"/>
        <w:rPr>
          <w:b/>
          <w:bCs/>
        </w:rPr>
      </w:pPr>
      <w:r w:rsidRPr="005C601B">
        <w:rPr>
          <w:b/>
          <w:bCs/>
        </w:rPr>
        <w:t>9. Priėmimo komisijos ir fakultetų kontaktai.</w:t>
      </w:r>
    </w:p>
    <w:p w:rsidR="00A82255" w:rsidRPr="005C601B" w:rsidRDefault="00A82255" w:rsidP="00A82255">
      <w:pPr>
        <w:spacing w:line="360" w:lineRule="auto"/>
        <w:jc w:val="both"/>
      </w:pPr>
      <w:r w:rsidRPr="005C601B">
        <w:t xml:space="preserve">Vilniuje – Maironio g. 6, kab. 202, tel. +370 5 210 5454, el. pašto adresas </w:t>
      </w:r>
      <w:hyperlink r:id="rId10" w:history="1">
        <w:r w:rsidRPr="005C601B">
          <w:rPr>
            <w:rStyle w:val="Hyperlink"/>
          </w:rPr>
          <w:t>priemimas@vda.lt</w:t>
        </w:r>
      </w:hyperlink>
      <w:r w:rsidRPr="005C601B">
        <w:t xml:space="preserve"> </w:t>
      </w:r>
    </w:p>
    <w:tbl>
      <w:tblPr>
        <w:tblStyle w:val="TableGrid2"/>
        <w:tblW w:w="0" w:type="auto"/>
        <w:jc w:val="center"/>
        <w:tblLook w:val="04A0" w:firstRow="1" w:lastRow="0" w:firstColumn="1" w:lastColumn="0" w:noHBand="0" w:noVBand="1"/>
      </w:tblPr>
      <w:tblGrid>
        <w:gridCol w:w="1904"/>
        <w:gridCol w:w="1877"/>
        <w:gridCol w:w="1824"/>
        <w:gridCol w:w="3095"/>
      </w:tblGrid>
      <w:tr w:rsidR="00A82255" w:rsidRPr="005C601B" w:rsidTr="007C5D5A">
        <w:trPr>
          <w:trHeight w:val="180"/>
          <w:jc w:val="center"/>
        </w:trPr>
        <w:tc>
          <w:tcPr>
            <w:tcW w:w="1904" w:type="dxa"/>
          </w:tcPr>
          <w:p w:rsidR="00A82255" w:rsidRPr="005C601B" w:rsidRDefault="00A82255" w:rsidP="007C5D5A">
            <w:pPr>
              <w:rPr>
                <w:b/>
                <w:sz w:val="22"/>
              </w:rPr>
            </w:pPr>
            <w:r w:rsidRPr="005C601B">
              <w:rPr>
                <w:b/>
                <w:sz w:val="22"/>
              </w:rPr>
              <w:t>Fakultetas</w:t>
            </w:r>
          </w:p>
        </w:tc>
        <w:tc>
          <w:tcPr>
            <w:tcW w:w="1877" w:type="dxa"/>
          </w:tcPr>
          <w:p w:rsidR="00A82255" w:rsidRPr="005C601B" w:rsidRDefault="00A82255" w:rsidP="007C5D5A">
            <w:pPr>
              <w:rPr>
                <w:b/>
                <w:sz w:val="22"/>
              </w:rPr>
            </w:pPr>
            <w:r w:rsidRPr="005C601B">
              <w:rPr>
                <w:b/>
                <w:sz w:val="22"/>
              </w:rPr>
              <w:t>Adresas</w:t>
            </w:r>
          </w:p>
        </w:tc>
        <w:tc>
          <w:tcPr>
            <w:tcW w:w="1824" w:type="dxa"/>
          </w:tcPr>
          <w:p w:rsidR="00A82255" w:rsidRPr="005C601B" w:rsidRDefault="00A82255" w:rsidP="007C5D5A">
            <w:pPr>
              <w:rPr>
                <w:b/>
                <w:sz w:val="22"/>
              </w:rPr>
            </w:pPr>
            <w:r w:rsidRPr="005C601B">
              <w:rPr>
                <w:b/>
                <w:sz w:val="22"/>
              </w:rPr>
              <w:t>Tel. nr.</w:t>
            </w:r>
          </w:p>
        </w:tc>
        <w:tc>
          <w:tcPr>
            <w:tcW w:w="3095" w:type="dxa"/>
          </w:tcPr>
          <w:p w:rsidR="00A82255" w:rsidRPr="005C601B" w:rsidRDefault="00A82255" w:rsidP="007C5D5A">
            <w:pPr>
              <w:rPr>
                <w:b/>
                <w:sz w:val="22"/>
              </w:rPr>
            </w:pPr>
            <w:r w:rsidRPr="005C601B">
              <w:rPr>
                <w:b/>
                <w:sz w:val="22"/>
              </w:rPr>
              <w:t>El. pašto adresas</w:t>
            </w:r>
          </w:p>
        </w:tc>
      </w:tr>
      <w:tr w:rsidR="00A82255" w:rsidRPr="005C601B" w:rsidTr="007C5D5A">
        <w:trPr>
          <w:trHeight w:val="362"/>
          <w:jc w:val="center"/>
        </w:trPr>
        <w:tc>
          <w:tcPr>
            <w:tcW w:w="1904" w:type="dxa"/>
          </w:tcPr>
          <w:p w:rsidR="00A82255" w:rsidRPr="005C601B" w:rsidRDefault="00A82255" w:rsidP="007C5D5A">
            <w:pPr>
              <w:rPr>
                <w:sz w:val="22"/>
              </w:rPr>
            </w:pPr>
            <w:r w:rsidRPr="005C601B">
              <w:rPr>
                <w:sz w:val="22"/>
              </w:rPr>
              <w:t>Vilniaus fakultetas</w:t>
            </w:r>
          </w:p>
        </w:tc>
        <w:tc>
          <w:tcPr>
            <w:tcW w:w="1877" w:type="dxa"/>
          </w:tcPr>
          <w:p w:rsidR="00A82255" w:rsidRPr="005C601B" w:rsidRDefault="00A82255" w:rsidP="007C5D5A">
            <w:pPr>
              <w:rPr>
                <w:sz w:val="22"/>
              </w:rPr>
            </w:pPr>
            <w:r w:rsidRPr="005C601B">
              <w:rPr>
                <w:sz w:val="22"/>
              </w:rPr>
              <w:t>Maironio g. 6, Vilnius 01124</w:t>
            </w:r>
          </w:p>
        </w:tc>
        <w:tc>
          <w:tcPr>
            <w:tcW w:w="1824" w:type="dxa"/>
          </w:tcPr>
          <w:p w:rsidR="00A82255" w:rsidRPr="005C601B" w:rsidRDefault="00A82255" w:rsidP="007C5D5A">
            <w:pPr>
              <w:rPr>
                <w:sz w:val="22"/>
              </w:rPr>
            </w:pPr>
            <w:r w:rsidRPr="005C601B">
              <w:rPr>
                <w:sz w:val="22"/>
              </w:rPr>
              <w:t>+370 5 210 5432</w:t>
            </w:r>
          </w:p>
        </w:tc>
        <w:tc>
          <w:tcPr>
            <w:tcW w:w="3095" w:type="dxa"/>
          </w:tcPr>
          <w:p w:rsidR="00A82255" w:rsidRPr="005C601B" w:rsidRDefault="00A82255" w:rsidP="007C5D5A">
            <w:pPr>
              <w:rPr>
                <w:sz w:val="22"/>
              </w:rPr>
            </w:pPr>
            <w:hyperlink r:id="rId11" w:history="1">
              <w:r w:rsidRPr="005C601B">
                <w:rPr>
                  <w:sz w:val="22"/>
                  <w:u w:val="single"/>
                </w:rPr>
                <w:t>vilniausfakultetas@vda.lt</w:t>
              </w:r>
            </w:hyperlink>
            <w:r w:rsidRPr="005C601B">
              <w:rPr>
                <w:sz w:val="22"/>
              </w:rPr>
              <w:t xml:space="preserve"> </w:t>
            </w:r>
          </w:p>
        </w:tc>
      </w:tr>
      <w:tr w:rsidR="00A82255" w:rsidRPr="005C601B" w:rsidTr="007C5D5A">
        <w:trPr>
          <w:trHeight w:val="352"/>
          <w:jc w:val="center"/>
        </w:trPr>
        <w:tc>
          <w:tcPr>
            <w:tcW w:w="1904" w:type="dxa"/>
          </w:tcPr>
          <w:p w:rsidR="00A82255" w:rsidRPr="005C601B" w:rsidRDefault="00A82255" w:rsidP="007C5D5A">
            <w:pPr>
              <w:rPr>
                <w:sz w:val="22"/>
              </w:rPr>
            </w:pPr>
            <w:r w:rsidRPr="005C601B">
              <w:rPr>
                <w:sz w:val="22"/>
              </w:rPr>
              <w:lastRenderedPageBreak/>
              <w:t>Kauno fakultetas</w:t>
            </w:r>
          </w:p>
        </w:tc>
        <w:tc>
          <w:tcPr>
            <w:tcW w:w="1877" w:type="dxa"/>
          </w:tcPr>
          <w:p w:rsidR="00A82255" w:rsidRPr="005C601B" w:rsidRDefault="00A82255" w:rsidP="007C5D5A">
            <w:pPr>
              <w:rPr>
                <w:sz w:val="22"/>
              </w:rPr>
            </w:pPr>
            <w:r w:rsidRPr="005C601B">
              <w:rPr>
                <w:sz w:val="22"/>
              </w:rPr>
              <w:t>Muitinės g. 4, Kaunas 44280</w:t>
            </w:r>
          </w:p>
        </w:tc>
        <w:tc>
          <w:tcPr>
            <w:tcW w:w="1824" w:type="dxa"/>
          </w:tcPr>
          <w:p w:rsidR="00A82255" w:rsidRPr="005C601B" w:rsidRDefault="00A82255" w:rsidP="007C5D5A">
            <w:pPr>
              <w:rPr>
                <w:sz w:val="22"/>
              </w:rPr>
            </w:pPr>
            <w:r w:rsidRPr="005C601B">
              <w:rPr>
                <w:sz w:val="22"/>
              </w:rPr>
              <w:t>+370 37 320 093</w:t>
            </w:r>
          </w:p>
        </w:tc>
        <w:tc>
          <w:tcPr>
            <w:tcW w:w="3095" w:type="dxa"/>
          </w:tcPr>
          <w:p w:rsidR="00A82255" w:rsidRPr="005C601B" w:rsidRDefault="00A82255" w:rsidP="007C5D5A">
            <w:pPr>
              <w:rPr>
                <w:sz w:val="22"/>
              </w:rPr>
            </w:pPr>
            <w:hyperlink r:id="rId12" w:history="1">
              <w:r w:rsidRPr="005C601B">
                <w:rPr>
                  <w:sz w:val="22"/>
                  <w:u w:val="single"/>
                </w:rPr>
                <w:t>kaunofakultetas@vda.lt</w:t>
              </w:r>
            </w:hyperlink>
            <w:r w:rsidRPr="005C601B">
              <w:rPr>
                <w:sz w:val="22"/>
              </w:rPr>
              <w:t xml:space="preserve"> </w:t>
            </w:r>
          </w:p>
        </w:tc>
      </w:tr>
      <w:tr w:rsidR="00A82255" w:rsidRPr="005C601B" w:rsidTr="007C5D5A">
        <w:trPr>
          <w:trHeight w:val="542"/>
          <w:jc w:val="center"/>
        </w:trPr>
        <w:tc>
          <w:tcPr>
            <w:tcW w:w="1904" w:type="dxa"/>
          </w:tcPr>
          <w:p w:rsidR="00A82255" w:rsidRPr="005C601B" w:rsidRDefault="00A82255" w:rsidP="007C5D5A">
            <w:pPr>
              <w:rPr>
                <w:sz w:val="22"/>
              </w:rPr>
            </w:pPr>
            <w:r w:rsidRPr="005C601B">
              <w:rPr>
                <w:sz w:val="22"/>
              </w:rPr>
              <w:t>Telšių fakultetas</w:t>
            </w:r>
          </w:p>
        </w:tc>
        <w:tc>
          <w:tcPr>
            <w:tcW w:w="1877" w:type="dxa"/>
          </w:tcPr>
          <w:p w:rsidR="00A82255" w:rsidRPr="005C601B" w:rsidRDefault="00A82255" w:rsidP="007C5D5A">
            <w:pPr>
              <w:rPr>
                <w:sz w:val="22"/>
              </w:rPr>
            </w:pPr>
            <w:r w:rsidRPr="005C601B">
              <w:rPr>
                <w:sz w:val="22"/>
              </w:rPr>
              <w:t>Muziejaus g. 29A, Telšiai 87356</w:t>
            </w:r>
          </w:p>
        </w:tc>
        <w:tc>
          <w:tcPr>
            <w:tcW w:w="1824" w:type="dxa"/>
          </w:tcPr>
          <w:p w:rsidR="00A82255" w:rsidRPr="005C601B" w:rsidRDefault="00A82255" w:rsidP="007C5D5A">
            <w:pPr>
              <w:rPr>
                <w:sz w:val="22"/>
              </w:rPr>
            </w:pPr>
            <w:r w:rsidRPr="005C601B">
              <w:rPr>
                <w:sz w:val="22"/>
              </w:rPr>
              <w:t>+370 444 51 297</w:t>
            </w:r>
          </w:p>
        </w:tc>
        <w:tc>
          <w:tcPr>
            <w:tcW w:w="3095" w:type="dxa"/>
          </w:tcPr>
          <w:p w:rsidR="00A82255" w:rsidRPr="005C601B" w:rsidRDefault="00A82255" w:rsidP="007C5D5A">
            <w:pPr>
              <w:rPr>
                <w:sz w:val="22"/>
              </w:rPr>
            </w:pPr>
            <w:hyperlink r:id="rId13" w:history="1">
              <w:r w:rsidRPr="005C601B">
                <w:rPr>
                  <w:sz w:val="22"/>
                  <w:u w:val="single"/>
                </w:rPr>
                <w:t>telsiai@vda.lt</w:t>
              </w:r>
            </w:hyperlink>
            <w:r w:rsidRPr="005C601B">
              <w:rPr>
                <w:sz w:val="22"/>
              </w:rPr>
              <w:t xml:space="preserve"> </w:t>
            </w:r>
          </w:p>
        </w:tc>
      </w:tr>
      <w:tr w:rsidR="00A82255" w:rsidRPr="005C601B" w:rsidTr="007C5D5A">
        <w:trPr>
          <w:trHeight w:val="542"/>
          <w:jc w:val="center"/>
        </w:trPr>
        <w:tc>
          <w:tcPr>
            <w:tcW w:w="1904" w:type="dxa"/>
          </w:tcPr>
          <w:p w:rsidR="00A82255" w:rsidRPr="005C601B" w:rsidRDefault="00A82255" w:rsidP="007C5D5A">
            <w:pPr>
              <w:rPr>
                <w:sz w:val="22"/>
              </w:rPr>
            </w:pPr>
            <w:r w:rsidRPr="005C601B">
              <w:rPr>
                <w:sz w:val="22"/>
              </w:rPr>
              <w:t>Klaipėdos fakultetas</w:t>
            </w:r>
          </w:p>
        </w:tc>
        <w:tc>
          <w:tcPr>
            <w:tcW w:w="1877" w:type="dxa"/>
          </w:tcPr>
          <w:p w:rsidR="00A82255" w:rsidRPr="005C601B" w:rsidRDefault="00A82255" w:rsidP="007C5D5A">
            <w:pPr>
              <w:rPr>
                <w:sz w:val="22"/>
              </w:rPr>
            </w:pPr>
            <w:r w:rsidRPr="005C601B">
              <w:rPr>
                <w:sz w:val="22"/>
              </w:rPr>
              <w:t>Daržų g. 18, Klaipėda 91245</w:t>
            </w:r>
          </w:p>
        </w:tc>
        <w:tc>
          <w:tcPr>
            <w:tcW w:w="1824" w:type="dxa"/>
          </w:tcPr>
          <w:p w:rsidR="00A82255" w:rsidRPr="005C601B" w:rsidRDefault="00A82255" w:rsidP="007C5D5A">
            <w:pPr>
              <w:rPr>
                <w:sz w:val="22"/>
              </w:rPr>
            </w:pPr>
            <w:r w:rsidRPr="005C601B">
              <w:rPr>
                <w:sz w:val="22"/>
              </w:rPr>
              <w:t>+370 463 14 847</w:t>
            </w:r>
          </w:p>
        </w:tc>
        <w:tc>
          <w:tcPr>
            <w:tcW w:w="3095" w:type="dxa"/>
          </w:tcPr>
          <w:p w:rsidR="00A82255" w:rsidRPr="005C601B" w:rsidRDefault="00A82255" w:rsidP="007C5D5A">
            <w:pPr>
              <w:rPr>
                <w:sz w:val="22"/>
              </w:rPr>
            </w:pPr>
            <w:hyperlink r:id="rId14" w:history="1">
              <w:r w:rsidRPr="005C601B">
                <w:rPr>
                  <w:sz w:val="22"/>
                  <w:u w:val="single"/>
                </w:rPr>
                <w:t>klaipedosfakultetas@vda.lt</w:t>
              </w:r>
            </w:hyperlink>
            <w:r w:rsidRPr="005C601B">
              <w:rPr>
                <w:sz w:val="22"/>
              </w:rPr>
              <w:t xml:space="preserve"> </w:t>
            </w:r>
          </w:p>
        </w:tc>
      </w:tr>
    </w:tbl>
    <w:p w:rsidR="00A82255" w:rsidRPr="005C601B" w:rsidRDefault="00A82255" w:rsidP="00A82255">
      <w:pPr>
        <w:jc w:val="both"/>
        <w:rPr>
          <w:sz w:val="16"/>
          <w:szCs w:val="16"/>
        </w:rPr>
      </w:pPr>
    </w:p>
    <w:p w:rsidR="00A82255" w:rsidRPr="005C601B" w:rsidRDefault="00A82255" w:rsidP="00A82255">
      <w:pPr>
        <w:jc w:val="both"/>
        <w:rPr>
          <w:sz w:val="16"/>
          <w:szCs w:val="16"/>
        </w:rPr>
      </w:pPr>
    </w:p>
    <w:p w:rsidR="00A82255" w:rsidRPr="005C601B" w:rsidRDefault="00A82255" w:rsidP="00A82255">
      <w:pPr>
        <w:jc w:val="both"/>
        <w:rPr>
          <w:b/>
          <w:bCs/>
        </w:rPr>
      </w:pPr>
      <w:r w:rsidRPr="005C601B">
        <w:rPr>
          <w:b/>
          <w:bCs/>
        </w:rPr>
        <w:t>10. Išsilavinimą įgijus užsienyje.</w:t>
      </w:r>
    </w:p>
    <w:p w:rsidR="00A82255" w:rsidRPr="005C601B" w:rsidRDefault="00A82255" w:rsidP="00A82255">
      <w:pPr>
        <w:jc w:val="both"/>
        <w:rPr>
          <w:bCs/>
        </w:rPr>
      </w:pPr>
      <w:r w:rsidRPr="005C601B">
        <w:rPr>
          <w:bCs/>
        </w:rPr>
        <w:t>10.1 Stojantieji, išsilavinimą įgiję užsienio šalių institucijose, VDA Tarptautinių ryšių skyriui turi pateikti savo išsilavinimo dokumentus dėl akademinio išsilavinimo pripažinimo. Akademinis pripažinimas atliekamas per 1 mėnesį nuo visų reikiamų dokumentų pateikimo. Išsamesnė informacija teikiama el. paštu international@vda.lt 335 kab., Maironio g. 6, Vilnius.</w:t>
      </w:r>
    </w:p>
    <w:p w:rsidR="00A82255" w:rsidRPr="005C601B" w:rsidRDefault="00A82255" w:rsidP="00A82255">
      <w:pPr>
        <w:jc w:val="both"/>
        <w:rPr>
          <w:bCs/>
        </w:rPr>
      </w:pPr>
      <w:r w:rsidRPr="005C601B">
        <w:rPr>
          <w:bCs/>
        </w:rPr>
        <w:t>10.2 Jeigu stojantysis pretenduoja į lietuvių kalba vykdomas studijas, reikalinga pateikti dokumentą, įrodantį lietuvių kalbos mokėjimo lygį. Jeigu asmuo negali dokumentais įrodyti lietuvių kalbos mokėjimo, turi papildomai išlaikyti lietuvių kalbos įskaitą. Stojantieji lietuvių kalbos įskaitą laiko švietimo, mokslo ir sporto ministro įgaliotoje institucijoje jos nustatyta tvarka.</w:t>
      </w:r>
    </w:p>
    <w:p w:rsidR="00A82255" w:rsidRPr="005C601B" w:rsidRDefault="00A82255" w:rsidP="00A82255">
      <w:pPr>
        <w:pStyle w:val="ListParagraph"/>
        <w:tabs>
          <w:tab w:val="left" w:pos="748"/>
        </w:tabs>
        <w:ind w:left="0"/>
        <w:jc w:val="both"/>
        <w:rPr>
          <w:rFonts w:ascii="Times New Roman" w:hAnsi="Times New Roman" w:cs="Times New Roman"/>
          <w:b/>
          <w:bCs/>
          <w:lang w:val="lt-LT"/>
        </w:rPr>
      </w:pPr>
    </w:p>
    <w:p w:rsidR="00A82255" w:rsidRPr="005C601B" w:rsidRDefault="00A82255" w:rsidP="00A82255">
      <w:pPr>
        <w:pStyle w:val="ListParagraph"/>
        <w:tabs>
          <w:tab w:val="left" w:pos="748"/>
        </w:tabs>
        <w:ind w:left="0"/>
        <w:jc w:val="both"/>
        <w:rPr>
          <w:rFonts w:ascii="Times New Roman" w:hAnsi="Times New Roman" w:cs="Times New Roman"/>
          <w:b/>
          <w:bCs/>
          <w:lang w:val="lt-LT"/>
        </w:rPr>
      </w:pPr>
      <w:r w:rsidRPr="005C601B">
        <w:rPr>
          <w:rFonts w:ascii="Times New Roman" w:hAnsi="Times New Roman" w:cs="Times New Roman"/>
          <w:b/>
          <w:bCs/>
          <w:lang w:val="lt-LT"/>
        </w:rPr>
        <w:t xml:space="preserve">11. Priėmimas į aukštesnį semestrą. </w:t>
      </w:r>
    </w:p>
    <w:p w:rsidR="00A82255" w:rsidRPr="005C601B" w:rsidRDefault="00A82255" w:rsidP="00A82255">
      <w:pPr>
        <w:pStyle w:val="ListParagraph"/>
        <w:numPr>
          <w:ilvl w:val="1"/>
          <w:numId w:val="48"/>
        </w:numPr>
        <w:tabs>
          <w:tab w:val="left" w:pos="14"/>
          <w:tab w:val="left" w:pos="448"/>
          <w:tab w:val="left" w:pos="993"/>
        </w:tabs>
        <w:spacing w:line="276" w:lineRule="auto"/>
        <w:ind w:left="0" w:hanging="14"/>
        <w:contextualSpacing w:val="0"/>
        <w:jc w:val="both"/>
        <w:rPr>
          <w:rFonts w:ascii="Times New Roman" w:hAnsi="Times New Roman" w:cs="Times New Roman"/>
          <w:lang w:val="lt-LT"/>
        </w:rPr>
      </w:pPr>
      <w:r w:rsidRPr="005C601B">
        <w:rPr>
          <w:rFonts w:ascii="Times New Roman" w:hAnsi="Times New Roman" w:cs="Times New Roman"/>
          <w:bCs/>
          <w:lang w:val="lt-LT"/>
        </w:rPr>
        <w:t xml:space="preserve"> Į antrąjį ir aukštesnius semestrus priimami asmenys, </w:t>
      </w:r>
      <w:r w:rsidRPr="005C601B">
        <w:rPr>
          <w:rFonts w:ascii="Times New Roman" w:hAnsi="Times New Roman" w:cs="Times New Roman"/>
          <w:lang w:val="lt-LT"/>
        </w:rPr>
        <w:t xml:space="preserve">turintys reikiamą (aukštąjį arba jam prilyginamą) išsilavinimą ir VDA arba kitoje aukštojoje mokykloje studijavę ne mažesnę, kaip vieno semestro apimties pasirinktos/atitinkamos studijų programos dalį. </w:t>
      </w:r>
    </w:p>
    <w:p w:rsidR="00A82255" w:rsidRPr="005C601B" w:rsidRDefault="00A82255" w:rsidP="00A82255">
      <w:pPr>
        <w:pStyle w:val="ListParagraph"/>
        <w:numPr>
          <w:ilvl w:val="1"/>
          <w:numId w:val="48"/>
        </w:numPr>
        <w:tabs>
          <w:tab w:val="left" w:pos="28"/>
          <w:tab w:val="left" w:pos="420"/>
        </w:tabs>
        <w:spacing w:line="276" w:lineRule="auto"/>
        <w:ind w:left="0" w:firstLine="0"/>
        <w:contextualSpacing w:val="0"/>
        <w:jc w:val="both"/>
        <w:rPr>
          <w:rFonts w:ascii="Times New Roman" w:hAnsi="Times New Roman" w:cs="Times New Roman"/>
        </w:rPr>
      </w:pPr>
      <w:r w:rsidRPr="005C601B">
        <w:rPr>
          <w:rFonts w:ascii="Times New Roman" w:hAnsi="Times New Roman" w:cs="Times New Roman"/>
          <w:lang w:val="lt-LT"/>
        </w:rPr>
        <w:t xml:space="preserve"> </w:t>
      </w:r>
      <w:r w:rsidRPr="005C601B">
        <w:rPr>
          <w:rFonts w:ascii="Times New Roman" w:hAnsi="Times New Roman" w:cs="Times New Roman"/>
        </w:rPr>
        <w:t xml:space="preserve">Pretendentas priimamas studijuoti ir ankstesnių studijų rezultatai įskaitomi, jeigu jie atitinka norimos studijuoti programos nustatytus formaliuosius ir dalykinius reikalavimus. Jeigu ankstesnės studijos yra vieno semestro apimties, savo turiniu norimą studijuoti programą jos turi atitikti ne mažiau kaip 75 proc. </w:t>
      </w:r>
    </w:p>
    <w:p w:rsidR="00A82255" w:rsidRPr="005C601B" w:rsidRDefault="00A82255" w:rsidP="00A82255">
      <w:pPr>
        <w:pStyle w:val="ListParagraph"/>
        <w:numPr>
          <w:ilvl w:val="1"/>
          <w:numId w:val="48"/>
        </w:numPr>
        <w:tabs>
          <w:tab w:val="left" w:pos="426"/>
        </w:tabs>
        <w:spacing w:line="276" w:lineRule="auto"/>
        <w:ind w:left="0" w:firstLine="0"/>
        <w:contextualSpacing w:val="0"/>
        <w:jc w:val="both"/>
        <w:rPr>
          <w:rFonts w:ascii="Times New Roman" w:hAnsi="Times New Roman" w:cs="Times New Roman"/>
          <w:lang w:val="lt-LT"/>
        </w:rPr>
      </w:pPr>
      <w:r w:rsidRPr="005C601B">
        <w:rPr>
          <w:rFonts w:ascii="Times New Roman" w:hAnsi="Times New Roman" w:cs="Times New Roman"/>
          <w:lang w:val="lt-LT"/>
        </w:rPr>
        <w:t xml:space="preserve"> Priėmimas vykdomas tik į mokamas studijas. </w:t>
      </w:r>
    </w:p>
    <w:p w:rsidR="00A82255" w:rsidRPr="005C601B" w:rsidRDefault="00A82255" w:rsidP="00A82255">
      <w:pPr>
        <w:pStyle w:val="ListParagraph"/>
        <w:numPr>
          <w:ilvl w:val="1"/>
          <w:numId w:val="48"/>
        </w:numPr>
        <w:tabs>
          <w:tab w:val="left" w:pos="426"/>
        </w:tabs>
        <w:spacing w:line="276" w:lineRule="auto"/>
        <w:ind w:left="0" w:firstLine="0"/>
        <w:contextualSpacing w:val="0"/>
        <w:jc w:val="both"/>
        <w:rPr>
          <w:rFonts w:ascii="Times New Roman" w:hAnsi="Times New Roman" w:cs="Times New Roman"/>
          <w:lang w:val="lt-LT"/>
        </w:rPr>
      </w:pPr>
      <w:r w:rsidRPr="005C601B">
        <w:rPr>
          <w:rFonts w:ascii="Times New Roman" w:hAnsi="Times New Roman" w:cs="Times New Roman"/>
          <w:lang w:val="lt-LT"/>
        </w:rPr>
        <w:t xml:space="preserve"> Stojantysis į aukštesnį semestrą iki semestro pradžios turi kreiptis į studijų programos vadovą bei teikti prašymą rektoriaus vardu. Pretenduojant į menų studijų krypčių grupės programas, pretendentas turi pateikti kūrybinių darbų aplanką gebėjimams įvertinti. Kūrybinio darbų aplanko pateikti nebūtina (išskyrus atvejus, kai to prašo studijų programos vadovas), jeigu asmuo atnaujina studijas, t. y. anksčiau VDA studijavo toje pačioje studijų programoje, į kurią pretenduoja. </w:t>
      </w:r>
    </w:p>
    <w:p w:rsidR="00A82255" w:rsidRPr="005C601B" w:rsidRDefault="00A82255" w:rsidP="00A82255">
      <w:pPr>
        <w:pStyle w:val="ListParagraph"/>
        <w:numPr>
          <w:ilvl w:val="1"/>
          <w:numId w:val="48"/>
        </w:numPr>
        <w:tabs>
          <w:tab w:val="left" w:pos="426"/>
        </w:tabs>
        <w:spacing w:line="276" w:lineRule="auto"/>
        <w:ind w:left="0" w:firstLine="0"/>
        <w:contextualSpacing w:val="0"/>
        <w:jc w:val="both"/>
        <w:rPr>
          <w:rFonts w:ascii="Times New Roman" w:hAnsi="Times New Roman" w:cs="Times New Roman"/>
          <w:lang w:val="lt-LT"/>
        </w:rPr>
      </w:pPr>
      <w:r w:rsidRPr="005C601B">
        <w:rPr>
          <w:rFonts w:ascii="Times New Roman" w:hAnsi="Times New Roman" w:cs="Times New Roman"/>
          <w:lang w:val="lt-LT"/>
        </w:rPr>
        <w:t xml:space="preserve">Studijų programos komitetas sprendimą priima įvertinęs: </w:t>
      </w:r>
    </w:p>
    <w:p w:rsidR="00A82255" w:rsidRPr="005C601B" w:rsidRDefault="00A82255" w:rsidP="00A82255">
      <w:pPr>
        <w:pStyle w:val="ListParagraph"/>
        <w:numPr>
          <w:ilvl w:val="2"/>
          <w:numId w:val="48"/>
        </w:numPr>
        <w:tabs>
          <w:tab w:val="left" w:pos="426"/>
        </w:tabs>
        <w:spacing w:line="276" w:lineRule="auto"/>
        <w:contextualSpacing w:val="0"/>
        <w:jc w:val="both"/>
        <w:rPr>
          <w:rFonts w:ascii="Times New Roman" w:hAnsi="Times New Roman" w:cs="Times New Roman"/>
          <w:lang w:val="lt-LT"/>
        </w:rPr>
      </w:pPr>
      <w:r w:rsidRPr="005C601B">
        <w:rPr>
          <w:rFonts w:ascii="Times New Roman" w:hAnsi="Times New Roman" w:cs="Times New Roman"/>
          <w:lang w:val="lt-LT"/>
        </w:rPr>
        <w:t>pretendento ankstesnių studijų rezultatų atitikimą nustatytiems norimos studijuoti studijų programos formaliesiems ir dalykiniams reikalavimams;</w:t>
      </w:r>
    </w:p>
    <w:p w:rsidR="00A82255" w:rsidRPr="005C601B" w:rsidRDefault="00A82255" w:rsidP="00A82255">
      <w:pPr>
        <w:pStyle w:val="ListParagraph"/>
        <w:numPr>
          <w:ilvl w:val="2"/>
          <w:numId w:val="48"/>
        </w:numPr>
        <w:tabs>
          <w:tab w:val="left" w:pos="426"/>
        </w:tabs>
        <w:spacing w:line="276" w:lineRule="auto"/>
        <w:contextualSpacing w:val="0"/>
        <w:jc w:val="both"/>
        <w:rPr>
          <w:rFonts w:ascii="Times New Roman" w:hAnsi="Times New Roman" w:cs="Times New Roman"/>
          <w:lang w:val="lt-LT"/>
        </w:rPr>
      </w:pPr>
      <w:r w:rsidRPr="005C601B">
        <w:rPr>
          <w:rFonts w:ascii="Times New Roman" w:hAnsi="Times New Roman" w:cs="Times New Roman"/>
          <w:lang w:val="lt-LT"/>
        </w:rPr>
        <w:t xml:space="preserve">pretendento gebėjimus, remiantis pateiktu kūrybinių darbų aplanku; </w:t>
      </w:r>
    </w:p>
    <w:p w:rsidR="00A82255" w:rsidRPr="005C601B" w:rsidRDefault="00A82255" w:rsidP="00A82255">
      <w:pPr>
        <w:pStyle w:val="ListParagraph"/>
        <w:numPr>
          <w:ilvl w:val="2"/>
          <w:numId w:val="48"/>
        </w:numPr>
        <w:tabs>
          <w:tab w:val="left" w:pos="426"/>
        </w:tabs>
        <w:spacing w:line="276" w:lineRule="auto"/>
        <w:contextualSpacing w:val="0"/>
        <w:jc w:val="both"/>
        <w:rPr>
          <w:rFonts w:ascii="Times New Roman" w:hAnsi="Times New Roman" w:cs="Times New Roman"/>
          <w:lang w:val="lt-LT"/>
        </w:rPr>
      </w:pPr>
      <w:r w:rsidRPr="005C601B">
        <w:rPr>
          <w:rFonts w:ascii="Times New Roman" w:hAnsi="Times New Roman" w:cs="Times New Roman"/>
          <w:lang w:val="lt-LT"/>
        </w:rPr>
        <w:t>studentų skaičių kurse, į kurį ketinama priimti pretendentą. Studentų skaičius apsprendžiamas ir tvirtinamas atsižvelgti į programos galimybes užtikrinti studijų kokybę tiek studijų programos ribose, tiek padalinyje.</w:t>
      </w:r>
    </w:p>
    <w:p w:rsidR="00A82255" w:rsidRPr="005C601B" w:rsidRDefault="00A82255" w:rsidP="00A82255">
      <w:pPr>
        <w:jc w:val="both"/>
        <w:rPr>
          <w:b/>
          <w:bCs/>
        </w:rPr>
      </w:pPr>
      <w:r w:rsidRPr="005C601B">
        <w:t>Prašymas tenkinamas ir pretendentas priimamas studijuoti, jeigu teigiamai įvertinamos visos 9.5 punkte numatytos sąlygos.</w:t>
      </w:r>
    </w:p>
    <w:p w:rsidR="00A82255" w:rsidRPr="005C601B" w:rsidRDefault="00A82255" w:rsidP="00A82255">
      <w:pPr>
        <w:jc w:val="both"/>
        <w:rPr>
          <w:b/>
          <w:bCs/>
        </w:rPr>
      </w:pPr>
    </w:p>
    <w:p w:rsidR="00A82255" w:rsidRPr="005C601B" w:rsidRDefault="00A82255" w:rsidP="00A82255">
      <w:pPr>
        <w:jc w:val="both"/>
        <w:rPr>
          <w:b/>
          <w:bCs/>
        </w:rPr>
      </w:pPr>
      <w:r w:rsidRPr="005C601B">
        <w:rPr>
          <w:b/>
          <w:bCs/>
        </w:rPr>
        <w:t xml:space="preserve">12. Kita informacija. </w:t>
      </w:r>
    </w:p>
    <w:p w:rsidR="00A82255" w:rsidRPr="005C601B" w:rsidRDefault="00A82255" w:rsidP="00A82255">
      <w:pPr>
        <w:jc w:val="both"/>
        <w:rPr>
          <w:bCs/>
        </w:rPr>
      </w:pPr>
      <w:r w:rsidRPr="005C601B">
        <w:rPr>
          <w:bCs/>
        </w:rPr>
        <w:lastRenderedPageBreak/>
        <w:t xml:space="preserve">Asmenys, turintys profesinio bakalauro kvalifikacinį laipsnį arba norintys studijuoti kitos krypčių grupės arba ne artimos krypties programas, privalo būti išklausę papildomas studijas, vadovaujantis VDA papildomų studijų bendrųjų reikalavimų aprašu. </w:t>
      </w:r>
    </w:p>
    <w:p w:rsidR="00A82255" w:rsidRPr="005C601B" w:rsidRDefault="00A82255" w:rsidP="00A82255">
      <w:pPr>
        <w:widowControl w:val="0"/>
        <w:overflowPunct w:val="0"/>
        <w:autoSpaceDE w:val="0"/>
        <w:autoSpaceDN w:val="0"/>
        <w:adjustRightInd w:val="0"/>
        <w:ind w:right="-24"/>
        <w:jc w:val="both"/>
      </w:pPr>
    </w:p>
    <w:p w:rsidR="00A82255" w:rsidRPr="005C601B" w:rsidRDefault="00A82255" w:rsidP="00A82255">
      <w:pPr>
        <w:widowControl w:val="0"/>
        <w:overflowPunct w:val="0"/>
        <w:autoSpaceDE w:val="0"/>
        <w:autoSpaceDN w:val="0"/>
        <w:adjustRightInd w:val="0"/>
        <w:ind w:right="-24"/>
        <w:jc w:val="both"/>
      </w:pPr>
      <w:r w:rsidRPr="005C601B">
        <w:t>Visais priėmimo taisyklėse nenumatytais atvejais sprendimus priima rektoriaus įsakymu paskirta priėmimo komisija.</w:t>
      </w:r>
    </w:p>
    <w:p w:rsidR="00A82255" w:rsidRPr="005C601B" w:rsidRDefault="00A82255" w:rsidP="00A82255">
      <w:pPr>
        <w:widowControl w:val="0"/>
        <w:overflowPunct w:val="0"/>
        <w:autoSpaceDE w:val="0"/>
        <w:autoSpaceDN w:val="0"/>
        <w:adjustRightInd w:val="0"/>
        <w:ind w:right="-24"/>
        <w:jc w:val="both"/>
        <w:rPr>
          <w:sz w:val="16"/>
        </w:rPr>
      </w:pPr>
    </w:p>
    <w:tbl>
      <w:tblPr>
        <w:tblStyle w:val="TableGrid"/>
        <w:tblW w:w="0" w:type="auto"/>
        <w:jc w:val="center"/>
        <w:tblBorders>
          <w:top w:val="none" w:sz="0" w:space="0" w:color="auto"/>
          <w:left w:val="none" w:sz="0" w:space="0" w:color="auto"/>
          <w:right w:val="none" w:sz="0" w:space="0" w:color="auto"/>
        </w:tblBorders>
        <w:tblLook w:val="04A0" w:firstRow="1" w:lastRow="0" w:firstColumn="1" w:lastColumn="0" w:noHBand="0" w:noVBand="1"/>
      </w:tblPr>
      <w:tblGrid>
        <w:gridCol w:w="4867"/>
      </w:tblGrid>
      <w:tr w:rsidR="00A82255" w:rsidRPr="005C601B" w:rsidTr="007C5D5A">
        <w:trPr>
          <w:trHeight w:val="252"/>
          <w:jc w:val="center"/>
        </w:trPr>
        <w:tc>
          <w:tcPr>
            <w:tcW w:w="4867" w:type="dxa"/>
          </w:tcPr>
          <w:p w:rsidR="00A82255" w:rsidRPr="005C601B" w:rsidRDefault="00A82255" w:rsidP="007C5D5A">
            <w:pPr>
              <w:widowControl w:val="0"/>
              <w:overflowPunct w:val="0"/>
              <w:autoSpaceDE w:val="0"/>
              <w:autoSpaceDN w:val="0"/>
              <w:adjustRightInd w:val="0"/>
              <w:ind w:right="-24"/>
              <w:jc w:val="both"/>
            </w:pPr>
          </w:p>
        </w:tc>
      </w:tr>
    </w:tbl>
    <w:p w:rsidR="00A82255" w:rsidRPr="005C601B" w:rsidRDefault="00A82255" w:rsidP="00A82255">
      <w:r w:rsidRPr="005C601B">
        <w:br w:type="page"/>
      </w:r>
    </w:p>
    <w:p w:rsidR="00A82255" w:rsidRPr="005C601B" w:rsidRDefault="00A82255" w:rsidP="00A82255">
      <w:pPr>
        <w:widowControl w:val="0"/>
        <w:overflowPunct w:val="0"/>
        <w:autoSpaceDE w:val="0"/>
        <w:autoSpaceDN w:val="0"/>
        <w:adjustRightInd w:val="0"/>
        <w:ind w:right="-24"/>
        <w:jc w:val="right"/>
        <w:rPr>
          <w:b/>
        </w:rPr>
      </w:pPr>
      <w:r w:rsidRPr="005C601B">
        <w:rPr>
          <w:b/>
        </w:rPr>
        <w:lastRenderedPageBreak/>
        <w:t>1 Priedas</w:t>
      </w:r>
    </w:p>
    <w:p w:rsidR="00A82255" w:rsidRPr="005C601B" w:rsidRDefault="00A82255" w:rsidP="00A82255">
      <w:pPr>
        <w:jc w:val="center"/>
        <w:rPr>
          <w:rFonts w:eastAsia="Calibri"/>
          <w:b/>
        </w:rPr>
      </w:pPr>
      <w:r w:rsidRPr="005C601B">
        <w:rPr>
          <w:rFonts w:eastAsia="Calibri"/>
          <w:b/>
          <w:noProof/>
        </w:rPr>
        <w:drawing>
          <wp:inline distT="0" distB="0" distL="0" distR="0" wp14:anchorId="6A300855" wp14:editId="4FBC9FB0">
            <wp:extent cx="1433779" cy="620284"/>
            <wp:effectExtent l="0" t="0" r="0" b="8890"/>
            <wp:docPr id="1" name="Picture 1" descr="C:\Users\Naudotojas\Desktop\LOGO VDA\VDA_Pagrindinis logotipas_Juodas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audotojas\Desktop\LOGO VDA\VDA_Pagrindinis logotipas_Juodas (1).pn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564590" cy="676876"/>
                    </a:xfrm>
                    <a:prstGeom prst="rect">
                      <a:avLst/>
                    </a:prstGeom>
                    <a:noFill/>
                    <a:ln>
                      <a:noFill/>
                    </a:ln>
                  </pic:spPr>
                </pic:pic>
              </a:graphicData>
            </a:graphic>
          </wp:inline>
        </w:drawing>
      </w:r>
    </w:p>
    <w:p w:rsidR="00A82255" w:rsidRPr="005C601B" w:rsidRDefault="00A82255" w:rsidP="00A82255">
      <w:pPr>
        <w:jc w:val="center"/>
        <w:rPr>
          <w:rFonts w:eastAsia="Calibri"/>
          <w:b/>
        </w:rPr>
      </w:pPr>
    </w:p>
    <w:p w:rsidR="00A82255" w:rsidRPr="005C601B" w:rsidRDefault="00A82255" w:rsidP="00A82255">
      <w:pPr>
        <w:jc w:val="center"/>
        <w:rPr>
          <w:rFonts w:eastAsia="Calibri"/>
          <w:b/>
        </w:rPr>
      </w:pPr>
    </w:p>
    <w:p w:rsidR="00A82255" w:rsidRPr="005C601B" w:rsidRDefault="00A82255" w:rsidP="00A82255">
      <w:pPr>
        <w:jc w:val="center"/>
        <w:rPr>
          <w:rFonts w:eastAsia="Calibri"/>
          <w:b/>
        </w:rPr>
      </w:pPr>
      <w:r w:rsidRPr="005C601B">
        <w:rPr>
          <w:rFonts w:eastAsia="Calibri"/>
          <w:b/>
        </w:rPr>
        <w:t xml:space="preserve">SUTIKIMAS </w:t>
      </w:r>
    </w:p>
    <w:p w:rsidR="00A82255" w:rsidRPr="005C601B" w:rsidRDefault="00A82255" w:rsidP="00A82255">
      <w:pPr>
        <w:jc w:val="center"/>
        <w:rPr>
          <w:rFonts w:eastAsia="Calibri"/>
          <w:b/>
        </w:rPr>
      </w:pPr>
      <w:r w:rsidRPr="005C601B">
        <w:rPr>
          <w:rFonts w:eastAsia="Calibri"/>
          <w:b/>
        </w:rPr>
        <w:t>DĖL ASMENS DUOMENŲ TVARKYMO</w:t>
      </w:r>
    </w:p>
    <w:p w:rsidR="00A82255" w:rsidRPr="005C601B" w:rsidRDefault="00A82255" w:rsidP="00A82255">
      <w:pPr>
        <w:jc w:val="center"/>
        <w:rPr>
          <w:rFonts w:eastAsia="Calibri"/>
          <w:b/>
        </w:rPr>
      </w:pPr>
    </w:p>
    <w:tbl>
      <w:tblPr>
        <w:tblStyle w:val="TableGrid"/>
        <w:tblW w:w="0" w:type="auto"/>
        <w:jc w:val="center"/>
        <w:tblLook w:val="04A0" w:firstRow="1" w:lastRow="0" w:firstColumn="1" w:lastColumn="0" w:noHBand="0" w:noVBand="1"/>
      </w:tblPr>
      <w:tblGrid>
        <w:gridCol w:w="3015"/>
      </w:tblGrid>
      <w:tr w:rsidR="00A82255" w:rsidRPr="005C601B" w:rsidTr="007C5D5A">
        <w:trPr>
          <w:trHeight w:val="280"/>
          <w:jc w:val="center"/>
        </w:trPr>
        <w:tc>
          <w:tcPr>
            <w:tcW w:w="3015" w:type="dxa"/>
            <w:tcBorders>
              <w:top w:val="nil"/>
              <w:left w:val="nil"/>
              <w:bottom w:val="nil"/>
              <w:right w:val="nil"/>
            </w:tcBorders>
          </w:tcPr>
          <w:p w:rsidR="00A82255" w:rsidRPr="005C601B" w:rsidRDefault="00A82255" w:rsidP="007C5D5A">
            <w:pPr>
              <w:jc w:val="center"/>
              <w:rPr>
                <w:rFonts w:eastAsia="Calibri"/>
              </w:rPr>
            </w:pPr>
            <w:r w:rsidRPr="005C601B">
              <w:rPr>
                <w:rFonts w:eastAsia="Calibri"/>
              </w:rPr>
              <w:t>202   m.                 d.</w:t>
            </w:r>
          </w:p>
        </w:tc>
      </w:tr>
      <w:tr w:rsidR="00A82255" w:rsidRPr="005C601B" w:rsidTr="007C5D5A">
        <w:trPr>
          <w:trHeight w:val="268"/>
          <w:jc w:val="center"/>
        </w:trPr>
        <w:tc>
          <w:tcPr>
            <w:tcW w:w="3015" w:type="dxa"/>
            <w:tcBorders>
              <w:top w:val="nil"/>
              <w:left w:val="nil"/>
              <w:bottom w:val="dotted" w:sz="4" w:space="0" w:color="auto"/>
              <w:right w:val="nil"/>
            </w:tcBorders>
          </w:tcPr>
          <w:p w:rsidR="00A82255" w:rsidRPr="005C601B" w:rsidRDefault="00A82255" w:rsidP="007C5D5A">
            <w:pPr>
              <w:jc w:val="center"/>
              <w:rPr>
                <w:rFonts w:eastAsia="Calibri"/>
              </w:rPr>
            </w:pPr>
          </w:p>
        </w:tc>
      </w:tr>
      <w:tr w:rsidR="00A82255" w:rsidRPr="005C601B" w:rsidTr="007C5D5A">
        <w:trPr>
          <w:trHeight w:val="268"/>
          <w:jc w:val="center"/>
        </w:trPr>
        <w:tc>
          <w:tcPr>
            <w:tcW w:w="3015" w:type="dxa"/>
            <w:tcBorders>
              <w:top w:val="dotted" w:sz="4" w:space="0" w:color="auto"/>
              <w:left w:val="nil"/>
              <w:bottom w:val="nil"/>
              <w:right w:val="nil"/>
            </w:tcBorders>
          </w:tcPr>
          <w:p w:rsidR="00A82255" w:rsidRPr="005C601B" w:rsidRDefault="00A82255" w:rsidP="007C5D5A">
            <w:pPr>
              <w:jc w:val="center"/>
              <w:rPr>
                <w:rFonts w:eastAsia="Calibri"/>
              </w:rPr>
            </w:pPr>
            <w:r w:rsidRPr="005C601B">
              <w:rPr>
                <w:rFonts w:eastAsia="Calibri"/>
                <w:i/>
                <w:iCs/>
              </w:rPr>
              <w:t>(vieta)</w:t>
            </w:r>
          </w:p>
        </w:tc>
      </w:tr>
    </w:tbl>
    <w:p w:rsidR="00A82255" w:rsidRPr="005C601B" w:rsidRDefault="00A82255" w:rsidP="00A82255">
      <w:pPr>
        <w:jc w:val="center"/>
        <w:rPr>
          <w:rFonts w:eastAsia="Calibri"/>
        </w:rPr>
      </w:pPr>
    </w:p>
    <w:tbl>
      <w:tblPr>
        <w:tblStyle w:val="TableGrid"/>
        <w:tblW w:w="0" w:type="auto"/>
        <w:tblLook w:val="04A0" w:firstRow="1" w:lastRow="0" w:firstColumn="1" w:lastColumn="0" w:noHBand="0" w:noVBand="1"/>
      </w:tblPr>
      <w:tblGrid>
        <w:gridCol w:w="988"/>
        <w:gridCol w:w="8031"/>
      </w:tblGrid>
      <w:tr w:rsidR="00A82255" w:rsidRPr="005C601B" w:rsidTr="007C5D5A">
        <w:tc>
          <w:tcPr>
            <w:tcW w:w="988" w:type="dxa"/>
            <w:tcBorders>
              <w:top w:val="nil"/>
              <w:left w:val="nil"/>
              <w:bottom w:val="nil"/>
              <w:right w:val="nil"/>
            </w:tcBorders>
          </w:tcPr>
          <w:p w:rsidR="00A82255" w:rsidRPr="005C601B" w:rsidRDefault="00A82255" w:rsidP="007C5D5A">
            <w:pPr>
              <w:jc w:val="center"/>
              <w:rPr>
                <w:rFonts w:eastAsia="Calibri"/>
              </w:rPr>
            </w:pPr>
            <w:r w:rsidRPr="005C601B">
              <w:rPr>
                <w:rFonts w:eastAsia="Calibri"/>
              </w:rPr>
              <w:t>Aš,</w:t>
            </w:r>
          </w:p>
        </w:tc>
        <w:tc>
          <w:tcPr>
            <w:tcW w:w="8031" w:type="dxa"/>
            <w:tcBorders>
              <w:top w:val="nil"/>
              <w:left w:val="nil"/>
              <w:bottom w:val="dotted" w:sz="4" w:space="0" w:color="auto"/>
              <w:right w:val="nil"/>
            </w:tcBorders>
          </w:tcPr>
          <w:p w:rsidR="00A82255" w:rsidRPr="005C601B" w:rsidRDefault="00A82255" w:rsidP="007C5D5A">
            <w:pPr>
              <w:jc w:val="center"/>
              <w:rPr>
                <w:rFonts w:eastAsia="Calibri"/>
              </w:rPr>
            </w:pPr>
          </w:p>
        </w:tc>
      </w:tr>
      <w:tr w:rsidR="00A82255" w:rsidRPr="005C601B" w:rsidTr="007C5D5A">
        <w:trPr>
          <w:trHeight w:val="347"/>
        </w:trPr>
        <w:tc>
          <w:tcPr>
            <w:tcW w:w="988" w:type="dxa"/>
            <w:tcBorders>
              <w:top w:val="nil"/>
              <w:left w:val="nil"/>
              <w:bottom w:val="nil"/>
              <w:right w:val="nil"/>
            </w:tcBorders>
          </w:tcPr>
          <w:p w:rsidR="00A82255" w:rsidRPr="005C601B" w:rsidRDefault="00A82255" w:rsidP="007C5D5A">
            <w:pPr>
              <w:jc w:val="center"/>
              <w:rPr>
                <w:rFonts w:eastAsia="Calibri"/>
              </w:rPr>
            </w:pPr>
          </w:p>
        </w:tc>
        <w:tc>
          <w:tcPr>
            <w:tcW w:w="8031" w:type="dxa"/>
            <w:tcBorders>
              <w:top w:val="dotted" w:sz="4" w:space="0" w:color="auto"/>
              <w:left w:val="nil"/>
              <w:bottom w:val="nil"/>
              <w:right w:val="nil"/>
            </w:tcBorders>
          </w:tcPr>
          <w:p w:rsidR="00A82255" w:rsidRPr="005C601B" w:rsidRDefault="00A82255" w:rsidP="007C5D5A">
            <w:pPr>
              <w:jc w:val="center"/>
              <w:rPr>
                <w:rFonts w:eastAsia="Calibri"/>
                <w:i/>
              </w:rPr>
            </w:pPr>
            <w:r w:rsidRPr="005C601B">
              <w:rPr>
                <w:rFonts w:eastAsia="Calibri"/>
                <w:i/>
              </w:rPr>
              <w:t>(asmens vardas, pavardė)</w:t>
            </w:r>
          </w:p>
        </w:tc>
      </w:tr>
    </w:tbl>
    <w:p w:rsidR="00A82255" w:rsidRPr="005C601B" w:rsidRDefault="00A82255" w:rsidP="00A82255">
      <w:pPr>
        <w:rPr>
          <w:rFonts w:eastAsia="Calibri"/>
          <w:i/>
        </w:rPr>
      </w:pPr>
      <w:r w:rsidRPr="005C601B">
        <w:rPr>
          <w:rFonts w:eastAsia="Calibri"/>
        </w:rPr>
        <w:t>sutinku ir esu informuotas (-a), kad:</w:t>
      </w:r>
    </w:p>
    <w:p w:rsidR="00A82255" w:rsidRPr="005C601B" w:rsidRDefault="00A82255" w:rsidP="00A82255">
      <w:pPr>
        <w:tabs>
          <w:tab w:val="left" w:pos="567"/>
        </w:tabs>
        <w:suppressAutoHyphens/>
        <w:autoSpaceDN w:val="0"/>
        <w:ind w:firstLine="720"/>
        <w:contextualSpacing/>
        <w:jc w:val="both"/>
        <w:rPr>
          <w:rFonts w:eastAsia="Calibri"/>
        </w:rPr>
      </w:pPr>
    </w:p>
    <w:p w:rsidR="00A82255" w:rsidRPr="005C601B" w:rsidRDefault="00A82255" w:rsidP="00A82255">
      <w:pPr>
        <w:tabs>
          <w:tab w:val="left" w:pos="567"/>
        </w:tabs>
        <w:suppressAutoHyphens/>
        <w:autoSpaceDN w:val="0"/>
        <w:ind w:firstLine="720"/>
        <w:contextualSpacing/>
        <w:jc w:val="both"/>
        <w:rPr>
          <w:rFonts w:eastAsia="Calibri"/>
        </w:rPr>
      </w:pPr>
      <w:r w:rsidRPr="005C601B">
        <w:rPr>
          <w:rFonts w:eastAsia="Calibri"/>
        </w:rPr>
        <w:t>1. Vilniaus dailės akademija (toliau – VDA, Akademija) gautų ir tvarkytų žemiau išvardintus mano asmens duomenis</w:t>
      </w:r>
      <w:r w:rsidRPr="005C601B">
        <w:rPr>
          <w:rStyle w:val="FootnoteReference"/>
          <w:rFonts w:eastAsia="Calibri"/>
        </w:rPr>
        <w:footnoteReference w:id="4"/>
      </w:r>
      <w:r w:rsidRPr="005C601B">
        <w:rPr>
          <w:rFonts w:eastAsia="Calibri"/>
        </w:rPr>
        <w:t>:</w:t>
      </w:r>
    </w:p>
    <w:p w:rsidR="00A82255" w:rsidRPr="005C601B" w:rsidRDefault="00A82255" w:rsidP="00A82255">
      <w:pPr>
        <w:tabs>
          <w:tab w:val="left" w:pos="567"/>
        </w:tabs>
        <w:suppressAutoHyphens/>
        <w:autoSpaceDN w:val="0"/>
        <w:ind w:firstLine="720"/>
        <w:contextualSpacing/>
        <w:jc w:val="both"/>
        <w:rPr>
          <w:rFonts w:eastAsia="Calibri"/>
        </w:rPr>
      </w:pPr>
    </w:p>
    <w:tbl>
      <w:tblPr>
        <w:tblW w:w="83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4"/>
        <w:gridCol w:w="7518"/>
      </w:tblGrid>
      <w:tr w:rsidR="00A82255" w:rsidRPr="005C601B" w:rsidTr="007C5D5A">
        <w:trPr>
          <w:trHeight w:val="260"/>
          <w:jc w:val="center"/>
        </w:trPr>
        <w:tc>
          <w:tcPr>
            <w:tcW w:w="804" w:type="dxa"/>
            <w:shd w:val="clear" w:color="auto" w:fill="auto"/>
          </w:tcPr>
          <w:p w:rsidR="00A82255" w:rsidRPr="005C601B" w:rsidRDefault="00A82255" w:rsidP="007C5D5A">
            <w:pPr>
              <w:tabs>
                <w:tab w:val="left" w:pos="567"/>
              </w:tabs>
              <w:suppressAutoHyphens/>
              <w:autoSpaceDN w:val="0"/>
              <w:contextualSpacing/>
              <w:jc w:val="both"/>
              <w:rPr>
                <w:rFonts w:eastAsia="Calibri"/>
              </w:rPr>
            </w:pPr>
            <w:r w:rsidRPr="005C601B">
              <w:rPr>
                <w:rFonts w:eastAsia="Calibri"/>
              </w:rPr>
              <w:t xml:space="preserve">Nr. </w:t>
            </w:r>
          </w:p>
        </w:tc>
        <w:tc>
          <w:tcPr>
            <w:tcW w:w="7518" w:type="dxa"/>
            <w:shd w:val="clear" w:color="auto" w:fill="auto"/>
          </w:tcPr>
          <w:p w:rsidR="00A82255" w:rsidRPr="005C601B" w:rsidRDefault="00A82255" w:rsidP="007C5D5A">
            <w:pPr>
              <w:tabs>
                <w:tab w:val="left" w:pos="567"/>
              </w:tabs>
              <w:suppressAutoHyphens/>
              <w:autoSpaceDN w:val="0"/>
              <w:contextualSpacing/>
              <w:jc w:val="center"/>
              <w:rPr>
                <w:rFonts w:eastAsia="Calibri"/>
              </w:rPr>
            </w:pPr>
            <w:r w:rsidRPr="005C601B">
              <w:rPr>
                <w:rFonts w:eastAsia="Calibri"/>
              </w:rPr>
              <w:t>Asmens duomenų kategorija</w:t>
            </w:r>
          </w:p>
        </w:tc>
      </w:tr>
      <w:tr w:rsidR="00A82255" w:rsidRPr="005C601B" w:rsidTr="007C5D5A">
        <w:trPr>
          <w:trHeight w:val="260"/>
          <w:jc w:val="center"/>
        </w:trPr>
        <w:tc>
          <w:tcPr>
            <w:tcW w:w="804" w:type="dxa"/>
            <w:shd w:val="clear" w:color="auto" w:fill="auto"/>
          </w:tcPr>
          <w:p w:rsidR="00A82255" w:rsidRPr="005C601B" w:rsidRDefault="00A82255" w:rsidP="007C5D5A">
            <w:pPr>
              <w:tabs>
                <w:tab w:val="left" w:pos="567"/>
              </w:tabs>
              <w:suppressAutoHyphens/>
              <w:autoSpaceDN w:val="0"/>
              <w:contextualSpacing/>
              <w:jc w:val="both"/>
              <w:rPr>
                <w:rFonts w:eastAsia="Calibri"/>
              </w:rPr>
            </w:pPr>
            <w:r w:rsidRPr="005C601B">
              <w:rPr>
                <w:rFonts w:eastAsia="Calibri"/>
              </w:rPr>
              <w:t>1.</w:t>
            </w:r>
          </w:p>
        </w:tc>
        <w:tc>
          <w:tcPr>
            <w:tcW w:w="7518" w:type="dxa"/>
            <w:shd w:val="clear" w:color="auto" w:fill="auto"/>
          </w:tcPr>
          <w:p w:rsidR="00A82255" w:rsidRPr="005C601B" w:rsidRDefault="00A82255" w:rsidP="007C5D5A">
            <w:pPr>
              <w:tabs>
                <w:tab w:val="left" w:pos="567"/>
              </w:tabs>
              <w:suppressAutoHyphens/>
              <w:autoSpaceDN w:val="0"/>
              <w:contextualSpacing/>
              <w:jc w:val="center"/>
              <w:rPr>
                <w:rFonts w:eastAsia="Calibri"/>
              </w:rPr>
            </w:pPr>
            <w:r w:rsidRPr="005C601B">
              <w:rPr>
                <w:rFonts w:eastAsia="Calibri"/>
              </w:rPr>
              <w:t>Vardas</w:t>
            </w:r>
          </w:p>
        </w:tc>
      </w:tr>
      <w:tr w:rsidR="00A82255" w:rsidRPr="005C601B" w:rsidTr="007C5D5A">
        <w:trPr>
          <w:trHeight w:val="260"/>
          <w:jc w:val="center"/>
        </w:trPr>
        <w:tc>
          <w:tcPr>
            <w:tcW w:w="804" w:type="dxa"/>
            <w:shd w:val="clear" w:color="auto" w:fill="auto"/>
          </w:tcPr>
          <w:p w:rsidR="00A82255" w:rsidRPr="005C601B" w:rsidRDefault="00A82255" w:rsidP="007C5D5A">
            <w:pPr>
              <w:tabs>
                <w:tab w:val="left" w:pos="567"/>
              </w:tabs>
              <w:suppressAutoHyphens/>
              <w:autoSpaceDN w:val="0"/>
              <w:contextualSpacing/>
              <w:jc w:val="both"/>
              <w:rPr>
                <w:rFonts w:eastAsia="Calibri"/>
              </w:rPr>
            </w:pPr>
            <w:r w:rsidRPr="005C601B">
              <w:rPr>
                <w:rFonts w:eastAsia="Calibri"/>
              </w:rPr>
              <w:t>2.</w:t>
            </w:r>
          </w:p>
        </w:tc>
        <w:tc>
          <w:tcPr>
            <w:tcW w:w="7518" w:type="dxa"/>
            <w:shd w:val="clear" w:color="auto" w:fill="auto"/>
          </w:tcPr>
          <w:p w:rsidR="00A82255" w:rsidRPr="005C601B" w:rsidRDefault="00A82255" w:rsidP="007C5D5A">
            <w:pPr>
              <w:tabs>
                <w:tab w:val="left" w:pos="567"/>
              </w:tabs>
              <w:suppressAutoHyphens/>
              <w:autoSpaceDN w:val="0"/>
              <w:contextualSpacing/>
              <w:jc w:val="center"/>
              <w:rPr>
                <w:rFonts w:eastAsia="Calibri"/>
              </w:rPr>
            </w:pPr>
            <w:r w:rsidRPr="005C601B">
              <w:rPr>
                <w:rFonts w:eastAsia="Calibri"/>
              </w:rPr>
              <w:t>Pavardė</w:t>
            </w:r>
          </w:p>
        </w:tc>
      </w:tr>
      <w:tr w:rsidR="00A82255" w:rsidRPr="005C601B" w:rsidTr="007C5D5A">
        <w:trPr>
          <w:trHeight w:val="248"/>
          <w:jc w:val="center"/>
        </w:trPr>
        <w:tc>
          <w:tcPr>
            <w:tcW w:w="804" w:type="dxa"/>
            <w:shd w:val="clear" w:color="auto" w:fill="auto"/>
          </w:tcPr>
          <w:p w:rsidR="00A82255" w:rsidRPr="005C601B" w:rsidRDefault="00A82255" w:rsidP="007C5D5A">
            <w:pPr>
              <w:tabs>
                <w:tab w:val="left" w:pos="567"/>
              </w:tabs>
              <w:suppressAutoHyphens/>
              <w:autoSpaceDN w:val="0"/>
              <w:contextualSpacing/>
              <w:jc w:val="both"/>
              <w:rPr>
                <w:rFonts w:eastAsia="Calibri"/>
              </w:rPr>
            </w:pPr>
            <w:r w:rsidRPr="005C601B">
              <w:rPr>
                <w:rFonts w:eastAsia="Calibri"/>
              </w:rPr>
              <w:t>3.</w:t>
            </w:r>
          </w:p>
        </w:tc>
        <w:tc>
          <w:tcPr>
            <w:tcW w:w="7518" w:type="dxa"/>
            <w:shd w:val="clear" w:color="auto" w:fill="auto"/>
          </w:tcPr>
          <w:p w:rsidR="00A82255" w:rsidRPr="005C601B" w:rsidRDefault="00A82255" w:rsidP="007C5D5A">
            <w:pPr>
              <w:tabs>
                <w:tab w:val="left" w:pos="567"/>
              </w:tabs>
              <w:suppressAutoHyphens/>
              <w:autoSpaceDN w:val="0"/>
              <w:contextualSpacing/>
              <w:jc w:val="center"/>
              <w:rPr>
                <w:rFonts w:eastAsia="Calibri"/>
              </w:rPr>
            </w:pPr>
            <w:r w:rsidRPr="005C601B">
              <w:rPr>
                <w:rFonts w:eastAsia="Calibri"/>
              </w:rPr>
              <w:t>Pilietybė</w:t>
            </w:r>
          </w:p>
        </w:tc>
      </w:tr>
      <w:tr w:rsidR="00A82255" w:rsidRPr="005C601B" w:rsidTr="007C5D5A">
        <w:trPr>
          <w:trHeight w:val="260"/>
          <w:jc w:val="center"/>
        </w:trPr>
        <w:tc>
          <w:tcPr>
            <w:tcW w:w="804" w:type="dxa"/>
            <w:shd w:val="clear" w:color="auto" w:fill="auto"/>
          </w:tcPr>
          <w:p w:rsidR="00A82255" w:rsidRPr="005C601B" w:rsidRDefault="00A82255" w:rsidP="007C5D5A">
            <w:pPr>
              <w:tabs>
                <w:tab w:val="left" w:pos="567"/>
              </w:tabs>
              <w:suppressAutoHyphens/>
              <w:autoSpaceDN w:val="0"/>
              <w:contextualSpacing/>
              <w:jc w:val="both"/>
              <w:rPr>
                <w:rFonts w:eastAsia="Calibri"/>
              </w:rPr>
            </w:pPr>
            <w:r w:rsidRPr="005C601B">
              <w:rPr>
                <w:rFonts w:eastAsia="Calibri"/>
              </w:rPr>
              <w:t>4.</w:t>
            </w:r>
          </w:p>
        </w:tc>
        <w:tc>
          <w:tcPr>
            <w:tcW w:w="7518" w:type="dxa"/>
            <w:shd w:val="clear" w:color="auto" w:fill="auto"/>
          </w:tcPr>
          <w:p w:rsidR="00A82255" w:rsidRPr="005C601B" w:rsidRDefault="00A82255" w:rsidP="007C5D5A">
            <w:pPr>
              <w:tabs>
                <w:tab w:val="left" w:pos="567"/>
              </w:tabs>
              <w:suppressAutoHyphens/>
              <w:autoSpaceDN w:val="0"/>
              <w:contextualSpacing/>
              <w:jc w:val="center"/>
              <w:rPr>
                <w:rFonts w:eastAsia="Calibri"/>
              </w:rPr>
            </w:pPr>
            <w:r w:rsidRPr="005C601B">
              <w:rPr>
                <w:rFonts w:eastAsia="Calibri"/>
              </w:rPr>
              <w:t>Adresas</w:t>
            </w:r>
          </w:p>
        </w:tc>
      </w:tr>
      <w:tr w:rsidR="00A82255" w:rsidRPr="005C601B" w:rsidTr="007C5D5A">
        <w:trPr>
          <w:trHeight w:val="260"/>
          <w:jc w:val="center"/>
        </w:trPr>
        <w:tc>
          <w:tcPr>
            <w:tcW w:w="804" w:type="dxa"/>
            <w:shd w:val="clear" w:color="auto" w:fill="auto"/>
          </w:tcPr>
          <w:p w:rsidR="00A82255" w:rsidRPr="005C601B" w:rsidRDefault="00A82255" w:rsidP="007C5D5A">
            <w:pPr>
              <w:tabs>
                <w:tab w:val="left" w:pos="567"/>
              </w:tabs>
              <w:suppressAutoHyphens/>
              <w:autoSpaceDN w:val="0"/>
              <w:contextualSpacing/>
              <w:jc w:val="both"/>
              <w:rPr>
                <w:rFonts w:eastAsia="Calibri"/>
              </w:rPr>
            </w:pPr>
            <w:r w:rsidRPr="005C601B">
              <w:rPr>
                <w:rFonts w:eastAsia="Calibri"/>
              </w:rPr>
              <w:t>5.</w:t>
            </w:r>
          </w:p>
        </w:tc>
        <w:tc>
          <w:tcPr>
            <w:tcW w:w="7518" w:type="dxa"/>
            <w:shd w:val="clear" w:color="auto" w:fill="auto"/>
          </w:tcPr>
          <w:p w:rsidR="00A82255" w:rsidRPr="005C601B" w:rsidRDefault="00A82255" w:rsidP="007C5D5A">
            <w:pPr>
              <w:tabs>
                <w:tab w:val="left" w:pos="567"/>
              </w:tabs>
              <w:suppressAutoHyphens/>
              <w:autoSpaceDN w:val="0"/>
              <w:contextualSpacing/>
              <w:jc w:val="center"/>
              <w:rPr>
                <w:rFonts w:eastAsia="Calibri"/>
              </w:rPr>
            </w:pPr>
            <w:r w:rsidRPr="005C601B">
              <w:rPr>
                <w:rFonts w:eastAsia="Calibri"/>
              </w:rPr>
              <w:t>Telefono nr.</w:t>
            </w:r>
          </w:p>
        </w:tc>
      </w:tr>
      <w:tr w:rsidR="00A82255" w:rsidRPr="005C601B" w:rsidTr="007C5D5A">
        <w:trPr>
          <w:trHeight w:val="260"/>
          <w:jc w:val="center"/>
        </w:trPr>
        <w:tc>
          <w:tcPr>
            <w:tcW w:w="804" w:type="dxa"/>
            <w:shd w:val="clear" w:color="auto" w:fill="auto"/>
          </w:tcPr>
          <w:p w:rsidR="00A82255" w:rsidRPr="005C601B" w:rsidRDefault="00A82255" w:rsidP="007C5D5A">
            <w:pPr>
              <w:tabs>
                <w:tab w:val="left" w:pos="567"/>
              </w:tabs>
              <w:suppressAutoHyphens/>
              <w:autoSpaceDN w:val="0"/>
              <w:contextualSpacing/>
              <w:jc w:val="both"/>
              <w:rPr>
                <w:rFonts w:eastAsia="Calibri"/>
              </w:rPr>
            </w:pPr>
            <w:r w:rsidRPr="005C601B">
              <w:rPr>
                <w:rFonts w:eastAsia="Calibri"/>
              </w:rPr>
              <w:t>6.</w:t>
            </w:r>
          </w:p>
        </w:tc>
        <w:tc>
          <w:tcPr>
            <w:tcW w:w="7518" w:type="dxa"/>
            <w:shd w:val="clear" w:color="auto" w:fill="auto"/>
          </w:tcPr>
          <w:p w:rsidR="00A82255" w:rsidRPr="005C601B" w:rsidRDefault="00A82255" w:rsidP="007C5D5A">
            <w:pPr>
              <w:tabs>
                <w:tab w:val="left" w:pos="567"/>
              </w:tabs>
              <w:suppressAutoHyphens/>
              <w:autoSpaceDN w:val="0"/>
              <w:contextualSpacing/>
              <w:jc w:val="center"/>
              <w:rPr>
                <w:rFonts w:eastAsia="Calibri"/>
              </w:rPr>
            </w:pPr>
            <w:r w:rsidRPr="005C601B">
              <w:rPr>
                <w:rFonts w:eastAsia="Calibri"/>
              </w:rPr>
              <w:t>El. pašto adresas</w:t>
            </w:r>
          </w:p>
        </w:tc>
      </w:tr>
      <w:tr w:rsidR="00A82255" w:rsidRPr="005C601B" w:rsidTr="007C5D5A">
        <w:trPr>
          <w:trHeight w:val="349"/>
          <w:jc w:val="center"/>
        </w:trPr>
        <w:tc>
          <w:tcPr>
            <w:tcW w:w="804" w:type="dxa"/>
            <w:shd w:val="clear" w:color="auto" w:fill="auto"/>
          </w:tcPr>
          <w:p w:rsidR="00A82255" w:rsidRPr="005C601B" w:rsidRDefault="00A82255" w:rsidP="007C5D5A">
            <w:pPr>
              <w:tabs>
                <w:tab w:val="left" w:pos="567"/>
              </w:tabs>
              <w:suppressAutoHyphens/>
              <w:autoSpaceDN w:val="0"/>
              <w:contextualSpacing/>
              <w:jc w:val="both"/>
              <w:rPr>
                <w:rFonts w:eastAsia="Calibri"/>
              </w:rPr>
            </w:pPr>
            <w:r w:rsidRPr="005C601B">
              <w:rPr>
                <w:rFonts w:eastAsia="Calibri"/>
              </w:rPr>
              <w:t>7.</w:t>
            </w:r>
          </w:p>
        </w:tc>
        <w:tc>
          <w:tcPr>
            <w:tcW w:w="7518" w:type="dxa"/>
            <w:shd w:val="clear" w:color="auto" w:fill="auto"/>
          </w:tcPr>
          <w:p w:rsidR="00A82255" w:rsidRPr="005C601B" w:rsidRDefault="00A82255" w:rsidP="007C5D5A">
            <w:pPr>
              <w:tabs>
                <w:tab w:val="left" w:pos="567"/>
              </w:tabs>
              <w:suppressAutoHyphens/>
              <w:autoSpaceDN w:val="0"/>
              <w:contextualSpacing/>
              <w:jc w:val="center"/>
              <w:rPr>
                <w:rFonts w:eastAsia="Calibri"/>
              </w:rPr>
            </w:pPr>
            <w:r w:rsidRPr="005C601B">
              <w:rPr>
                <w:rFonts w:eastAsia="Calibri"/>
              </w:rPr>
              <w:t>Informacija apie pirmą ir antrą pasirinktą studijų programą(-as)</w:t>
            </w:r>
          </w:p>
        </w:tc>
      </w:tr>
      <w:tr w:rsidR="00A82255" w:rsidRPr="005C601B" w:rsidTr="007C5D5A">
        <w:trPr>
          <w:trHeight w:val="385"/>
          <w:jc w:val="center"/>
        </w:trPr>
        <w:tc>
          <w:tcPr>
            <w:tcW w:w="804" w:type="dxa"/>
            <w:shd w:val="clear" w:color="auto" w:fill="auto"/>
          </w:tcPr>
          <w:p w:rsidR="00A82255" w:rsidRPr="005C601B" w:rsidRDefault="00A82255" w:rsidP="007C5D5A">
            <w:pPr>
              <w:tabs>
                <w:tab w:val="left" w:pos="567"/>
              </w:tabs>
              <w:suppressAutoHyphens/>
              <w:autoSpaceDN w:val="0"/>
              <w:contextualSpacing/>
              <w:jc w:val="both"/>
              <w:rPr>
                <w:rFonts w:eastAsia="Calibri"/>
              </w:rPr>
            </w:pPr>
            <w:r w:rsidRPr="005C601B">
              <w:rPr>
                <w:rFonts w:eastAsia="Calibri"/>
              </w:rPr>
              <w:t>8.</w:t>
            </w:r>
          </w:p>
        </w:tc>
        <w:tc>
          <w:tcPr>
            <w:tcW w:w="7518" w:type="dxa"/>
            <w:shd w:val="clear" w:color="auto" w:fill="auto"/>
          </w:tcPr>
          <w:p w:rsidR="00A82255" w:rsidRPr="005C601B" w:rsidRDefault="00A82255" w:rsidP="007C5D5A">
            <w:pPr>
              <w:tabs>
                <w:tab w:val="left" w:pos="567"/>
              </w:tabs>
              <w:suppressAutoHyphens/>
              <w:autoSpaceDN w:val="0"/>
              <w:contextualSpacing/>
              <w:jc w:val="center"/>
              <w:rPr>
                <w:rFonts w:eastAsia="Calibri"/>
              </w:rPr>
            </w:pPr>
            <w:r w:rsidRPr="005C601B">
              <w:rPr>
                <w:rFonts w:eastAsia="Calibri"/>
              </w:rPr>
              <w:t>Informacija apie pasirinktos(-ų) studijų programos(-ų) finansavimo pobūdį</w:t>
            </w:r>
          </w:p>
        </w:tc>
      </w:tr>
      <w:tr w:rsidR="00A82255" w:rsidRPr="005C601B" w:rsidTr="007C5D5A">
        <w:trPr>
          <w:trHeight w:val="248"/>
          <w:jc w:val="center"/>
        </w:trPr>
        <w:tc>
          <w:tcPr>
            <w:tcW w:w="804" w:type="dxa"/>
            <w:shd w:val="clear" w:color="auto" w:fill="auto"/>
          </w:tcPr>
          <w:p w:rsidR="00A82255" w:rsidRPr="005C601B" w:rsidRDefault="00A82255" w:rsidP="007C5D5A">
            <w:pPr>
              <w:tabs>
                <w:tab w:val="left" w:pos="567"/>
              </w:tabs>
              <w:suppressAutoHyphens/>
              <w:autoSpaceDN w:val="0"/>
              <w:contextualSpacing/>
              <w:jc w:val="both"/>
              <w:rPr>
                <w:rFonts w:eastAsia="Calibri"/>
              </w:rPr>
            </w:pPr>
            <w:r w:rsidRPr="005C601B">
              <w:rPr>
                <w:rFonts w:eastAsia="Calibri"/>
              </w:rPr>
              <w:t>9.</w:t>
            </w:r>
          </w:p>
        </w:tc>
        <w:tc>
          <w:tcPr>
            <w:tcW w:w="7518" w:type="dxa"/>
            <w:shd w:val="clear" w:color="auto" w:fill="auto"/>
          </w:tcPr>
          <w:p w:rsidR="00A82255" w:rsidRPr="005C601B" w:rsidRDefault="00A82255" w:rsidP="007C5D5A">
            <w:pPr>
              <w:tabs>
                <w:tab w:val="left" w:pos="567"/>
              </w:tabs>
              <w:suppressAutoHyphens/>
              <w:autoSpaceDN w:val="0"/>
              <w:contextualSpacing/>
              <w:jc w:val="center"/>
              <w:rPr>
                <w:rFonts w:eastAsia="Calibri"/>
              </w:rPr>
            </w:pPr>
            <w:r w:rsidRPr="005C601B">
              <w:rPr>
                <w:rFonts w:eastAsia="Calibri"/>
              </w:rPr>
              <w:t>Baigtos aukštosios mokyklos pavadinimas</w:t>
            </w:r>
          </w:p>
        </w:tc>
      </w:tr>
      <w:tr w:rsidR="00A82255" w:rsidRPr="005C601B" w:rsidTr="007C5D5A">
        <w:trPr>
          <w:trHeight w:val="260"/>
          <w:jc w:val="center"/>
        </w:trPr>
        <w:tc>
          <w:tcPr>
            <w:tcW w:w="804" w:type="dxa"/>
            <w:shd w:val="clear" w:color="auto" w:fill="auto"/>
          </w:tcPr>
          <w:p w:rsidR="00A82255" w:rsidRPr="005C601B" w:rsidRDefault="00A82255" w:rsidP="007C5D5A">
            <w:pPr>
              <w:tabs>
                <w:tab w:val="left" w:pos="567"/>
              </w:tabs>
              <w:suppressAutoHyphens/>
              <w:autoSpaceDN w:val="0"/>
              <w:contextualSpacing/>
              <w:jc w:val="both"/>
              <w:rPr>
                <w:rFonts w:eastAsia="Calibri"/>
              </w:rPr>
            </w:pPr>
            <w:r w:rsidRPr="005C601B">
              <w:rPr>
                <w:rFonts w:eastAsia="Calibri"/>
              </w:rPr>
              <w:t>10.</w:t>
            </w:r>
          </w:p>
        </w:tc>
        <w:tc>
          <w:tcPr>
            <w:tcW w:w="7518" w:type="dxa"/>
            <w:shd w:val="clear" w:color="auto" w:fill="auto"/>
          </w:tcPr>
          <w:p w:rsidR="00A82255" w:rsidRPr="005C601B" w:rsidRDefault="00A82255" w:rsidP="007C5D5A">
            <w:pPr>
              <w:tabs>
                <w:tab w:val="left" w:pos="567"/>
              </w:tabs>
              <w:suppressAutoHyphens/>
              <w:autoSpaceDN w:val="0"/>
              <w:contextualSpacing/>
              <w:jc w:val="center"/>
              <w:rPr>
                <w:rFonts w:eastAsia="Calibri"/>
              </w:rPr>
            </w:pPr>
            <w:r w:rsidRPr="005C601B">
              <w:rPr>
                <w:rFonts w:eastAsia="Calibri"/>
              </w:rPr>
              <w:t>Studijų baigimo metai</w:t>
            </w:r>
          </w:p>
        </w:tc>
      </w:tr>
      <w:tr w:rsidR="00A82255" w:rsidRPr="005C601B" w:rsidTr="007C5D5A">
        <w:trPr>
          <w:trHeight w:val="260"/>
          <w:jc w:val="center"/>
        </w:trPr>
        <w:tc>
          <w:tcPr>
            <w:tcW w:w="804" w:type="dxa"/>
            <w:shd w:val="clear" w:color="auto" w:fill="auto"/>
          </w:tcPr>
          <w:p w:rsidR="00A82255" w:rsidRPr="005C601B" w:rsidRDefault="00A82255" w:rsidP="007C5D5A">
            <w:pPr>
              <w:tabs>
                <w:tab w:val="left" w:pos="567"/>
              </w:tabs>
              <w:suppressAutoHyphens/>
              <w:autoSpaceDN w:val="0"/>
              <w:contextualSpacing/>
              <w:jc w:val="both"/>
              <w:rPr>
                <w:rFonts w:eastAsia="Calibri"/>
              </w:rPr>
            </w:pPr>
            <w:r w:rsidRPr="005C601B">
              <w:rPr>
                <w:rFonts w:eastAsia="Calibri"/>
              </w:rPr>
              <w:t>11.</w:t>
            </w:r>
          </w:p>
        </w:tc>
        <w:tc>
          <w:tcPr>
            <w:tcW w:w="7518" w:type="dxa"/>
            <w:shd w:val="clear" w:color="auto" w:fill="auto"/>
          </w:tcPr>
          <w:p w:rsidR="00A82255" w:rsidRPr="005C601B" w:rsidRDefault="00A82255" w:rsidP="007C5D5A">
            <w:pPr>
              <w:tabs>
                <w:tab w:val="left" w:pos="567"/>
              </w:tabs>
              <w:suppressAutoHyphens/>
              <w:autoSpaceDN w:val="0"/>
              <w:contextualSpacing/>
              <w:jc w:val="center"/>
              <w:rPr>
                <w:rFonts w:eastAsia="Calibri"/>
              </w:rPr>
            </w:pPr>
            <w:r w:rsidRPr="005C601B">
              <w:rPr>
                <w:rFonts w:eastAsia="Calibri"/>
              </w:rPr>
              <w:t>Baigtos studijų programos pavadinimas</w:t>
            </w:r>
          </w:p>
        </w:tc>
      </w:tr>
      <w:tr w:rsidR="00A82255" w:rsidRPr="005C601B" w:rsidTr="007C5D5A">
        <w:trPr>
          <w:trHeight w:val="287"/>
          <w:jc w:val="center"/>
        </w:trPr>
        <w:tc>
          <w:tcPr>
            <w:tcW w:w="804" w:type="dxa"/>
            <w:shd w:val="clear" w:color="auto" w:fill="auto"/>
          </w:tcPr>
          <w:p w:rsidR="00A82255" w:rsidRPr="005C601B" w:rsidRDefault="00A82255" w:rsidP="007C5D5A">
            <w:pPr>
              <w:tabs>
                <w:tab w:val="left" w:pos="567"/>
              </w:tabs>
              <w:suppressAutoHyphens/>
              <w:autoSpaceDN w:val="0"/>
              <w:contextualSpacing/>
              <w:jc w:val="both"/>
              <w:rPr>
                <w:rFonts w:eastAsia="Calibri"/>
              </w:rPr>
            </w:pPr>
            <w:r w:rsidRPr="005C601B">
              <w:rPr>
                <w:rFonts w:eastAsia="Calibri"/>
              </w:rPr>
              <w:t xml:space="preserve">12. </w:t>
            </w:r>
          </w:p>
        </w:tc>
        <w:tc>
          <w:tcPr>
            <w:tcW w:w="7518" w:type="dxa"/>
            <w:shd w:val="clear" w:color="auto" w:fill="auto"/>
          </w:tcPr>
          <w:p w:rsidR="00A82255" w:rsidRPr="005C601B" w:rsidRDefault="00A82255" w:rsidP="007C5D5A">
            <w:pPr>
              <w:tabs>
                <w:tab w:val="left" w:pos="567"/>
              </w:tabs>
              <w:suppressAutoHyphens/>
              <w:autoSpaceDN w:val="0"/>
              <w:contextualSpacing/>
              <w:jc w:val="center"/>
              <w:rPr>
                <w:rFonts w:eastAsia="Calibri"/>
              </w:rPr>
            </w:pPr>
            <w:r w:rsidRPr="005C601B">
              <w:rPr>
                <w:rFonts w:eastAsia="Calibri"/>
              </w:rPr>
              <w:t>Įgytas kvalifikacinis laipsnis arba profesinė kvalifikacija</w:t>
            </w:r>
          </w:p>
        </w:tc>
      </w:tr>
      <w:tr w:rsidR="00A82255" w:rsidRPr="005C601B" w:rsidTr="007C5D5A">
        <w:trPr>
          <w:trHeight w:val="575"/>
          <w:jc w:val="center"/>
        </w:trPr>
        <w:tc>
          <w:tcPr>
            <w:tcW w:w="804" w:type="dxa"/>
            <w:shd w:val="clear" w:color="auto" w:fill="auto"/>
          </w:tcPr>
          <w:p w:rsidR="00A82255" w:rsidRPr="005C601B" w:rsidRDefault="00A82255" w:rsidP="007C5D5A">
            <w:pPr>
              <w:tabs>
                <w:tab w:val="left" w:pos="567"/>
              </w:tabs>
              <w:suppressAutoHyphens/>
              <w:autoSpaceDN w:val="0"/>
              <w:contextualSpacing/>
              <w:jc w:val="both"/>
              <w:rPr>
                <w:rFonts w:eastAsia="Calibri"/>
              </w:rPr>
            </w:pPr>
            <w:r w:rsidRPr="005C601B">
              <w:rPr>
                <w:rFonts w:eastAsia="Calibri"/>
              </w:rPr>
              <w:t xml:space="preserve">13. </w:t>
            </w:r>
          </w:p>
        </w:tc>
        <w:tc>
          <w:tcPr>
            <w:tcW w:w="7518" w:type="dxa"/>
            <w:shd w:val="clear" w:color="auto" w:fill="auto"/>
          </w:tcPr>
          <w:p w:rsidR="00A82255" w:rsidRPr="005C601B" w:rsidRDefault="00A82255" w:rsidP="007C5D5A">
            <w:pPr>
              <w:tabs>
                <w:tab w:val="left" w:pos="567"/>
              </w:tabs>
              <w:suppressAutoHyphens/>
              <w:autoSpaceDN w:val="0"/>
              <w:contextualSpacing/>
              <w:jc w:val="center"/>
              <w:rPr>
                <w:rFonts w:eastAsia="Calibri"/>
              </w:rPr>
            </w:pPr>
            <w:r w:rsidRPr="005C601B">
              <w:rPr>
                <w:rFonts w:eastAsia="Calibri"/>
              </w:rPr>
              <w:t>Antrosios pakopos (magistrantūros) studijų baigimo diplome esanti informacija ir (ar) duomenys</w:t>
            </w:r>
          </w:p>
        </w:tc>
      </w:tr>
      <w:tr w:rsidR="00A82255" w:rsidRPr="005C601B" w:rsidTr="007C5D5A">
        <w:trPr>
          <w:trHeight w:val="555"/>
          <w:jc w:val="center"/>
        </w:trPr>
        <w:tc>
          <w:tcPr>
            <w:tcW w:w="804" w:type="dxa"/>
            <w:shd w:val="clear" w:color="auto" w:fill="auto"/>
          </w:tcPr>
          <w:p w:rsidR="00A82255" w:rsidRPr="005C601B" w:rsidRDefault="00A82255" w:rsidP="007C5D5A">
            <w:pPr>
              <w:tabs>
                <w:tab w:val="left" w:pos="567"/>
              </w:tabs>
              <w:suppressAutoHyphens/>
              <w:autoSpaceDN w:val="0"/>
              <w:contextualSpacing/>
              <w:jc w:val="both"/>
              <w:rPr>
                <w:rFonts w:eastAsia="Calibri"/>
              </w:rPr>
            </w:pPr>
            <w:r w:rsidRPr="005C601B">
              <w:rPr>
                <w:rFonts w:eastAsia="Calibri"/>
              </w:rPr>
              <w:t xml:space="preserve">14. </w:t>
            </w:r>
          </w:p>
        </w:tc>
        <w:tc>
          <w:tcPr>
            <w:tcW w:w="7518" w:type="dxa"/>
            <w:shd w:val="clear" w:color="auto" w:fill="auto"/>
          </w:tcPr>
          <w:p w:rsidR="00A82255" w:rsidRPr="005C601B" w:rsidRDefault="00A82255" w:rsidP="007C5D5A">
            <w:pPr>
              <w:tabs>
                <w:tab w:val="left" w:pos="567"/>
              </w:tabs>
              <w:suppressAutoHyphens/>
              <w:autoSpaceDN w:val="0"/>
              <w:contextualSpacing/>
              <w:jc w:val="center"/>
              <w:rPr>
                <w:rFonts w:eastAsia="Calibri"/>
              </w:rPr>
            </w:pPr>
            <w:r w:rsidRPr="005C601B">
              <w:rPr>
                <w:rFonts w:eastAsia="Calibri"/>
              </w:rPr>
              <w:t>Dokumento kopijoje, patvirtinančioje mokėjimą už antrosios pakopos mokslą, esanti informacija ir (ar) duomenys</w:t>
            </w:r>
          </w:p>
        </w:tc>
      </w:tr>
      <w:tr w:rsidR="00A82255" w:rsidRPr="005C601B" w:rsidTr="007C5D5A">
        <w:trPr>
          <w:trHeight w:val="549"/>
          <w:jc w:val="center"/>
        </w:trPr>
        <w:tc>
          <w:tcPr>
            <w:tcW w:w="804" w:type="dxa"/>
            <w:shd w:val="clear" w:color="auto" w:fill="auto"/>
          </w:tcPr>
          <w:p w:rsidR="00A82255" w:rsidRPr="005C601B" w:rsidRDefault="00A82255" w:rsidP="007C5D5A">
            <w:pPr>
              <w:tabs>
                <w:tab w:val="left" w:pos="567"/>
              </w:tabs>
              <w:suppressAutoHyphens/>
              <w:autoSpaceDN w:val="0"/>
              <w:contextualSpacing/>
              <w:jc w:val="both"/>
              <w:rPr>
                <w:rFonts w:eastAsia="Calibri"/>
              </w:rPr>
            </w:pPr>
            <w:r w:rsidRPr="005C601B">
              <w:rPr>
                <w:rFonts w:eastAsia="Calibri"/>
              </w:rPr>
              <w:lastRenderedPageBreak/>
              <w:t xml:space="preserve">15. </w:t>
            </w:r>
          </w:p>
        </w:tc>
        <w:tc>
          <w:tcPr>
            <w:tcW w:w="7518" w:type="dxa"/>
            <w:shd w:val="clear" w:color="auto" w:fill="auto"/>
          </w:tcPr>
          <w:p w:rsidR="00A82255" w:rsidRPr="005C601B" w:rsidRDefault="00A82255" w:rsidP="007C5D5A">
            <w:pPr>
              <w:tabs>
                <w:tab w:val="left" w:pos="567"/>
              </w:tabs>
              <w:suppressAutoHyphens/>
              <w:autoSpaceDN w:val="0"/>
              <w:contextualSpacing/>
              <w:jc w:val="center"/>
              <w:rPr>
                <w:rFonts w:eastAsia="Calibri"/>
              </w:rPr>
            </w:pPr>
            <w:r w:rsidRPr="005C601B">
              <w:rPr>
                <w:rFonts w:eastAsia="Calibri"/>
              </w:rPr>
              <w:t>Aukštojo universitetinio mokslo baigimo diplomo ir jo priedėlio/ priedo kopijose, jei baigta ne VDA, esanti informacija ir (ar) duomenys</w:t>
            </w:r>
          </w:p>
        </w:tc>
      </w:tr>
      <w:tr w:rsidR="00A82255" w:rsidRPr="005C601B" w:rsidTr="007C5D5A">
        <w:trPr>
          <w:trHeight w:val="557"/>
          <w:jc w:val="center"/>
        </w:trPr>
        <w:tc>
          <w:tcPr>
            <w:tcW w:w="804" w:type="dxa"/>
            <w:shd w:val="clear" w:color="auto" w:fill="auto"/>
          </w:tcPr>
          <w:p w:rsidR="00A82255" w:rsidRPr="005C601B" w:rsidRDefault="00A82255" w:rsidP="007C5D5A">
            <w:pPr>
              <w:tabs>
                <w:tab w:val="left" w:pos="567"/>
              </w:tabs>
              <w:suppressAutoHyphens/>
              <w:autoSpaceDN w:val="0"/>
              <w:contextualSpacing/>
              <w:jc w:val="both"/>
              <w:rPr>
                <w:rFonts w:eastAsia="Calibri"/>
              </w:rPr>
            </w:pPr>
            <w:r w:rsidRPr="005C601B">
              <w:rPr>
                <w:rFonts w:eastAsia="Calibri"/>
              </w:rPr>
              <w:t xml:space="preserve">16. </w:t>
            </w:r>
          </w:p>
        </w:tc>
        <w:tc>
          <w:tcPr>
            <w:tcW w:w="7518" w:type="dxa"/>
            <w:shd w:val="clear" w:color="auto" w:fill="auto"/>
          </w:tcPr>
          <w:p w:rsidR="00A82255" w:rsidRPr="005C601B" w:rsidRDefault="00A82255" w:rsidP="007C5D5A">
            <w:pPr>
              <w:tabs>
                <w:tab w:val="left" w:pos="567"/>
              </w:tabs>
              <w:suppressAutoHyphens/>
              <w:autoSpaceDN w:val="0"/>
              <w:contextualSpacing/>
              <w:jc w:val="center"/>
              <w:rPr>
                <w:rFonts w:eastAsia="Calibri"/>
              </w:rPr>
            </w:pPr>
            <w:r w:rsidRPr="005C601B">
              <w:rPr>
                <w:rFonts w:eastAsia="Calibri"/>
              </w:rPr>
              <w:t>Sumokėtos stojamosios studijų įmokos kvito arba pavedimo kopijoje esanti informacija ir (ar) duomenys</w:t>
            </w:r>
          </w:p>
        </w:tc>
      </w:tr>
      <w:tr w:rsidR="00A82255" w:rsidRPr="005C601B" w:rsidTr="007C5D5A">
        <w:trPr>
          <w:trHeight w:val="521"/>
          <w:jc w:val="center"/>
        </w:trPr>
        <w:tc>
          <w:tcPr>
            <w:tcW w:w="804" w:type="dxa"/>
            <w:shd w:val="clear" w:color="auto" w:fill="auto"/>
          </w:tcPr>
          <w:p w:rsidR="00A82255" w:rsidRPr="005C601B" w:rsidRDefault="00A82255" w:rsidP="007C5D5A">
            <w:pPr>
              <w:tabs>
                <w:tab w:val="left" w:pos="567"/>
              </w:tabs>
              <w:suppressAutoHyphens/>
              <w:autoSpaceDN w:val="0"/>
              <w:contextualSpacing/>
              <w:jc w:val="both"/>
              <w:rPr>
                <w:rFonts w:eastAsia="Calibri"/>
              </w:rPr>
            </w:pPr>
            <w:r w:rsidRPr="005C601B">
              <w:rPr>
                <w:rFonts w:eastAsia="Calibri"/>
              </w:rPr>
              <w:t xml:space="preserve">17. </w:t>
            </w:r>
          </w:p>
        </w:tc>
        <w:tc>
          <w:tcPr>
            <w:tcW w:w="7518" w:type="dxa"/>
            <w:shd w:val="clear" w:color="auto" w:fill="auto"/>
          </w:tcPr>
          <w:p w:rsidR="00A82255" w:rsidRPr="005C601B" w:rsidRDefault="00A82255" w:rsidP="007C5D5A">
            <w:pPr>
              <w:tabs>
                <w:tab w:val="left" w:pos="567"/>
              </w:tabs>
              <w:suppressAutoHyphens/>
              <w:autoSpaceDN w:val="0"/>
              <w:contextualSpacing/>
              <w:jc w:val="center"/>
              <w:rPr>
                <w:rFonts w:eastAsia="Calibri"/>
              </w:rPr>
            </w:pPr>
            <w:r w:rsidRPr="005C601B">
              <w:rPr>
                <w:rFonts w:eastAsia="Calibri"/>
              </w:rPr>
              <w:t>Paso asmens duomenų puslapio arba asmens tapatybės kortelės kopijos duomenys</w:t>
            </w:r>
          </w:p>
        </w:tc>
      </w:tr>
      <w:tr w:rsidR="00A82255" w:rsidRPr="005C601B" w:rsidTr="007C5D5A">
        <w:trPr>
          <w:trHeight w:val="260"/>
          <w:jc w:val="center"/>
        </w:trPr>
        <w:tc>
          <w:tcPr>
            <w:tcW w:w="804" w:type="dxa"/>
            <w:shd w:val="clear" w:color="auto" w:fill="auto"/>
          </w:tcPr>
          <w:p w:rsidR="00A82255" w:rsidRPr="005C601B" w:rsidRDefault="00A82255" w:rsidP="007C5D5A">
            <w:pPr>
              <w:tabs>
                <w:tab w:val="left" w:pos="567"/>
              </w:tabs>
              <w:suppressAutoHyphens/>
              <w:autoSpaceDN w:val="0"/>
              <w:contextualSpacing/>
              <w:jc w:val="both"/>
              <w:rPr>
                <w:rFonts w:eastAsia="Calibri"/>
              </w:rPr>
            </w:pPr>
            <w:r w:rsidRPr="005C601B">
              <w:rPr>
                <w:rFonts w:eastAsia="Calibri"/>
              </w:rPr>
              <w:t xml:space="preserve">18. </w:t>
            </w:r>
          </w:p>
        </w:tc>
        <w:tc>
          <w:tcPr>
            <w:tcW w:w="7518" w:type="dxa"/>
            <w:shd w:val="clear" w:color="auto" w:fill="auto"/>
          </w:tcPr>
          <w:p w:rsidR="00A82255" w:rsidRPr="005C601B" w:rsidRDefault="00A82255" w:rsidP="007C5D5A">
            <w:pPr>
              <w:tabs>
                <w:tab w:val="left" w:pos="567"/>
              </w:tabs>
              <w:suppressAutoHyphens/>
              <w:autoSpaceDN w:val="0"/>
              <w:contextualSpacing/>
              <w:jc w:val="center"/>
              <w:rPr>
                <w:rFonts w:eastAsia="Calibri"/>
              </w:rPr>
            </w:pPr>
            <w:r w:rsidRPr="005C601B">
              <w:rPr>
                <w:rFonts w:eastAsia="Calibri"/>
              </w:rPr>
              <w:t>Magistrantūros tezės</w:t>
            </w:r>
          </w:p>
        </w:tc>
      </w:tr>
      <w:tr w:rsidR="00A82255" w:rsidRPr="005C601B" w:rsidTr="007C5D5A">
        <w:trPr>
          <w:trHeight w:val="812"/>
          <w:jc w:val="center"/>
        </w:trPr>
        <w:tc>
          <w:tcPr>
            <w:tcW w:w="804" w:type="dxa"/>
            <w:shd w:val="clear" w:color="auto" w:fill="auto"/>
          </w:tcPr>
          <w:p w:rsidR="00A82255" w:rsidRPr="005C601B" w:rsidRDefault="00A82255" w:rsidP="007C5D5A">
            <w:pPr>
              <w:tabs>
                <w:tab w:val="left" w:pos="567"/>
              </w:tabs>
              <w:suppressAutoHyphens/>
              <w:autoSpaceDN w:val="0"/>
              <w:contextualSpacing/>
              <w:jc w:val="both"/>
              <w:rPr>
                <w:rFonts w:eastAsia="Calibri"/>
              </w:rPr>
            </w:pPr>
            <w:r w:rsidRPr="005C601B">
              <w:rPr>
                <w:rFonts w:eastAsia="Calibri"/>
              </w:rPr>
              <w:t xml:space="preserve">19. </w:t>
            </w:r>
          </w:p>
        </w:tc>
        <w:tc>
          <w:tcPr>
            <w:tcW w:w="7518" w:type="dxa"/>
            <w:shd w:val="clear" w:color="auto" w:fill="auto"/>
          </w:tcPr>
          <w:p w:rsidR="00A82255" w:rsidRPr="005C601B" w:rsidRDefault="00A82255" w:rsidP="007C5D5A">
            <w:pPr>
              <w:tabs>
                <w:tab w:val="left" w:pos="567"/>
              </w:tabs>
              <w:suppressAutoHyphens/>
              <w:autoSpaceDN w:val="0"/>
              <w:contextualSpacing/>
              <w:jc w:val="center"/>
              <w:rPr>
                <w:rFonts w:eastAsia="Calibri"/>
              </w:rPr>
            </w:pPr>
            <w:r w:rsidRPr="005C601B">
              <w:t>Asmens duomenų rinkimas vaizdo stebėjimo ir garso įrašymo priemonėmis veido atvaizdas (biometriniai duomenys), informacija ir (ar) duomenys apie meninius gebėjimus</w:t>
            </w:r>
          </w:p>
        </w:tc>
      </w:tr>
    </w:tbl>
    <w:p w:rsidR="00A82255" w:rsidRPr="005C601B" w:rsidRDefault="00A82255" w:rsidP="00A82255">
      <w:pPr>
        <w:tabs>
          <w:tab w:val="left" w:pos="567"/>
        </w:tabs>
        <w:suppressAutoHyphens/>
        <w:autoSpaceDN w:val="0"/>
        <w:ind w:firstLine="720"/>
        <w:contextualSpacing/>
        <w:jc w:val="both"/>
        <w:rPr>
          <w:rFonts w:eastAsia="Calibri"/>
        </w:rPr>
      </w:pPr>
    </w:p>
    <w:p w:rsidR="00A82255" w:rsidRPr="005C601B" w:rsidRDefault="00A82255" w:rsidP="00A82255">
      <w:pPr>
        <w:tabs>
          <w:tab w:val="left" w:pos="1134"/>
        </w:tabs>
        <w:suppressAutoHyphens/>
        <w:autoSpaceDN w:val="0"/>
        <w:ind w:firstLine="720"/>
        <w:contextualSpacing/>
        <w:jc w:val="both"/>
        <w:rPr>
          <w:rFonts w:eastAsia="Calibri"/>
        </w:rPr>
      </w:pPr>
      <w:r w:rsidRPr="005C601B">
        <w:rPr>
          <w:rFonts w:eastAsia="Calibri"/>
        </w:rPr>
        <w:t>2. Aukščiau išvardintų asmens duomenų tvarkymo tikslas: duomenų subjekto asmens duomenys VDA yra renkami ir tvarkomi atrankos studijuoti ir priėmimo į studijas organizavimo tikslais.</w:t>
      </w:r>
      <w:r w:rsidRPr="005C601B">
        <w:t xml:space="preserve"> Asmens duomenų rinkimas vaizdo stebėjimo ir garso įrašymo priemonėmis: veido atvaizdas, informacija ir (ar) duomenys apie meninius gebėjimus, yra atliekami šiam tikslui –</w:t>
      </w:r>
      <w:r w:rsidRPr="005C601B">
        <w:rPr>
          <w:i/>
        </w:rPr>
        <w:t xml:space="preserve"> </w:t>
      </w:r>
      <w:r w:rsidRPr="005C601B">
        <w:t xml:space="preserve">įvertinti stojamojo egzamino pokalbio metu gautą informaciją apie stojančiojo asmens meninius gebėjimus ir motyvaciją, remiantis tuo atrinkti tinkamus kandidatus į VDA studijų programas. </w:t>
      </w:r>
      <w:r w:rsidRPr="005C601B">
        <w:rPr>
          <w:rFonts w:eastAsia="Calibri"/>
        </w:rPr>
        <w:t xml:space="preserve">Asmens duomenys yra tvarkomi tik tais tikslais, kuriais jie yra renkami.  </w:t>
      </w:r>
    </w:p>
    <w:p w:rsidR="00A82255" w:rsidRPr="005C601B" w:rsidRDefault="00A82255" w:rsidP="00A82255">
      <w:pPr>
        <w:tabs>
          <w:tab w:val="left" w:pos="1134"/>
        </w:tabs>
        <w:suppressAutoHyphens/>
        <w:autoSpaceDN w:val="0"/>
        <w:ind w:firstLine="720"/>
        <w:contextualSpacing/>
        <w:jc w:val="both"/>
        <w:rPr>
          <w:rFonts w:eastAsia="Calibri"/>
        </w:rPr>
      </w:pPr>
      <w:r w:rsidRPr="005C601B">
        <w:rPr>
          <w:rFonts w:eastAsia="Calibri"/>
        </w:rPr>
        <w:t>3. Su aukščiau išvardintais asmens duomenimis būtų atliekami šie tvarkymo veiksmai:</w:t>
      </w:r>
    </w:p>
    <w:p w:rsidR="00A82255" w:rsidRPr="005C601B" w:rsidRDefault="00A82255" w:rsidP="00A82255">
      <w:pPr>
        <w:tabs>
          <w:tab w:val="num" w:pos="1497"/>
          <w:tab w:val="left" w:pos="1620"/>
        </w:tabs>
        <w:ind w:firstLine="720"/>
        <w:jc w:val="both"/>
        <w:rPr>
          <w:rFonts w:eastAsia="Calibri"/>
        </w:rPr>
      </w:pPr>
      <w:r w:rsidRPr="005C601B">
        <w:rPr>
          <w:rFonts w:eastAsia="Calibri"/>
        </w:rPr>
        <w:t xml:space="preserve">Asmens duomenų rinkimas, apdorojimas šiame sutikime numatytiems tikslams pasiekti, saugojimas, naikinimas.  </w:t>
      </w:r>
    </w:p>
    <w:p w:rsidR="00A82255" w:rsidRPr="005C601B" w:rsidRDefault="00A82255" w:rsidP="00A82255">
      <w:pPr>
        <w:tabs>
          <w:tab w:val="num" w:pos="1497"/>
          <w:tab w:val="left" w:pos="1620"/>
        </w:tabs>
        <w:ind w:firstLine="720"/>
        <w:jc w:val="both"/>
        <w:rPr>
          <w:rFonts w:eastAsia="Calibri"/>
        </w:rPr>
      </w:pPr>
      <w:r w:rsidRPr="005C601B">
        <w:rPr>
          <w:rFonts w:eastAsia="Calibri"/>
        </w:rPr>
        <w:t xml:space="preserve">4. Asmens duomenys gali būti perduodami: (1) teismui, teisėsaugos įstaigoms ar valstybės institucijoms tiek, kiek tokį teikimą nustato teisės aktų reikalavimai; (2) kitiems asmenims Jūsų asmens duomenys gali būti perduodami tik Jūsų sutikimu, jei toks sutikimas gaunamas dėl konkretaus atvejo. </w:t>
      </w:r>
    </w:p>
    <w:p w:rsidR="00A82255" w:rsidRPr="005C601B" w:rsidRDefault="00A82255" w:rsidP="00A82255">
      <w:pPr>
        <w:tabs>
          <w:tab w:val="left" w:pos="567"/>
        </w:tabs>
        <w:ind w:firstLine="720"/>
        <w:jc w:val="both"/>
        <w:rPr>
          <w:rFonts w:eastAsia="Calibri"/>
        </w:rPr>
      </w:pPr>
      <w:r w:rsidRPr="005C601B">
        <w:rPr>
          <w:rFonts w:eastAsia="Calibri"/>
        </w:rPr>
        <w:t>5. Asmens duomenys VDA yra tvarkomi teisėtai, sąžiningai ir skaidriai, laikydamasi teisės aktų nustatytų reikalavimų, tik šiame sutikime nustatytais tikslais, taip pat užtikrindama duomenų saugumą, įgyvendindama tinkamas technines ir organizacines priemones duomenims apsaugoti nuo neteisėto sunaikinimo ar (ir) atsitiktinio pakeitimo, atskleidimo ir nuo bet kokio kito neteisėto tvarkymo.</w:t>
      </w:r>
    </w:p>
    <w:p w:rsidR="00A82255" w:rsidRPr="005C601B" w:rsidRDefault="00A82255" w:rsidP="00A82255">
      <w:pPr>
        <w:tabs>
          <w:tab w:val="left" w:pos="567"/>
        </w:tabs>
        <w:ind w:firstLine="720"/>
        <w:jc w:val="both"/>
        <w:rPr>
          <w:rFonts w:eastAsia="Calibri"/>
        </w:rPr>
      </w:pPr>
      <w:r w:rsidRPr="005C601B">
        <w:rPr>
          <w:rFonts w:eastAsia="Calibri"/>
        </w:rPr>
        <w:t>6. Pasikeitus asmens duomenims, tvarkomiems pagal šį sutikimą, duomenų subjektui kyla pareiga pranešti apie tai VDA, el. pašto adresu(-ais):</w:t>
      </w:r>
      <w:r w:rsidRPr="005C601B">
        <w:rPr>
          <w:rFonts w:eastAsia="Calibri"/>
          <w:bCs/>
        </w:rPr>
        <w:t xml:space="preserve"> </w:t>
      </w:r>
      <w:hyperlink r:id="rId16" w:history="1">
        <w:r w:rsidRPr="005C601B">
          <w:rPr>
            <w:rStyle w:val="Hyperlink"/>
            <w:rFonts w:eastAsia="Calibri"/>
          </w:rPr>
          <w:t>dap@vda.lt</w:t>
        </w:r>
      </w:hyperlink>
      <w:r w:rsidRPr="005C601B">
        <w:rPr>
          <w:rFonts w:eastAsia="Calibri"/>
          <w:bCs/>
        </w:rPr>
        <w:t xml:space="preserve">, </w:t>
      </w:r>
      <w:hyperlink r:id="rId17" w:history="1">
        <w:r w:rsidRPr="005C601B">
          <w:rPr>
            <w:rStyle w:val="Hyperlink"/>
            <w:rFonts w:eastAsia="Calibri"/>
          </w:rPr>
          <w:t>studijos@vda.lt</w:t>
        </w:r>
      </w:hyperlink>
      <w:r w:rsidRPr="005C601B">
        <w:rPr>
          <w:rFonts w:eastAsia="Calibri"/>
          <w:bCs/>
        </w:rPr>
        <w:t xml:space="preserve">. </w:t>
      </w:r>
    </w:p>
    <w:p w:rsidR="00A82255" w:rsidRPr="005C601B" w:rsidRDefault="00A82255" w:rsidP="00A82255">
      <w:pPr>
        <w:tabs>
          <w:tab w:val="left" w:pos="567"/>
        </w:tabs>
        <w:ind w:firstLine="720"/>
        <w:jc w:val="both"/>
        <w:rPr>
          <w:rFonts w:eastAsia="Calibri"/>
        </w:rPr>
      </w:pPr>
      <w:r w:rsidRPr="005C601B">
        <w:rPr>
          <w:rFonts w:eastAsia="Calibri"/>
        </w:rPr>
        <w:t xml:space="preserve">7. Sutikimo galiojimo terminas – šis sutikimas galioja iki jo atšaukimo momento arba VDA priėmimo į studijas proceso pabaigos, dėl dalies asmens duomenų, nurodytų šiame sutikime tvarkymo ir saugojimo (asmens duomenų apimtis: vardas, pavardė, baigtos aukštosios mokyklos pavadinimas), sutikimas galioja 5 (penkis) metus, nuo VDA protokolo dėl duomenų subjekto priėmimo / nepriėmimo į VDA organizuojamas studijas, priėmimo dienos. </w:t>
      </w:r>
      <w:r w:rsidRPr="005C601B">
        <w:rPr>
          <w:shd w:val="clear" w:color="auto" w:fill="FFFFFF"/>
        </w:rPr>
        <w:t xml:space="preserve"> </w:t>
      </w:r>
    </w:p>
    <w:p w:rsidR="00A82255" w:rsidRPr="005C601B" w:rsidRDefault="00A82255" w:rsidP="00A82255">
      <w:pPr>
        <w:tabs>
          <w:tab w:val="left" w:pos="567"/>
        </w:tabs>
        <w:ind w:firstLine="720"/>
        <w:jc w:val="both"/>
        <w:rPr>
          <w:rFonts w:eastAsia="Calibri"/>
        </w:rPr>
      </w:pPr>
      <w:r w:rsidRPr="005C601B">
        <w:rPr>
          <w:rFonts w:eastAsia="Calibri"/>
        </w:rPr>
        <w:t>8. Informacija, susijusi su mano duomenų tvarkymu šio sutikimo pagrindu, vadovaujantis 2016 m. balandžio 27 d. Europos Parlamento ir Tarybos reglamento (ES) 2016/679 dėl fizinių asmenų apsaugos tvarkant asmens duomenis ir dėl laisvo tokių duomenų judėjimo ir kuriuo panaikinama Direktyva 95/46/EB (Bendrasis duomenų apsaugos reglamentas) (toliau – Bendrasis duomenų apsaugos reglamentas) 13 straipsniu, yra ši:</w:t>
      </w:r>
    </w:p>
    <w:p w:rsidR="00A82255" w:rsidRPr="005C601B" w:rsidRDefault="00A82255" w:rsidP="00A82255">
      <w:pPr>
        <w:tabs>
          <w:tab w:val="left" w:pos="567"/>
        </w:tabs>
        <w:ind w:firstLine="720"/>
        <w:jc w:val="both"/>
        <w:rPr>
          <w:rFonts w:eastAsia="Calibri"/>
          <w:b/>
          <w:i/>
        </w:rPr>
      </w:pPr>
      <w:r w:rsidRPr="005C601B">
        <w:rPr>
          <w:rFonts w:eastAsia="Calibri"/>
        </w:rPr>
        <w:t>8.1.</w:t>
      </w:r>
      <w:r w:rsidRPr="005C601B">
        <w:rPr>
          <w:rFonts w:eastAsia="Calibri"/>
          <w:b/>
          <w:i/>
        </w:rPr>
        <w:t xml:space="preserve"> Duomenų valdytojas </w:t>
      </w:r>
      <w:r w:rsidRPr="005C601B">
        <w:rPr>
          <w:rFonts w:eastAsia="Calibri"/>
          <w:i/>
        </w:rPr>
        <w:t>–</w:t>
      </w:r>
      <w:r w:rsidRPr="005C601B">
        <w:rPr>
          <w:rFonts w:eastAsia="Calibri"/>
          <w:b/>
          <w:i/>
        </w:rPr>
        <w:t xml:space="preserve"> </w:t>
      </w:r>
      <w:r w:rsidRPr="005C601B">
        <w:rPr>
          <w:rFonts w:eastAsia="Calibri"/>
        </w:rPr>
        <w:t xml:space="preserve">Vilniaus dailės akademija, 01124, Maironio g. 6, Vilnius. </w:t>
      </w:r>
    </w:p>
    <w:p w:rsidR="00A82255" w:rsidRPr="005C601B" w:rsidRDefault="00A82255" w:rsidP="00A82255">
      <w:pPr>
        <w:spacing w:line="276" w:lineRule="auto"/>
        <w:ind w:firstLine="720"/>
        <w:jc w:val="both"/>
        <w:rPr>
          <w:rFonts w:eastAsia="Calibri"/>
        </w:rPr>
      </w:pPr>
      <w:r w:rsidRPr="005C601B">
        <w:rPr>
          <w:rFonts w:eastAsia="Calibri"/>
        </w:rPr>
        <w:t>8.2.</w:t>
      </w:r>
      <w:r w:rsidRPr="005C601B">
        <w:rPr>
          <w:rFonts w:eastAsia="Calibri"/>
          <w:b/>
          <w:i/>
        </w:rPr>
        <w:t xml:space="preserve"> Duomenų apsaugos pareigūno kontaktai </w:t>
      </w:r>
      <w:r w:rsidRPr="005C601B">
        <w:rPr>
          <w:rFonts w:eastAsia="Calibri"/>
          <w:i/>
        </w:rPr>
        <w:t>–</w:t>
      </w:r>
      <w:r w:rsidRPr="005C601B">
        <w:rPr>
          <w:rFonts w:eastAsia="Calibri"/>
          <w:b/>
          <w:i/>
        </w:rPr>
        <w:t xml:space="preserve"> </w:t>
      </w:r>
      <w:r w:rsidRPr="005C601B">
        <w:rPr>
          <w:rFonts w:eastAsia="Calibri"/>
        </w:rPr>
        <w:t xml:space="preserve"> el. pašto adresas: </w:t>
      </w:r>
      <w:hyperlink r:id="rId18" w:history="1">
        <w:r w:rsidRPr="005C601B">
          <w:rPr>
            <w:rFonts w:eastAsia="Calibri"/>
          </w:rPr>
          <w:t>dap@vda.lt</w:t>
        </w:r>
      </w:hyperlink>
      <w:r w:rsidRPr="005C601B">
        <w:rPr>
          <w:rFonts w:eastAsia="Calibri"/>
        </w:rPr>
        <w:t>, tel. +370 5 210 5453.</w:t>
      </w:r>
    </w:p>
    <w:p w:rsidR="00A82255" w:rsidRPr="005C601B" w:rsidRDefault="00A82255" w:rsidP="00A82255">
      <w:pPr>
        <w:tabs>
          <w:tab w:val="left" w:pos="567"/>
        </w:tabs>
        <w:ind w:firstLine="720"/>
        <w:jc w:val="both"/>
        <w:rPr>
          <w:rFonts w:eastAsia="Calibri"/>
          <w:b/>
          <w:i/>
        </w:rPr>
      </w:pPr>
      <w:r w:rsidRPr="005C601B">
        <w:rPr>
          <w:rFonts w:eastAsia="Calibri"/>
        </w:rPr>
        <w:t>8.3.</w:t>
      </w:r>
      <w:r w:rsidRPr="005C601B">
        <w:rPr>
          <w:rFonts w:eastAsia="Calibri"/>
          <w:b/>
          <w:i/>
        </w:rPr>
        <w:t xml:space="preserve"> Duomenų tvarkymo tikslai </w:t>
      </w:r>
      <w:r w:rsidRPr="005C601B">
        <w:rPr>
          <w:rFonts w:eastAsia="Calibri"/>
          <w:i/>
        </w:rPr>
        <w:t>–</w:t>
      </w:r>
      <w:r w:rsidRPr="005C601B">
        <w:rPr>
          <w:rFonts w:eastAsia="Calibri"/>
          <w:b/>
          <w:i/>
        </w:rPr>
        <w:t xml:space="preserve"> </w:t>
      </w:r>
      <w:r w:rsidRPr="005C601B">
        <w:rPr>
          <w:rFonts w:eastAsia="Calibri"/>
        </w:rPr>
        <w:t>šiame sutikime nurodyti asmens duomenys bus tvarkomi tik tais tikslais, dėl kurių 2 punkte duotas sutikimas;</w:t>
      </w:r>
    </w:p>
    <w:p w:rsidR="00A82255" w:rsidRPr="005C601B" w:rsidRDefault="00A82255" w:rsidP="00A82255">
      <w:pPr>
        <w:tabs>
          <w:tab w:val="left" w:pos="567"/>
        </w:tabs>
        <w:ind w:firstLine="720"/>
        <w:jc w:val="both"/>
        <w:rPr>
          <w:rFonts w:eastAsia="Calibri"/>
          <w:b/>
          <w:i/>
        </w:rPr>
      </w:pPr>
      <w:r w:rsidRPr="005C601B">
        <w:rPr>
          <w:rFonts w:eastAsia="Calibri"/>
        </w:rPr>
        <w:lastRenderedPageBreak/>
        <w:t>8.4.</w:t>
      </w:r>
      <w:r w:rsidRPr="005C601B">
        <w:rPr>
          <w:rFonts w:eastAsia="Calibri"/>
          <w:b/>
          <w:i/>
        </w:rPr>
        <w:t xml:space="preserve"> Duomenų tvarkymo teisinis pagrindas </w:t>
      </w:r>
      <w:r w:rsidRPr="005C601B">
        <w:rPr>
          <w:rFonts w:eastAsia="Calibri"/>
          <w:i/>
        </w:rPr>
        <w:t>–</w:t>
      </w:r>
      <w:r w:rsidRPr="005C601B">
        <w:rPr>
          <w:rFonts w:eastAsia="Calibri"/>
          <w:b/>
          <w:i/>
        </w:rPr>
        <w:t xml:space="preserve"> </w:t>
      </w:r>
      <w:r w:rsidRPr="005C601B">
        <w:rPr>
          <w:rFonts w:eastAsia="Calibri"/>
        </w:rPr>
        <w:t>šiame sutikime nurodytų asmens duomenų tvarkymo teisinis pagrindas yra šis sutikimas;</w:t>
      </w:r>
    </w:p>
    <w:p w:rsidR="00A82255" w:rsidRPr="005C601B" w:rsidRDefault="00A82255" w:rsidP="00A82255">
      <w:pPr>
        <w:tabs>
          <w:tab w:val="left" w:pos="567"/>
        </w:tabs>
        <w:ind w:firstLine="720"/>
        <w:jc w:val="both"/>
        <w:rPr>
          <w:rFonts w:eastAsia="Calibri"/>
          <w:b/>
          <w:i/>
        </w:rPr>
      </w:pPr>
      <w:r w:rsidRPr="005C601B">
        <w:rPr>
          <w:rFonts w:eastAsia="Calibri"/>
        </w:rPr>
        <w:t>8.5.</w:t>
      </w:r>
      <w:r w:rsidRPr="005C601B">
        <w:rPr>
          <w:rFonts w:eastAsia="Calibri"/>
          <w:b/>
          <w:i/>
        </w:rPr>
        <w:t xml:space="preserve"> Asmens duomenų gavėjai </w:t>
      </w:r>
      <w:r w:rsidRPr="005C601B">
        <w:rPr>
          <w:rFonts w:eastAsia="Calibri"/>
          <w:i/>
        </w:rPr>
        <w:t>–</w:t>
      </w:r>
      <w:r w:rsidRPr="005C601B">
        <w:rPr>
          <w:rFonts w:eastAsia="Calibri"/>
          <w:b/>
          <w:i/>
        </w:rPr>
        <w:t xml:space="preserve"> </w:t>
      </w:r>
      <w:r w:rsidRPr="005C601B">
        <w:rPr>
          <w:rFonts w:eastAsia="Calibri"/>
        </w:rPr>
        <w:t xml:space="preserve">šiame sutikime nurodyti asmens duomenys gali būti perduoti šio sutikimo 4 punkte nurodytiems duomenų gavėjams. </w:t>
      </w:r>
    </w:p>
    <w:p w:rsidR="00A82255" w:rsidRPr="005C601B" w:rsidRDefault="00A82255" w:rsidP="00A82255">
      <w:pPr>
        <w:tabs>
          <w:tab w:val="left" w:pos="567"/>
        </w:tabs>
        <w:ind w:firstLine="720"/>
        <w:jc w:val="both"/>
        <w:rPr>
          <w:rFonts w:eastAsia="Calibri"/>
          <w:b/>
          <w:i/>
        </w:rPr>
      </w:pPr>
      <w:r w:rsidRPr="005C601B">
        <w:rPr>
          <w:rFonts w:eastAsia="Calibri"/>
        </w:rPr>
        <w:t>8.6.</w:t>
      </w:r>
      <w:r w:rsidRPr="005C601B">
        <w:rPr>
          <w:rFonts w:eastAsia="Calibri"/>
          <w:b/>
          <w:i/>
        </w:rPr>
        <w:t xml:space="preserve"> Duomenų subjektų teisės. </w:t>
      </w:r>
      <w:r w:rsidRPr="005C601B">
        <w:rPr>
          <w:rFonts w:eastAsia="Calibri"/>
        </w:rPr>
        <w:t>Teisė prašyti, kad būtų leista susipažinti su duomenimis ir juos ištaisyti arba ištrinti, teisė apriboti duomenų tvarkymą, teisė nesutikti, kad duomenys būtų tvarkomi, taip pat teisė į duomenų perkeliamumą. Šias teises galiu įgyvendinti teisės aktų nustatyta tvarka.</w:t>
      </w:r>
    </w:p>
    <w:p w:rsidR="00A82255" w:rsidRPr="005C601B" w:rsidRDefault="00A82255" w:rsidP="00A82255">
      <w:pPr>
        <w:tabs>
          <w:tab w:val="left" w:pos="567"/>
        </w:tabs>
        <w:ind w:firstLine="720"/>
        <w:jc w:val="both"/>
        <w:rPr>
          <w:rFonts w:eastAsia="Calibri"/>
          <w:b/>
          <w:i/>
        </w:rPr>
      </w:pPr>
      <w:r w:rsidRPr="005C601B">
        <w:rPr>
          <w:rFonts w:eastAsia="Calibri"/>
        </w:rPr>
        <w:t>Dėl duomenų subjektų teisių įgyvendinimo, duomenų subjektas, turi teisę kreiptis į VDA duomenų apsaugos pareigūną 8.2 papunktyje nurodytais kontaktais.</w:t>
      </w:r>
    </w:p>
    <w:p w:rsidR="00A82255" w:rsidRPr="005C601B" w:rsidRDefault="00A82255" w:rsidP="00A82255">
      <w:pPr>
        <w:tabs>
          <w:tab w:val="left" w:pos="567"/>
        </w:tabs>
        <w:ind w:firstLine="720"/>
        <w:jc w:val="both"/>
        <w:rPr>
          <w:rFonts w:eastAsia="Calibri"/>
          <w:b/>
          <w:i/>
        </w:rPr>
      </w:pPr>
      <w:r w:rsidRPr="005C601B">
        <w:rPr>
          <w:rFonts w:eastAsia="Calibri"/>
        </w:rPr>
        <w:t xml:space="preserve">8.7. </w:t>
      </w:r>
      <w:r w:rsidRPr="005C601B">
        <w:rPr>
          <w:rFonts w:eastAsia="Calibri"/>
          <w:b/>
          <w:i/>
        </w:rPr>
        <w:t xml:space="preserve">Teisė atšaukti sutikimą. </w:t>
      </w:r>
      <w:r w:rsidRPr="005C601B">
        <w:rPr>
          <w:rFonts w:eastAsia="Calibri"/>
        </w:rPr>
        <w:t xml:space="preserve">Duomenų subjektas turi teisę bet kada atšaukti šį sutikimą. Sutikimo atšaukimas nedaro poveikio sutikimu pagrįsto asmens duomenų tvarkymo, atlikto iki sutikimo atšaukimo, teisėtumui. Duomenų subjektas šį sutikimą gali atšaukti raštu (tiesiogiai ar per atstovą, atvykus į VDA; atsiuntus prašymą paštu arba elektroniniu paštu: </w:t>
      </w:r>
      <w:hyperlink r:id="rId19" w:history="1">
        <w:r w:rsidRPr="005C601B">
          <w:rPr>
            <w:rFonts w:eastAsia="Calibri"/>
          </w:rPr>
          <w:t>dap@vda.lt</w:t>
        </w:r>
      </w:hyperlink>
      <w:r w:rsidRPr="005C601B">
        <w:rPr>
          <w:rFonts w:eastAsia="Calibri"/>
        </w:rPr>
        <w:t xml:space="preserve">, </w:t>
      </w:r>
      <w:hyperlink r:id="rId20" w:history="1">
        <w:r w:rsidRPr="005C601B">
          <w:rPr>
            <w:rStyle w:val="Hyperlink"/>
            <w:rFonts w:eastAsia="Calibri"/>
          </w:rPr>
          <w:t>studijos@vda.lt</w:t>
        </w:r>
      </w:hyperlink>
      <w:r w:rsidRPr="005C601B">
        <w:rPr>
          <w:rFonts w:eastAsia="Calibri"/>
        </w:rPr>
        <w:t>, a</w:t>
      </w:r>
      <w:r w:rsidRPr="005C601B">
        <w:t>t</w:t>
      </w:r>
      <w:r w:rsidRPr="005C601B">
        <w:rPr>
          <w:rFonts w:eastAsia="Calibri"/>
        </w:rPr>
        <w:t>šaukimas turi būti pasirašytas). Sutikimo atšaukimas, atsiųstas VDA elektroninėmis priemonėmis, turi būti pasirašyti kvalifikuotu elektroniniu parašu arba pasirašius suformuotas elektroninėmis priemonėmis, kurios leidžia užtikrinti teksto vientisumą ir nepakeičiamumą (pvz., pdf formatu, faksimilinio ryšio priemonėmis).</w:t>
      </w:r>
    </w:p>
    <w:p w:rsidR="00A82255" w:rsidRPr="005C601B" w:rsidRDefault="00A82255" w:rsidP="00A82255">
      <w:pPr>
        <w:tabs>
          <w:tab w:val="left" w:pos="567"/>
        </w:tabs>
        <w:ind w:firstLine="720"/>
        <w:jc w:val="both"/>
        <w:rPr>
          <w:rFonts w:eastAsia="Calibri"/>
          <w:highlight w:val="yellow"/>
        </w:rPr>
      </w:pPr>
      <w:r w:rsidRPr="005C601B">
        <w:rPr>
          <w:rFonts w:eastAsia="Calibri"/>
        </w:rPr>
        <w:t>8.8.</w:t>
      </w:r>
      <w:r w:rsidRPr="005C601B">
        <w:rPr>
          <w:rFonts w:eastAsia="Calibri"/>
          <w:b/>
          <w:i/>
        </w:rPr>
        <w:t xml:space="preserve"> Asmens duomenų saugojimo laikotarpis.</w:t>
      </w:r>
      <w:r w:rsidRPr="005C601B">
        <w:rPr>
          <w:rFonts w:eastAsia="Calibri"/>
          <w:b/>
        </w:rPr>
        <w:t xml:space="preserve"> </w:t>
      </w:r>
      <w:r w:rsidRPr="005C601B">
        <w:t xml:space="preserve">Šis sutikimas ir visi jame nurodyti asmens duomenys yra saugomi iki šio sutikimo atšaukimo arba VDA priėmimo į studijas proceso pabaigos. VDA protokole dėl duomenų subjekto priėmimo / nepriėmimo į studijas esantys asmens duomenys (duomenų apimtis: duomenų subjekto vardas, pavardė, baigtos aukštosios mokyklos pavadinimas) yra saugojami 5 (penkis) metus, nuo VDA protokolo priėmimo dienos, </w:t>
      </w:r>
      <w:r w:rsidRPr="005C601B">
        <w:rPr>
          <w:b/>
        </w:rPr>
        <w:t>kartu su šiuo sutikimu</w:t>
      </w:r>
      <w:r w:rsidRPr="005C601B">
        <w:t xml:space="preserve">. </w:t>
      </w:r>
      <w:r w:rsidRPr="005C601B">
        <w:rPr>
          <w:rFonts w:eastAsia="Calibri"/>
        </w:rPr>
        <w:t>Visi kiti šiame sutikime nurodyti asmens duomenys, išskyrus VDA protokole esančius asmens duomenis, yra sunaikinami nedelsiant, pasibaigus VDA priėmimo į studijas procesui. Šie terminai gali būti pratęsti, jei asmens duomenys yra naudojami arba gali būti naudojami kaip įrodymai ar informacijos šaltinis ikiteisminiame ar kitokiame tyrime, įskaitant ir Valstybinės duomenų apsaugos inspekcijos vykdomame tyrime, civilinėje, administracinėje ar baudžiamojoje byloje arba kitais įstatymų nustatytais atvejais. Tokiu atveju asmens duomenys gali būti saugomi tiek, kiek reikalinga šiems duomenų tvarkymo tikslams, ir sunaikinami nedelsiant, kai tampa nebereikalingi.</w:t>
      </w:r>
    </w:p>
    <w:p w:rsidR="00A82255" w:rsidRPr="005C601B" w:rsidRDefault="00A82255" w:rsidP="00A82255">
      <w:pPr>
        <w:tabs>
          <w:tab w:val="left" w:pos="567"/>
        </w:tabs>
        <w:ind w:firstLine="720"/>
        <w:jc w:val="both"/>
        <w:rPr>
          <w:rFonts w:eastAsia="Calibri"/>
          <w:b/>
          <w:i/>
        </w:rPr>
      </w:pPr>
      <w:r w:rsidRPr="005C601B">
        <w:rPr>
          <w:rFonts w:eastAsia="Calibri"/>
        </w:rPr>
        <w:t xml:space="preserve">8.9. </w:t>
      </w:r>
      <w:r w:rsidRPr="005C601B">
        <w:rPr>
          <w:rFonts w:eastAsia="Calibri"/>
          <w:b/>
          <w:i/>
        </w:rPr>
        <w:t>Automatizuotų sprendimų priėmimai.</w:t>
      </w:r>
      <w:r w:rsidRPr="005C601B">
        <w:rPr>
          <w:rFonts w:eastAsia="Calibri"/>
          <w:i/>
        </w:rPr>
        <w:t xml:space="preserve"> </w:t>
      </w:r>
      <w:r w:rsidRPr="005C601B">
        <w:rPr>
          <w:rFonts w:eastAsia="Calibri"/>
        </w:rPr>
        <w:t>Duomenys nebus naudojami automatizuotų sprendimų priėmimui Jūsų atžvilgiu, įskaitant profiliavimą.</w:t>
      </w:r>
    </w:p>
    <w:p w:rsidR="00A82255" w:rsidRPr="005C601B" w:rsidRDefault="00A82255" w:rsidP="00A82255">
      <w:pPr>
        <w:tabs>
          <w:tab w:val="left" w:pos="567"/>
          <w:tab w:val="left" w:pos="709"/>
        </w:tabs>
        <w:ind w:firstLine="720"/>
        <w:jc w:val="both"/>
        <w:rPr>
          <w:rFonts w:eastAsia="Calibri"/>
        </w:rPr>
      </w:pPr>
      <w:r w:rsidRPr="005C601B">
        <w:rPr>
          <w:rFonts w:eastAsia="Calibri"/>
        </w:rPr>
        <w:t>8.10.</w:t>
      </w:r>
      <w:r w:rsidRPr="005C601B">
        <w:rPr>
          <w:rFonts w:eastAsia="Calibri"/>
          <w:b/>
          <w:i/>
        </w:rPr>
        <w:t xml:space="preserve"> Skundų teikimas. </w:t>
      </w:r>
      <w:r w:rsidRPr="005C601B">
        <w:rPr>
          <w:rFonts w:eastAsia="Calibri"/>
        </w:rPr>
        <w:t>Duomenų subjektas turi teisę skųsti VDA veiksmus (neveikimą) Valstybinei duomenų apsaugos inspekcijai ir teismui teisės aktų nustatyta tvarka.</w:t>
      </w:r>
    </w:p>
    <w:p w:rsidR="00A82255" w:rsidRPr="005C601B" w:rsidRDefault="00A82255" w:rsidP="00A82255">
      <w:pPr>
        <w:tabs>
          <w:tab w:val="left" w:pos="567"/>
          <w:tab w:val="left" w:pos="709"/>
        </w:tabs>
        <w:ind w:firstLine="720"/>
        <w:jc w:val="both"/>
        <w:rPr>
          <w:rFonts w:eastAsia="Calibri"/>
          <w:b/>
          <w:i/>
        </w:rPr>
      </w:pPr>
    </w:p>
    <w:p w:rsidR="00A82255" w:rsidRPr="005C601B" w:rsidRDefault="00A82255" w:rsidP="00A82255">
      <w:pPr>
        <w:tabs>
          <w:tab w:val="left" w:pos="567"/>
          <w:tab w:val="left" w:pos="709"/>
        </w:tabs>
        <w:ind w:firstLine="720"/>
        <w:jc w:val="both"/>
        <w:rPr>
          <w:rFonts w:eastAsia="Calibri"/>
          <w:b/>
          <w:i/>
        </w:rPr>
      </w:pPr>
    </w:p>
    <w:p w:rsidR="00A82255" w:rsidRPr="005C601B" w:rsidRDefault="00A82255" w:rsidP="00A82255">
      <w:pPr>
        <w:tabs>
          <w:tab w:val="left" w:pos="567"/>
          <w:tab w:val="left" w:pos="709"/>
        </w:tabs>
        <w:ind w:firstLine="720"/>
        <w:jc w:val="both"/>
        <w:rPr>
          <w:rFonts w:eastAsia="Calibri"/>
          <w:b/>
          <w:i/>
        </w:rPr>
      </w:pPr>
      <w:r w:rsidRPr="005C601B">
        <w:rPr>
          <w:rFonts w:eastAsia="Calibri"/>
          <w:b/>
          <w:i/>
        </w:rPr>
        <w:t xml:space="preserve">Pažymiu, jog mano duodamas sutikimas dėl asmens duomenų tvarkymo yra duotas laisva valia, man yra aišku ir suprantama, kad sutikimas duodamas sutikime dėl asmens duomenų tvarkymo nurodytiems konkretiems tikslams, taip pat, man yra suprantama dėl kokių priežasčių duodu sutikimą rinkti ir tvarkyti mano asmens duomenis. </w:t>
      </w:r>
    </w:p>
    <w:p w:rsidR="00A82255" w:rsidRPr="005C601B" w:rsidRDefault="00A82255" w:rsidP="00A82255">
      <w:pPr>
        <w:jc w:val="center"/>
        <w:rPr>
          <w:rFonts w:eastAsia="Calibri"/>
        </w:rPr>
      </w:pPr>
    </w:p>
    <w:p w:rsidR="00A82255" w:rsidRPr="005C601B" w:rsidRDefault="00A82255" w:rsidP="00A82255">
      <w:pPr>
        <w:jc w:val="center"/>
        <w:rPr>
          <w:rFonts w:eastAsia="Calibri"/>
        </w:rPr>
      </w:pPr>
    </w:p>
    <w:p w:rsidR="00A82255" w:rsidRPr="005C601B" w:rsidRDefault="00A82255" w:rsidP="00A82255">
      <w:pPr>
        <w:jc w:val="center"/>
        <w:rPr>
          <w:rFonts w:eastAsia="Calibri"/>
        </w:rPr>
      </w:pPr>
    </w:p>
    <w:p w:rsidR="00A82255" w:rsidRPr="005C601B" w:rsidRDefault="00A82255" w:rsidP="00A82255">
      <w:pPr>
        <w:jc w:val="center"/>
        <w:rPr>
          <w:rFonts w:eastAsia="Calibri"/>
        </w:rPr>
      </w:pPr>
      <w:r w:rsidRPr="005C601B">
        <w:rPr>
          <w:rFonts w:eastAsia="Calibri"/>
        </w:rPr>
        <w:lastRenderedPageBreak/>
        <w:t>Vardas, pavardė   _________________________________________</w:t>
      </w:r>
    </w:p>
    <w:p w:rsidR="00A82255" w:rsidRPr="005C601B" w:rsidRDefault="00A82255" w:rsidP="00A82255">
      <w:pPr>
        <w:widowControl w:val="0"/>
        <w:overflowPunct w:val="0"/>
        <w:autoSpaceDE w:val="0"/>
        <w:autoSpaceDN w:val="0"/>
        <w:adjustRightInd w:val="0"/>
        <w:ind w:right="-24"/>
        <w:jc w:val="center"/>
      </w:pPr>
      <w:r w:rsidRPr="005C601B">
        <w:rPr>
          <w:rFonts w:eastAsia="Calibri"/>
          <w:i/>
          <w:sz w:val="20"/>
          <w:szCs w:val="20"/>
        </w:rPr>
        <w:t xml:space="preserve">                                                                                                              (parašas)</w:t>
      </w:r>
    </w:p>
    <w:p w:rsidR="00A82255" w:rsidRPr="002A47FB" w:rsidRDefault="00A82255" w:rsidP="00BD33F9">
      <w:pPr>
        <w:spacing w:line="360" w:lineRule="auto"/>
        <w:ind w:firstLine="851"/>
        <w:rPr>
          <w:rFonts w:ascii="Times New Roman" w:hAnsi="Times New Roman" w:cs="Times New Roman"/>
          <w:sz w:val="24"/>
          <w:szCs w:val="24"/>
        </w:rPr>
      </w:pPr>
    </w:p>
    <w:sectPr w:rsidR="00A82255" w:rsidRPr="002A47FB">
      <w:pgSz w:w="11906" w:h="16838"/>
      <w:pgMar w:top="1701" w:right="567" w:bottom="1134" w:left="1701" w:header="567" w:footer="567" w:gutter="0"/>
      <w:cols w:space="1296"/>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A0E4B" w:rsidRDefault="00EA0E4B" w:rsidP="00A82255">
      <w:pPr>
        <w:spacing w:after="0" w:line="240" w:lineRule="auto"/>
      </w:pPr>
      <w:r>
        <w:separator/>
      </w:r>
    </w:p>
  </w:endnote>
  <w:endnote w:type="continuationSeparator" w:id="0">
    <w:p w:rsidR="00EA0E4B" w:rsidRDefault="00EA0E4B" w:rsidP="00A822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Lucida Sans Unicode">
    <w:panose1 w:val="020B0602030504020204"/>
    <w:charset w:val="BA"/>
    <w:family w:val="swiss"/>
    <w:pitch w:val="variable"/>
    <w:sig w:usb0="80000AFF" w:usb1="0000396B" w:usb2="00000000" w:usb3="00000000" w:csb0="000000BF" w:csb1="00000000"/>
  </w:font>
  <w:font w:name="Tahoma">
    <w:panose1 w:val="020B0604030504040204"/>
    <w:charset w:val="BA"/>
    <w:family w:val="swiss"/>
    <w:pitch w:val="variable"/>
    <w:sig w:usb0="E1002EFF" w:usb1="C000605B" w:usb2="00000029" w:usb3="00000000" w:csb0="000101FF" w:csb1="00000000"/>
  </w:font>
  <w:font w:name="Segoe UI">
    <w:panose1 w:val="020B0502040204020203"/>
    <w:charset w:val="BA"/>
    <w:family w:val="swiss"/>
    <w:pitch w:val="variable"/>
    <w:sig w:usb0="E4002EFF" w:usb1="C000E47F" w:usb2="00000009" w:usb3="00000000" w:csb0="000001FF" w:csb1="00000000"/>
  </w:font>
  <w:font w:name="MinionPro-Regular">
    <w:altName w:val="Times New Roman"/>
    <w:panose1 w:val="00000000000000000000"/>
    <w:charset w:val="BA"/>
    <w:family w:val="roman"/>
    <w:notTrueType/>
    <w:pitch w:val="default"/>
    <w:sig w:usb0="00000005" w:usb1="00000000" w:usb2="00000000" w:usb3="00000000" w:csb0="00000080" w:csb1="00000000"/>
  </w:font>
  <w:font w:name="MinionPro-Bold">
    <w:altName w:val="Times New Roman"/>
    <w:panose1 w:val="00000000000000000000"/>
    <w:charset w:val="BA"/>
    <w:family w:val="roman"/>
    <w:notTrueType/>
    <w:pitch w:val="default"/>
    <w:sig w:usb0="00000005" w:usb1="00000000" w:usb2="00000000" w:usb3="00000000" w:csb0="00000080" w:csb1="00000000"/>
  </w:font>
  <w:font w:name="TimesNewRoman">
    <w:altName w:val="Times New Roman"/>
    <w:panose1 w:val="00000000000000000000"/>
    <w:charset w:val="EE"/>
    <w:family w:val="auto"/>
    <w:notTrueType/>
    <w:pitch w:val="default"/>
    <w:sig w:usb0="00000005" w:usb1="00000000" w:usb2="00000000" w:usb3="00000000" w:csb0="00000002"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A0E4B" w:rsidRDefault="00EA0E4B" w:rsidP="00A82255">
      <w:pPr>
        <w:spacing w:after="0" w:line="240" w:lineRule="auto"/>
      </w:pPr>
      <w:r>
        <w:separator/>
      </w:r>
    </w:p>
  </w:footnote>
  <w:footnote w:type="continuationSeparator" w:id="0">
    <w:p w:rsidR="00EA0E4B" w:rsidRDefault="00EA0E4B" w:rsidP="00A82255">
      <w:pPr>
        <w:spacing w:after="0" w:line="240" w:lineRule="auto"/>
      </w:pPr>
      <w:r>
        <w:continuationSeparator/>
      </w:r>
    </w:p>
  </w:footnote>
  <w:footnote w:id="1">
    <w:p w:rsidR="00A82255" w:rsidRDefault="00A82255" w:rsidP="00A82255">
      <w:pPr>
        <w:jc w:val="both"/>
        <w:rPr>
          <w:sz w:val="20"/>
          <w:szCs w:val="20"/>
        </w:rPr>
      </w:pPr>
      <w:r w:rsidRPr="006E3736">
        <w:rPr>
          <w:rStyle w:val="FootnoteReference"/>
          <w:sz w:val="20"/>
          <w:szCs w:val="20"/>
        </w:rPr>
        <w:footnoteRef/>
      </w:r>
      <w:r w:rsidRPr="006E3736">
        <w:rPr>
          <w:sz w:val="20"/>
          <w:szCs w:val="20"/>
        </w:rPr>
        <w:t xml:space="preserve"> </w:t>
      </w:r>
      <w:r w:rsidRPr="00F21D5D">
        <w:rPr>
          <w:sz w:val="20"/>
          <w:szCs w:val="20"/>
        </w:rPr>
        <w:t>Asmenys, turintys profesinio bakalauro</w:t>
      </w:r>
      <w:r>
        <w:rPr>
          <w:sz w:val="20"/>
          <w:szCs w:val="20"/>
        </w:rPr>
        <w:t xml:space="preserve"> arba kitos (ne artimos) krypties bakalauro</w:t>
      </w:r>
      <w:r w:rsidRPr="00F21D5D">
        <w:rPr>
          <w:sz w:val="20"/>
          <w:szCs w:val="20"/>
        </w:rPr>
        <w:t xml:space="preserve"> laipsnį, turi būti baigę Vilniaus dailės akademijos papildomas studijas. </w:t>
      </w:r>
    </w:p>
    <w:p w:rsidR="00A82255" w:rsidRPr="001159B6" w:rsidRDefault="00A82255" w:rsidP="00A82255">
      <w:pPr>
        <w:widowControl w:val="0"/>
        <w:overflowPunct w:val="0"/>
        <w:autoSpaceDE w:val="0"/>
        <w:autoSpaceDN w:val="0"/>
        <w:adjustRightInd w:val="0"/>
        <w:ind w:right="-30"/>
        <w:rPr>
          <w:bCs/>
          <w:sz w:val="20"/>
        </w:rPr>
      </w:pPr>
    </w:p>
  </w:footnote>
  <w:footnote w:id="2">
    <w:p w:rsidR="00A82255" w:rsidRDefault="00A82255" w:rsidP="00A82255">
      <w:pPr>
        <w:pStyle w:val="FootnoteText"/>
        <w:jc w:val="both"/>
      </w:pPr>
      <w:r>
        <w:rPr>
          <w:rStyle w:val="FootnoteReference"/>
        </w:rPr>
        <w:footnoteRef/>
      </w:r>
      <w:r>
        <w:t xml:space="preserve"> </w:t>
      </w:r>
      <w:r w:rsidRPr="00F21D5D">
        <w:t>Asmenys, turintys profesinio bakalauro laipsnį</w:t>
      </w:r>
      <w:r>
        <w:t xml:space="preserve"> </w:t>
      </w:r>
      <w:r w:rsidRPr="00F21D5D">
        <w:t>turi būti baigę Vilniaus dailės akademijos papildomas studijas.</w:t>
      </w:r>
    </w:p>
  </w:footnote>
  <w:footnote w:id="3">
    <w:p w:rsidR="00A82255" w:rsidRDefault="00A82255" w:rsidP="00A82255">
      <w:pPr>
        <w:pStyle w:val="FootnoteText"/>
        <w:jc w:val="both"/>
      </w:pPr>
      <w:r>
        <w:rPr>
          <w:rStyle w:val="FootnoteReference"/>
        </w:rPr>
        <w:footnoteRef/>
      </w:r>
      <w:r>
        <w:t xml:space="preserve"> </w:t>
      </w:r>
      <w:r w:rsidRPr="00F21D5D">
        <w:t>Jeigu diplomo priedėlyje yra ne vienas baigiamojo darbo/baigiamųjų egzaminų įvertinimas, konkursiniam balui skaičiuoti imamas aritmetinis tų įvertinimų vidurkis.</w:t>
      </w:r>
    </w:p>
  </w:footnote>
  <w:footnote w:id="4">
    <w:p w:rsidR="00A82255" w:rsidRPr="007715FD" w:rsidRDefault="00A82255" w:rsidP="00A82255">
      <w:pPr>
        <w:pStyle w:val="FootnoteText"/>
        <w:jc w:val="both"/>
      </w:pPr>
      <w:r w:rsidRPr="007715FD">
        <w:rPr>
          <w:rStyle w:val="FootnoteReference"/>
        </w:rPr>
        <w:footnoteRef/>
      </w:r>
      <w:r w:rsidRPr="007715FD">
        <w:t xml:space="preserve"> Asmens duomenys –</w:t>
      </w:r>
      <w:r>
        <w:t xml:space="preserve"> </w:t>
      </w:r>
      <w:r w:rsidRPr="007715FD">
        <w:t xml:space="preserve">bet kokia informacija apie fizinį asmenį, kurio tapatybė nustatyta arba kurio tapatybę galima nustatyti (duomenų subjektas); fizinis asmuo, kurio tapatybę galima nustatyti, yra asmuo, kurio tapatybę tiesiogiai arba netiesiogiai galima nustatyti, visų pirma pagal identifikatorių, kaip antai vardą ir pavardę, asmens identifikavimo numerį, buvimo vietos duomenis ir interneto identifikatorių arba pagal vieną ar kelis to fizinio asmens fizinės, fiziologinės, genetinės, psichinės, ekonominės, kultūrinės ar socialinės tapatybės požymius.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6A8E455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5A2BF9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05328E9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8A477A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BB5088E0"/>
    <w:lvl w:ilvl="0">
      <w:start w:val="1"/>
      <w:numFmt w:val="bullet"/>
      <w:lvlText w:val=""/>
      <w:lvlJc w:val="left"/>
      <w:pPr>
        <w:tabs>
          <w:tab w:val="num" w:pos="1492"/>
        </w:tabs>
        <w:ind w:left="1492" w:hanging="360"/>
      </w:pPr>
      <w:rPr>
        <w:rFonts w:ascii="Symbol" w:hAnsi="Symbol" w:cs="Symbol" w:hint="default"/>
      </w:rPr>
    </w:lvl>
  </w:abstractNum>
  <w:abstractNum w:abstractNumId="5" w15:restartNumberingAfterBreak="0">
    <w:nsid w:val="FFFFFF81"/>
    <w:multiLevelType w:val="singleLevel"/>
    <w:tmpl w:val="C10428B2"/>
    <w:lvl w:ilvl="0">
      <w:start w:val="1"/>
      <w:numFmt w:val="bullet"/>
      <w:lvlText w:val=""/>
      <w:lvlJc w:val="left"/>
      <w:pPr>
        <w:tabs>
          <w:tab w:val="num" w:pos="1209"/>
        </w:tabs>
        <w:ind w:left="1209" w:hanging="360"/>
      </w:pPr>
      <w:rPr>
        <w:rFonts w:ascii="Symbol" w:hAnsi="Symbol" w:cs="Symbol" w:hint="default"/>
      </w:rPr>
    </w:lvl>
  </w:abstractNum>
  <w:abstractNum w:abstractNumId="6" w15:restartNumberingAfterBreak="0">
    <w:nsid w:val="FFFFFF82"/>
    <w:multiLevelType w:val="singleLevel"/>
    <w:tmpl w:val="C436C358"/>
    <w:lvl w:ilvl="0">
      <w:start w:val="1"/>
      <w:numFmt w:val="bullet"/>
      <w:lvlText w:val=""/>
      <w:lvlJc w:val="left"/>
      <w:pPr>
        <w:tabs>
          <w:tab w:val="num" w:pos="926"/>
        </w:tabs>
        <w:ind w:left="926" w:hanging="360"/>
      </w:pPr>
      <w:rPr>
        <w:rFonts w:ascii="Symbol" w:hAnsi="Symbol" w:cs="Symbol" w:hint="default"/>
      </w:rPr>
    </w:lvl>
  </w:abstractNum>
  <w:abstractNum w:abstractNumId="7" w15:restartNumberingAfterBreak="0">
    <w:nsid w:val="FFFFFF83"/>
    <w:multiLevelType w:val="singleLevel"/>
    <w:tmpl w:val="32EAAFD4"/>
    <w:lvl w:ilvl="0">
      <w:start w:val="1"/>
      <w:numFmt w:val="bullet"/>
      <w:lvlText w:val=""/>
      <w:lvlJc w:val="left"/>
      <w:pPr>
        <w:tabs>
          <w:tab w:val="num" w:pos="643"/>
        </w:tabs>
        <w:ind w:left="643" w:hanging="360"/>
      </w:pPr>
      <w:rPr>
        <w:rFonts w:ascii="Symbol" w:hAnsi="Symbol" w:cs="Symbol" w:hint="default"/>
      </w:rPr>
    </w:lvl>
  </w:abstractNum>
  <w:abstractNum w:abstractNumId="8" w15:restartNumberingAfterBreak="0">
    <w:nsid w:val="FFFFFF88"/>
    <w:multiLevelType w:val="singleLevel"/>
    <w:tmpl w:val="CF36D3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2E693CA"/>
    <w:lvl w:ilvl="0">
      <w:start w:val="1"/>
      <w:numFmt w:val="bullet"/>
      <w:lvlText w:val=""/>
      <w:lvlJc w:val="left"/>
      <w:pPr>
        <w:tabs>
          <w:tab w:val="num" w:pos="360"/>
        </w:tabs>
        <w:ind w:left="360" w:hanging="360"/>
      </w:pPr>
      <w:rPr>
        <w:rFonts w:ascii="Symbol" w:hAnsi="Symbol" w:cs="Symbol" w:hint="default"/>
      </w:rPr>
    </w:lvl>
  </w:abstractNum>
  <w:abstractNum w:abstractNumId="10" w15:restartNumberingAfterBreak="0">
    <w:nsid w:val="00000029"/>
    <w:multiLevelType w:val="hybridMultilevel"/>
    <w:tmpl w:val="00004823"/>
    <w:lvl w:ilvl="0" w:tplc="000018BE">
      <w:start w:val="3"/>
      <w:numFmt w:val="decimal"/>
      <w:lvlText w:val="%1."/>
      <w:lvlJc w:val="left"/>
      <w:pPr>
        <w:tabs>
          <w:tab w:val="num" w:pos="720"/>
        </w:tabs>
        <w:ind w:left="720" w:hanging="360"/>
      </w:pPr>
    </w:lvl>
    <w:lvl w:ilvl="1" w:tplc="00006784">
      <w:start w:val="1"/>
      <w:numFmt w:val="bullet"/>
      <w:lvlText w:val="·"/>
      <w:lvlJc w:val="left"/>
      <w:pPr>
        <w:tabs>
          <w:tab w:val="num" w:pos="1440"/>
        </w:tabs>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15:restartNumberingAfterBreak="0">
    <w:nsid w:val="050C4460"/>
    <w:multiLevelType w:val="hybridMultilevel"/>
    <w:tmpl w:val="D28CDF16"/>
    <w:lvl w:ilvl="0" w:tplc="04270001">
      <w:start w:val="1"/>
      <w:numFmt w:val="bullet"/>
      <w:lvlText w:val=""/>
      <w:lvlJc w:val="left"/>
      <w:pPr>
        <w:ind w:left="720" w:hanging="360"/>
      </w:pPr>
      <w:rPr>
        <w:rFonts w:ascii="Symbol" w:eastAsia="Times New Roman" w:hAnsi="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cs="Wingdings" w:hint="default"/>
      </w:rPr>
    </w:lvl>
    <w:lvl w:ilvl="3" w:tplc="04270001">
      <w:start w:val="1"/>
      <w:numFmt w:val="bullet"/>
      <w:lvlText w:val=""/>
      <w:lvlJc w:val="left"/>
      <w:pPr>
        <w:ind w:left="2880" w:hanging="360"/>
      </w:pPr>
      <w:rPr>
        <w:rFonts w:ascii="Symbol" w:hAnsi="Symbol" w:cs="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cs="Wingdings" w:hint="default"/>
      </w:rPr>
    </w:lvl>
    <w:lvl w:ilvl="6" w:tplc="04270001">
      <w:start w:val="1"/>
      <w:numFmt w:val="bullet"/>
      <w:lvlText w:val=""/>
      <w:lvlJc w:val="left"/>
      <w:pPr>
        <w:ind w:left="5040" w:hanging="360"/>
      </w:pPr>
      <w:rPr>
        <w:rFonts w:ascii="Symbol" w:hAnsi="Symbol" w:cs="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cs="Wingdings" w:hint="default"/>
      </w:rPr>
    </w:lvl>
  </w:abstractNum>
  <w:abstractNum w:abstractNumId="12" w15:restartNumberingAfterBreak="0">
    <w:nsid w:val="05D60CC9"/>
    <w:multiLevelType w:val="hybridMultilevel"/>
    <w:tmpl w:val="5C9C34D4"/>
    <w:lvl w:ilvl="0" w:tplc="D06A1F9A">
      <w:start w:val="1"/>
      <w:numFmt w:val="bullet"/>
      <w:lvlText w:val=""/>
      <w:lvlJc w:val="left"/>
      <w:pPr>
        <w:tabs>
          <w:tab w:val="num" w:pos="1080"/>
        </w:tabs>
        <w:ind w:left="1080" w:hanging="360"/>
      </w:pPr>
      <w:rPr>
        <w:rFonts w:ascii="Symbol" w:hAnsi="Symbol" w:cs="Symbol" w:hint="default"/>
        <w:sz w:val="24"/>
        <w:szCs w:val="24"/>
      </w:rPr>
    </w:lvl>
    <w:lvl w:ilvl="1" w:tplc="04270003">
      <w:start w:val="1"/>
      <w:numFmt w:val="bullet"/>
      <w:lvlText w:val="o"/>
      <w:lvlJc w:val="left"/>
      <w:pPr>
        <w:tabs>
          <w:tab w:val="num" w:pos="1440"/>
        </w:tabs>
        <w:ind w:left="1440" w:hanging="360"/>
      </w:pPr>
      <w:rPr>
        <w:rFonts w:ascii="Courier New" w:hAnsi="Courier New" w:cs="Courier New" w:hint="default"/>
      </w:rPr>
    </w:lvl>
    <w:lvl w:ilvl="2" w:tplc="04270005">
      <w:start w:val="1"/>
      <w:numFmt w:val="bullet"/>
      <w:lvlText w:val=""/>
      <w:lvlJc w:val="left"/>
      <w:pPr>
        <w:tabs>
          <w:tab w:val="num" w:pos="2160"/>
        </w:tabs>
        <w:ind w:left="2160" w:hanging="360"/>
      </w:pPr>
      <w:rPr>
        <w:rFonts w:ascii="Wingdings" w:hAnsi="Wingdings" w:cs="Wingdings" w:hint="default"/>
      </w:rPr>
    </w:lvl>
    <w:lvl w:ilvl="3" w:tplc="04270001">
      <w:start w:val="1"/>
      <w:numFmt w:val="bullet"/>
      <w:lvlText w:val=""/>
      <w:lvlJc w:val="left"/>
      <w:pPr>
        <w:tabs>
          <w:tab w:val="num" w:pos="2880"/>
        </w:tabs>
        <w:ind w:left="2880" w:hanging="360"/>
      </w:pPr>
      <w:rPr>
        <w:rFonts w:ascii="Symbol" w:hAnsi="Symbol" w:cs="Symbol" w:hint="default"/>
      </w:rPr>
    </w:lvl>
    <w:lvl w:ilvl="4" w:tplc="04270003">
      <w:start w:val="1"/>
      <w:numFmt w:val="bullet"/>
      <w:lvlText w:val="o"/>
      <w:lvlJc w:val="left"/>
      <w:pPr>
        <w:tabs>
          <w:tab w:val="num" w:pos="3600"/>
        </w:tabs>
        <w:ind w:left="3600" w:hanging="360"/>
      </w:pPr>
      <w:rPr>
        <w:rFonts w:ascii="Courier New" w:hAnsi="Courier New" w:cs="Courier New" w:hint="default"/>
      </w:rPr>
    </w:lvl>
    <w:lvl w:ilvl="5" w:tplc="04270005">
      <w:start w:val="1"/>
      <w:numFmt w:val="bullet"/>
      <w:lvlText w:val=""/>
      <w:lvlJc w:val="left"/>
      <w:pPr>
        <w:tabs>
          <w:tab w:val="num" w:pos="4320"/>
        </w:tabs>
        <w:ind w:left="4320" w:hanging="360"/>
      </w:pPr>
      <w:rPr>
        <w:rFonts w:ascii="Wingdings" w:hAnsi="Wingdings" w:cs="Wingdings" w:hint="default"/>
      </w:rPr>
    </w:lvl>
    <w:lvl w:ilvl="6" w:tplc="04270001">
      <w:start w:val="1"/>
      <w:numFmt w:val="bullet"/>
      <w:lvlText w:val=""/>
      <w:lvlJc w:val="left"/>
      <w:pPr>
        <w:tabs>
          <w:tab w:val="num" w:pos="5040"/>
        </w:tabs>
        <w:ind w:left="5040" w:hanging="360"/>
      </w:pPr>
      <w:rPr>
        <w:rFonts w:ascii="Symbol" w:hAnsi="Symbol" w:cs="Symbol" w:hint="default"/>
      </w:rPr>
    </w:lvl>
    <w:lvl w:ilvl="7" w:tplc="04270003">
      <w:start w:val="1"/>
      <w:numFmt w:val="bullet"/>
      <w:lvlText w:val="o"/>
      <w:lvlJc w:val="left"/>
      <w:pPr>
        <w:tabs>
          <w:tab w:val="num" w:pos="5760"/>
        </w:tabs>
        <w:ind w:left="5760" w:hanging="360"/>
      </w:pPr>
      <w:rPr>
        <w:rFonts w:ascii="Courier New" w:hAnsi="Courier New" w:cs="Courier New" w:hint="default"/>
      </w:rPr>
    </w:lvl>
    <w:lvl w:ilvl="8" w:tplc="04270005">
      <w:start w:val="1"/>
      <w:numFmt w:val="bullet"/>
      <w:lvlText w:val=""/>
      <w:lvlJc w:val="left"/>
      <w:pPr>
        <w:tabs>
          <w:tab w:val="num" w:pos="6480"/>
        </w:tabs>
        <w:ind w:left="6480" w:hanging="360"/>
      </w:pPr>
      <w:rPr>
        <w:rFonts w:ascii="Wingdings" w:hAnsi="Wingdings" w:cs="Wingdings" w:hint="default"/>
      </w:rPr>
    </w:lvl>
  </w:abstractNum>
  <w:abstractNum w:abstractNumId="13" w15:restartNumberingAfterBreak="0">
    <w:nsid w:val="0B8936DC"/>
    <w:multiLevelType w:val="hybridMultilevel"/>
    <w:tmpl w:val="9508D6F0"/>
    <w:lvl w:ilvl="0" w:tplc="04270001">
      <w:start w:val="1"/>
      <w:numFmt w:val="bullet"/>
      <w:lvlText w:val=""/>
      <w:lvlJc w:val="left"/>
      <w:pPr>
        <w:tabs>
          <w:tab w:val="num" w:pos="1440"/>
        </w:tabs>
        <w:ind w:left="1440" w:hanging="360"/>
      </w:pPr>
      <w:rPr>
        <w:rFonts w:ascii="Symbol" w:hAnsi="Symbol" w:cs="Symbol" w:hint="default"/>
      </w:rPr>
    </w:lvl>
    <w:lvl w:ilvl="1" w:tplc="04270003">
      <w:start w:val="1"/>
      <w:numFmt w:val="bullet"/>
      <w:lvlText w:val="o"/>
      <w:lvlJc w:val="left"/>
      <w:pPr>
        <w:tabs>
          <w:tab w:val="num" w:pos="2160"/>
        </w:tabs>
        <w:ind w:left="2160" w:hanging="360"/>
      </w:pPr>
      <w:rPr>
        <w:rFonts w:ascii="Courier New" w:hAnsi="Courier New" w:cs="Courier New" w:hint="default"/>
      </w:rPr>
    </w:lvl>
    <w:lvl w:ilvl="2" w:tplc="04270005">
      <w:start w:val="1"/>
      <w:numFmt w:val="bullet"/>
      <w:lvlText w:val=""/>
      <w:lvlJc w:val="left"/>
      <w:pPr>
        <w:tabs>
          <w:tab w:val="num" w:pos="2880"/>
        </w:tabs>
        <w:ind w:left="2880" w:hanging="360"/>
      </w:pPr>
      <w:rPr>
        <w:rFonts w:ascii="Wingdings" w:hAnsi="Wingdings" w:cs="Wingdings" w:hint="default"/>
      </w:rPr>
    </w:lvl>
    <w:lvl w:ilvl="3" w:tplc="04270001">
      <w:start w:val="1"/>
      <w:numFmt w:val="bullet"/>
      <w:lvlText w:val=""/>
      <w:lvlJc w:val="left"/>
      <w:pPr>
        <w:tabs>
          <w:tab w:val="num" w:pos="3600"/>
        </w:tabs>
        <w:ind w:left="3600" w:hanging="360"/>
      </w:pPr>
      <w:rPr>
        <w:rFonts w:ascii="Symbol" w:hAnsi="Symbol" w:cs="Symbol" w:hint="default"/>
      </w:rPr>
    </w:lvl>
    <w:lvl w:ilvl="4" w:tplc="04270003">
      <w:start w:val="1"/>
      <w:numFmt w:val="bullet"/>
      <w:lvlText w:val="o"/>
      <w:lvlJc w:val="left"/>
      <w:pPr>
        <w:tabs>
          <w:tab w:val="num" w:pos="4320"/>
        </w:tabs>
        <w:ind w:left="4320" w:hanging="360"/>
      </w:pPr>
      <w:rPr>
        <w:rFonts w:ascii="Courier New" w:hAnsi="Courier New" w:cs="Courier New" w:hint="default"/>
      </w:rPr>
    </w:lvl>
    <w:lvl w:ilvl="5" w:tplc="04270005">
      <w:start w:val="1"/>
      <w:numFmt w:val="bullet"/>
      <w:lvlText w:val=""/>
      <w:lvlJc w:val="left"/>
      <w:pPr>
        <w:tabs>
          <w:tab w:val="num" w:pos="5040"/>
        </w:tabs>
        <w:ind w:left="5040" w:hanging="360"/>
      </w:pPr>
      <w:rPr>
        <w:rFonts w:ascii="Wingdings" w:hAnsi="Wingdings" w:cs="Wingdings" w:hint="default"/>
      </w:rPr>
    </w:lvl>
    <w:lvl w:ilvl="6" w:tplc="04270001">
      <w:start w:val="1"/>
      <w:numFmt w:val="bullet"/>
      <w:lvlText w:val=""/>
      <w:lvlJc w:val="left"/>
      <w:pPr>
        <w:tabs>
          <w:tab w:val="num" w:pos="5760"/>
        </w:tabs>
        <w:ind w:left="5760" w:hanging="360"/>
      </w:pPr>
      <w:rPr>
        <w:rFonts w:ascii="Symbol" w:hAnsi="Symbol" w:cs="Symbol" w:hint="default"/>
      </w:rPr>
    </w:lvl>
    <w:lvl w:ilvl="7" w:tplc="04270003">
      <w:start w:val="1"/>
      <w:numFmt w:val="bullet"/>
      <w:lvlText w:val="o"/>
      <w:lvlJc w:val="left"/>
      <w:pPr>
        <w:tabs>
          <w:tab w:val="num" w:pos="6480"/>
        </w:tabs>
        <w:ind w:left="6480" w:hanging="360"/>
      </w:pPr>
      <w:rPr>
        <w:rFonts w:ascii="Courier New" w:hAnsi="Courier New" w:cs="Courier New" w:hint="default"/>
      </w:rPr>
    </w:lvl>
    <w:lvl w:ilvl="8" w:tplc="04270005">
      <w:start w:val="1"/>
      <w:numFmt w:val="bullet"/>
      <w:lvlText w:val=""/>
      <w:lvlJc w:val="left"/>
      <w:pPr>
        <w:tabs>
          <w:tab w:val="num" w:pos="7200"/>
        </w:tabs>
        <w:ind w:left="7200" w:hanging="360"/>
      </w:pPr>
      <w:rPr>
        <w:rFonts w:ascii="Wingdings" w:hAnsi="Wingdings" w:cs="Wingdings" w:hint="default"/>
      </w:rPr>
    </w:lvl>
  </w:abstractNum>
  <w:abstractNum w:abstractNumId="14" w15:restartNumberingAfterBreak="0">
    <w:nsid w:val="0BBC4D90"/>
    <w:multiLevelType w:val="multilevel"/>
    <w:tmpl w:val="B6EE42B6"/>
    <w:lvl w:ilvl="0">
      <w:start w:val="1"/>
      <w:numFmt w:val="decimal"/>
      <w:lvlText w:val="%1."/>
      <w:lvlJc w:val="left"/>
      <w:pPr>
        <w:ind w:left="1047" w:hanging="480"/>
      </w:pPr>
      <w:rPr>
        <w:rFonts w:hint="default"/>
        <w:b w:val="0"/>
        <w:i w:val="0"/>
        <w:strike w:val="0"/>
        <w:color w:val="auto"/>
      </w:rPr>
    </w:lvl>
    <w:lvl w:ilvl="1">
      <w:start w:val="1"/>
      <w:numFmt w:val="decimal"/>
      <w:isLgl/>
      <w:lvlText w:val="%1.%2."/>
      <w:lvlJc w:val="left"/>
      <w:pPr>
        <w:ind w:left="1572" w:hanging="435"/>
      </w:pPr>
      <w:rPr>
        <w:rFonts w:hint="default"/>
        <w:strike w:val="0"/>
      </w:rPr>
    </w:lvl>
    <w:lvl w:ilvl="2">
      <w:start w:val="1"/>
      <w:numFmt w:val="decimal"/>
      <w:isLgl/>
      <w:lvlText w:val="%1.%2.%3."/>
      <w:lvlJc w:val="left"/>
      <w:pPr>
        <w:ind w:left="2427" w:hanging="720"/>
      </w:pPr>
      <w:rPr>
        <w:rFonts w:hint="default"/>
      </w:rPr>
    </w:lvl>
    <w:lvl w:ilvl="3">
      <w:start w:val="1"/>
      <w:numFmt w:val="decimal"/>
      <w:isLgl/>
      <w:lvlText w:val="%1.%2.%3.%4."/>
      <w:lvlJc w:val="left"/>
      <w:pPr>
        <w:ind w:left="2997" w:hanging="720"/>
      </w:pPr>
      <w:rPr>
        <w:rFonts w:hint="default"/>
      </w:rPr>
    </w:lvl>
    <w:lvl w:ilvl="4">
      <w:start w:val="1"/>
      <w:numFmt w:val="decimal"/>
      <w:isLgl/>
      <w:lvlText w:val="%1.%2.%3.%4.%5."/>
      <w:lvlJc w:val="left"/>
      <w:pPr>
        <w:ind w:left="3927" w:hanging="1080"/>
      </w:pPr>
      <w:rPr>
        <w:rFonts w:hint="default"/>
      </w:rPr>
    </w:lvl>
    <w:lvl w:ilvl="5">
      <w:start w:val="1"/>
      <w:numFmt w:val="decimal"/>
      <w:isLgl/>
      <w:lvlText w:val="%1.%2.%3.%4.%5.%6."/>
      <w:lvlJc w:val="left"/>
      <w:pPr>
        <w:ind w:left="4497" w:hanging="1080"/>
      </w:pPr>
      <w:rPr>
        <w:rFonts w:hint="default"/>
      </w:rPr>
    </w:lvl>
    <w:lvl w:ilvl="6">
      <w:start w:val="1"/>
      <w:numFmt w:val="decimal"/>
      <w:isLgl/>
      <w:lvlText w:val="%1.%2.%3.%4.%5.%6.%7."/>
      <w:lvlJc w:val="left"/>
      <w:pPr>
        <w:ind w:left="5427" w:hanging="1440"/>
      </w:pPr>
      <w:rPr>
        <w:rFonts w:hint="default"/>
      </w:rPr>
    </w:lvl>
    <w:lvl w:ilvl="7">
      <w:start w:val="1"/>
      <w:numFmt w:val="decimal"/>
      <w:isLgl/>
      <w:lvlText w:val="%1.%2.%3.%4.%5.%6.%7.%8."/>
      <w:lvlJc w:val="left"/>
      <w:pPr>
        <w:ind w:left="5997" w:hanging="1440"/>
      </w:pPr>
      <w:rPr>
        <w:rFonts w:hint="default"/>
      </w:rPr>
    </w:lvl>
    <w:lvl w:ilvl="8">
      <w:start w:val="1"/>
      <w:numFmt w:val="decimal"/>
      <w:isLgl/>
      <w:lvlText w:val="%1.%2.%3.%4.%5.%6.%7.%8.%9."/>
      <w:lvlJc w:val="left"/>
      <w:pPr>
        <w:ind w:left="6927" w:hanging="1800"/>
      </w:pPr>
      <w:rPr>
        <w:rFonts w:hint="default"/>
      </w:rPr>
    </w:lvl>
  </w:abstractNum>
  <w:abstractNum w:abstractNumId="15" w15:restartNumberingAfterBreak="0">
    <w:nsid w:val="128C2CB0"/>
    <w:multiLevelType w:val="hybridMultilevel"/>
    <w:tmpl w:val="A68247AC"/>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185B0D6B"/>
    <w:multiLevelType w:val="hybridMultilevel"/>
    <w:tmpl w:val="3D4E3268"/>
    <w:lvl w:ilvl="0" w:tplc="04B03890">
      <w:start w:val="1"/>
      <w:numFmt w:val="upperRoman"/>
      <w:lvlText w:val="%1."/>
      <w:lvlJc w:val="left"/>
      <w:pPr>
        <w:ind w:left="2005" w:hanging="720"/>
      </w:pPr>
      <w:rPr>
        <w:rFonts w:hint="default"/>
      </w:rPr>
    </w:lvl>
    <w:lvl w:ilvl="1" w:tplc="04270019" w:tentative="1">
      <w:start w:val="1"/>
      <w:numFmt w:val="lowerLetter"/>
      <w:lvlText w:val="%2."/>
      <w:lvlJc w:val="left"/>
      <w:pPr>
        <w:ind w:left="2365" w:hanging="360"/>
      </w:pPr>
    </w:lvl>
    <w:lvl w:ilvl="2" w:tplc="0427001B" w:tentative="1">
      <w:start w:val="1"/>
      <w:numFmt w:val="lowerRoman"/>
      <w:lvlText w:val="%3."/>
      <w:lvlJc w:val="right"/>
      <w:pPr>
        <w:ind w:left="3085" w:hanging="180"/>
      </w:pPr>
    </w:lvl>
    <w:lvl w:ilvl="3" w:tplc="0427000F" w:tentative="1">
      <w:start w:val="1"/>
      <w:numFmt w:val="decimal"/>
      <w:lvlText w:val="%4."/>
      <w:lvlJc w:val="left"/>
      <w:pPr>
        <w:ind w:left="3805" w:hanging="360"/>
      </w:pPr>
    </w:lvl>
    <w:lvl w:ilvl="4" w:tplc="04270019" w:tentative="1">
      <w:start w:val="1"/>
      <w:numFmt w:val="lowerLetter"/>
      <w:lvlText w:val="%5."/>
      <w:lvlJc w:val="left"/>
      <w:pPr>
        <w:ind w:left="4525" w:hanging="360"/>
      </w:pPr>
    </w:lvl>
    <w:lvl w:ilvl="5" w:tplc="0427001B" w:tentative="1">
      <w:start w:val="1"/>
      <w:numFmt w:val="lowerRoman"/>
      <w:lvlText w:val="%6."/>
      <w:lvlJc w:val="right"/>
      <w:pPr>
        <w:ind w:left="5245" w:hanging="180"/>
      </w:pPr>
    </w:lvl>
    <w:lvl w:ilvl="6" w:tplc="0427000F" w:tentative="1">
      <w:start w:val="1"/>
      <w:numFmt w:val="decimal"/>
      <w:lvlText w:val="%7."/>
      <w:lvlJc w:val="left"/>
      <w:pPr>
        <w:ind w:left="5965" w:hanging="360"/>
      </w:pPr>
    </w:lvl>
    <w:lvl w:ilvl="7" w:tplc="04270019" w:tentative="1">
      <w:start w:val="1"/>
      <w:numFmt w:val="lowerLetter"/>
      <w:lvlText w:val="%8."/>
      <w:lvlJc w:val="left"/>
      <w:pPr>
        <w:ind w:left="6685" w:hanging="360"/>
      </w:pPr>
    </w:lvl>
    <w:lvl w:ilvl="8" w:tplc="0427001B" w:tentative="1">
      <w:start w:val="1"/>
      <w:numFmt w:val="lowerRoman"/>
      <w:lvlText w:val="%9."/>
      <w:lvlJc w:val="right"/>
      <w:pPr>
        <w:ind w:left="7405" w:hanging="180"/>
      </w:pPr>
    </w:lvl>
  </w:abstractNum>
  <w:abstractNum w:abstractNumId="17" w15:restartNumberingAfterBreak="0">
    <w:nsid w:val="187209DC"/>
    <w:multiLevelType w:val="hybridMultilevel"/>
    <w:tmpl w:val="D4208F1C"/>
    <w:lvl w:ilvl="0" w:tplc="04270001">
      <w:start w:val="1"/>
      <w:numFmt w:val="bullet"/>
      <w:lvlText w:val=""/>
      <w:lvlJc w:val="left"/>
      <w:pPr>
        <w:tabs>
          <w:tab w:val="num" w:pos="720"/>
        </w:tabs>
        <w:ind w:left="720" w:hanging="360"/>
      </w:pPr>
      <w:rPr>
        <w:rFonts w:ascii="Symbol" w:hAnsi="Symbol" w:cs="Symbol" w:hint="default"/>
      </w:rPr>
    </w:lvl>
    <w:lvl w:ilvl="1" w:tplc="04270003">
      <w:start w:val="1"/>
      <w:numFmt w:val="bullet"/>
      <w:lvlText w:val="o"/>
      <w:lvlJc w:val="left"/>
      <w:pPr>
        <w:tabs>
          <w:tab w:val="num" w:pos="1440"/>
        </w:tabs>
        <w:ind w:left="1440" w:hanging="360"/>
      </w:pPr>
      <w:rPr>
        <w:rFonts w:ascii="Courier New" w:hAnsi="Courier New" w:cs="Courier New" w:hint="default"/>
      </w:rPr>
    </w:lvl>
    <w:lvl w:ilvl="2" w:tplc="04270005">
      <w:start w:val="1"/>
      <w:numFmt w:val="bullet"/>
      <w:lvlText w:val=""/>
      <w:lvlJc w:val="left"/>
      <w:pPr>
        <w:tabs>
          <w:tab w:val="num" w:pos="2160"/>
        </w:tabs>
        <w:ind w:left="2160" w:hanging="360"/>
      </w:pPr>
      <w:rPr>
        <w:rFonts w:ascii="Wingdings" w:hAnsi="Wingdings" w:cs="Wingdings" w:hint="default"/>
      </w:rPr>
    </w:lvl>
    <w:lvl w:ilvl="3" w:tplc="04270001">
      <w:start w:val="1"/>
      <w:numFmt w:val="bullet"/>
      <w:lvlText w:val=""/>
      <w:lvlJc w:val="left"/>
      <w:pPr>
        <w:tabs>
          <w:tab w:val="num" w:pos="2880"/>
        </w:tabs>
        <w:ind w:left="2880" w:hanging="360"/>
      </w:pPr>
      <w:rPr>
        <w:rFonts w:ascii="Symbol" w:hAnsi="Symbol" w:cs="Symbol" w:hint="default"/>
      </w:rPr>
    </w:lvl>
    <w:lvl w:ilvl="4" w:tplc="04270003">
      <w:start w:val="1"/>
      <w:numFmt w:val="bullet"/>
      <w:lvlText w:val="o"/>
      <w:lvlJc w:val="left"/>
      <w:pPr>
        <w:tabs>
          <w:tab w:val="num" w:pos="3600"/>
        </w:tabs>
        <w:ind w:left="3600" w:hanging="360"/>
      </w:pPr>
      <w:rPr>
        <w:rFonts w:ascii="Courier New" w:hAnsi="Courier New" w:cs="Courier New" w:hint="default"/>
      </w:rPr>
    </w:lvl>
    <w:lvl w:ilvl="5" w:tplc="04270005">
      <w:start w:val="1"/>
      <w:numFmt w:val="bullet"/>
      <w:lvlText w:val=""/>
      <w:lvlJc w:val="left"/>
      <w:pPr>
        <w:tabs>
          <w:tab w:val="num" w:pos="4320"/>
        </w:tabs>
        <w:ind w:left="4320" w:hanging="360"/>
      </w:pPr>
      <w:rPr>
        <w:rFonts w:ascii="Wingdings" w:hAnsi="Wingdings" w:cs="Wingdings" w:hint="default"/>
      </w:rPr>
    </w:lvl>
    <w:lvl w:ilvl="6" w:tplc="04270001">
      <w:start w:val="1"/>
      <w:numFmt w:val="bullet"/>
      <w:lvlText w:val=""/>
      <w:lvlJc w:val="left"/>
      <w:pPr>
        <w:tabs>
          <w:tab w:val="num" w:pos="5040"/>
        </w:tabs>
        <w:ind w:left="5040" w:hanging="360"/>
      </w:pPr>
      <w:rPr>
        <w:rFonts w:ascii="Symbol" w:hAnsi="Symbol" w:cs="Symbol" w:hint="default"/>
      </w:rPr>
    </w:lvl>
    <w:lvl w:ilvl="7" w:tplc="04270003">
      <w:start w:val="1"/>
      <w:numFmt w:val="bullet"/>
      <w:lvlText w:val="o"/>
      <w:lvlJc w:val="left"/>
      <w:pPr>
        <w:tabs>
          <w:tab w:val="num" w:pos="5760"/>
        </w:tabs>
        <w:ind w:left="5760" w:hanging="360"/>
      </w:pPr>
      <w:rPr>
        <w:rFonts w:ascii="Courier New" w:hAnsi="Courier New" w:cs="Courier New" w:hint="default"/>
      </w:rPr>
    </w:lvl>
    <w:lvl w:ilvl="8" w:tplc="04270005">
      <w:start w:val="1"/>
      <w:numFmt w:val="bullet"/>
      <w:lvlText w:val=""/>
      <w:lvlJc w:val="left"/>
      <w:pPr>
        <w:tabs>
          <w:tab w:val="num" w:pos="6480"/>
        </w:tabs>
        <w:ind w:left="6480" w:hanging="360"/>
      </w:pPr>
      <w:rPr>
        <w:rFonts w:ascii="Wingdings" w:hAnsi="Wingdings" w:cs="Wingdings" w:hint="default"/>
      </w:rPr>
    </w:lvl>
  </w:abstractNum>
  <w:abstractNum w:abstractNumId="18" w15:restartNumberingAfterBreak="0">
    <w:nsid w:val="193D751E"/>
    <w:multiLevelType w:val="multilevel"/>
    <w:tmpl w:val="B6EE42B6"/>
    <w:lvl w:ilvl="0">
      <w:start w:val="1"/>
      <w:numFmt w:val="decimal"/>
      <w:lvlText w:val="%1."/>
      <w:lvlJc w:val="left"/>
      <w:pPr>
        <w:ind w:left="1331" w:hanging="480"/>
      </w:pPr>
      <w:rPr>
        <w:rFonts w:hint="default"/>
        <w:b w:val="0"/>
        <w:i w:val="0"/>
        <w:strike w:val="0"/>
        <w:color w:val="auto"/>
      </w:rPr>
    </w:lvl>
    <w:lvl w:ilvl="1">
      <w:start w:val="1"/>
      <w:numFmt w:val="decimal"/>
      <w:isLgl/>
      <w:lvlText w:val="%1.%2."/>
      <w:lvlJc w:val="left"/>
      <w:pPr>
        <w:ind w:left="1570" w:hanging="435"/>
      </w:pPr>
      <w:rPr>
        <w:rFonts w:hint="default"/>
        <w:strike w:val="0"/>
      </w:rPr>
    </w:lvl>
    <w:lvl w:ilvl="2">
      <w:start w:val="1"/>
      <w:numFmt w:val="decimal"/>
      <w:isLgl/>
      <w:lvlText w:val="%1.%2.%3."/>
      <w:lvlJc w:val="left"/>
      <w:pPr>
        <w:ind w:left="2427" w:hanging="720"/>
      </w:pPr>
      <w:rPr>
        <w:rFonts w:hint="default"/>
      </w:rPr>
    </w:lvl>
    <w:lvl w:ilvl="3">
      <w:start w:val="1"/>
      <w:numFmt w:val="decimal"/>
      <w:isLgl/>
      <w:lvlText w:val="%1.%2.%3.%4."/>
      <w:lvlJc w:val="left"/>
      <w:pPr>
        <w:ind w:left="2997" w:hanging="720"/>
      </w:pPr>
      <w:rPr>
        <w:rFonts w:hint="default"/>
      </w:rPr>
    </w:lvl>
    <w:lvl w:ilvl="4">
      <w:start w:val="1"/>
      <w:numFmt w:val="decimal"/>
      <w:isLgl/>
      <w:lvlText w:val="%1.%2.%3.%4.%5."/>
      <w:lvlJc w:val="left"/>
      <w:pPr>
        <w:ind w:left="3927" w:hanging="1080"/>
      </w:pPr>
      <w:rPr>
        <w:rFonts w:hint="default"/>
      </w:rPr>
    </w:lvl>
    <w:lvl w:ilvl="5">
      <w:start w:val="1"/>
      <w:numFmt w:val="decimal"/>
      <w:isLgl/>
      <w:lvlText w:val="%1.%2.%3.%4.%5.%6."/>
      <w:lvlJc w:val="left"/>
      <w:pPr>
        <w:ind w:left="4497" w:hanging="1080"/>
      </w:pPr>
      <w:rPr>
        <w:rFonts w:hint="default"/>
      </w:rPr>
    </w:lvl>
    <w:lvl w:ilvl="6">
      <w:start w:val="1"/>
      <w:numFmt w:val="decimal"/>
      <w:isLgl/>
      <w:lvlText w:val="%1.%2.%3.%4.%5.%6.%7."/>
      <w:lvlJc w:val="left"/>
      <w:pPr>
        <w:ind w:left="5427" w:hanging="1440"/>
      </w:pPr>
      <w:rPr>
        <w:rFonts w:hint="default"/>
      </w:rPr>
    </w:lvl>
    <w:lvl w:ilvl="7">
      <w:start w:val="1"/>
      <w:numFmt w:val="decimal"/>
      <w:isLgl/>
      <w:lvlText w:val="%1.%2.%3.%4.%5.%6.%7.%8."/>
      <w:lvlJc w:val="left"/>
      <w:pPr>
        <w:ind w:left="5997" w:hanging="1440"/>
      </w:pPr>
      <w:rPr>
        <w:rFonts w:hint="default"/>
      </w:rPr>
    </w:lvl>
    <w:lvl w:ilvl="8">
      <w:start w:val="1"/>
      <w:numFmt w:val="decimal"/>
      <w:isLgl/>
      <w:lvlText w:val="%1.%2.%3.%4.%5.%6.%7.%8.%9."/>
      <w:lvlJc w:val="left"/>
      <w:pPr>
        <w:ind w:left="6927" w:hanging="1800"/>
      </w:pPr>
      <w:rPr>
        <w:rFonts w:hint="default"/>
      </w:rPr>
    </w:lvl>
  </w:abstractNum>
  <w:abstractNum w:abstractNumId="19" w15:restartNumberingAfterBreak="0">
    <w:nsid w:val="19C258F0"/>
    <w:multiLevelType w:val="hybridMultilevel"/>
    <w:tmpl w:val="7F6002C8"/>
    <w:lvl w:ilvl="0" w:tplc="04270001">
      <w:start w:val="1"/>
      <w:numFmt w:val="bullet"/>
      <w:lvlText w:val=""/>
      <w:lvlJc w:val="left"/>
      <w:pPr>
        <w:tabs>
          <w:tab w:val="num" w:pos="1287"/>
        </w:tabs>
        <w:ind w:left="1287" w:hanging="360"/>
      </w:pPr>
      <w:rPr>
        <w:rFonts w:ascii="Symbol" w:hAnsi="Symbol" w:cs="Symbol" w:hint="default"/>
      </w:rPr>
    </w:lvl>
    <w:lvl w:ilvl="1" w:tplc="04270003">
      <w:start w:val="1"/>
      <w:numFmt w:val="bullet"/>
      <w:lvlText w:val="o"/>
      <w:lvlJc w:val="left"/>
      <w:pPr>
        <w:tabs>
          <w:tab w:val="num" w:pos="2007"/>
        </w:tabs>
        <w:ind w:left="2007" w:hanging="360"/>
      </w:pPr>
      <w:rPr>
        <w:rFonts w:ascii="Courier New" w:hAnsi="Courier New" w:cs="Courier New" w:hint="default"/>
      </w:rPr>
    </w:lvl>
    <w:lvl w:ilvl="2" w:tplc="04270005">
      <w:start w:val="1"/>
      <w:numFmt w:val="bullet"/>
      <w:lvlText w:val=""/>
      <w:lvlJc w:val="left"/>
      <w:pPr>
        <w:tabs>
          <w:tab w:val="num" w:pos="2727"/>
        </w:tabs>
        <w:ind w:left="2727" w:hanging="360"/>
      </w:pPr>
      <w:rPr>
        <w:rFonts w:ascii="Wingdings" w:hAnsi="Wingdings" w:cs="Wingdings" w:hint="default"/>
      </w:rPr>
    </w:lvl>
    <w:lvl w:ilvl="3" w:tplc="04270001">
      <w:start w:val="1"/>
      <w:numFmt w:val="bullet"/>
      <w:lvlText w:val=""/>
      <w:lvlJc w:val="left"/>
      <w:pPr>
        <w:tabs>
          <w:tab w:val="num" w:pos="3447"/>
        </w:tabs>
        <w:ind w:left="3447" w:hanging="360"/>
      </w:pPr>
      <w:rPr>
        <w:rFonts w:ascii="Symbol" w:hAnsi="Symbol" w:cs="Symbol" w:hint="default"/>
      </w:rPr>
    </w:lvl>
    <w:lvl w:ilvl="4" w:tplc="04270003">
      <w:start w:val="1"/>
      <w:numFmt w:val="bullet"/>
      <w:lvlText w:val="o"/>
      <w:lvlJc w:val="left"/>
      <w:pPr>
        <w:tabs>
          <w:tab w:val="num" w:pos="4167"/>
        </w:tabs>
        <w:ind w:left="4167" w:hanging="360"/>
      </w:pPr>
      <w:rPr>
        <w:rFonts w:ascii="Courier New" w:hAnsi="Courier New" w:cs="Courier New" w:hint="default"/>
      </w:rPr>
    </w:lvl>
    <w:lvl w:ilvl="5" w:tplc="04270005">
      <w:start w:val="1"/>
      <w:numFmt w:val="bullet"/>
      <w:lvlText w:val=""/>
      <w:lvlJc w:val="left"/>
      <w:pPr>
        <w:tabs>
          <w:tab w:val="num" w:pos="4887"/>
        </w:tabs>
        <w:ind w:left="4887" w:hanging="360"/>
      </w:pPr>
      <w:rPr>
        <w:rFonts w:ascii="Wingdings" w:hAnsi="Wingdings" w:cs="Wingdings" w:hint="default"/>
      </w:rPr>
    </w:lvl>
    <w:lvl w:ilvl="6" w:tplc="04270001">
      <w:start w:val="1"/>
      <w:numFmt w:val="bullet"/>
      <w:lvlText w:val=""/>
      <w:lvlJc w:val="left"/>
      <w:pPr>
        <w:tabs>
          <w:tab w:val="num" w:pos="5607"/>
        </w:tabs>
        <w:ind w:left="5607" w:hanging="360"/>
      </w:pPr>
      <w:rPr>
        <w:rFonts w:ascii="Symbol" w:hAnsi="Symbol" w:cs="Symbol" w:hint="default"/>
      </w:rPr>
    </w:lvl>
    <w:lvl w:ilvl="7" w:tplc="04270003">
      <w:start w:val="1"/>
      <w:numFmt w:val="bullet"/>
      <w:lvlText w:val="o"/>
      <w:lvlJc w:val="left"/>
      <w:pPr>
        <w:tabs>
          <w:tab w:val="num" w:pos="6327"/>
        </w:tabs>
        <w:ind w:left="6327" w:hanging="360"/>
      </w:pPr>
      <w:rPr>
        <w:rFonts w:ascii="Courier New" w:hAnsi="Courier New" w:cs="Courier New" w:hint="default"/>
      </w:rPr>
    </w:lvl>
    <w:lvl w:ilvl="8" w:tplc="04270005">
      <w:start w:val="1"/>
      <w:numFmt w:val="bullet"/>
      <w:lvlText w:val=""/>
      <w:lvlJc w:val="left"/>
      <w:pPr>
        <w:tabs>
          <w:tab w:val="num" w:pos="7047"/>
        </w:tabs>
        <w:ind w:left="7047" w:hanging="360"/>
      </w:pPr>
      <w:rPr>
        <w:rFonts w:ascii="Wingdings" w:hAnsi="Wingdings" w:cs="Wingdings" w:hint="default"/>
      </w:rPr>
    </w:lvl>
  </w:abstractNum>
  <w:abstractNum w:abstractNumId="20" w15:restartNumberingAfterBreak="0">
    <w:nsid w:val="1A3175F7"/>
    <w:multiLevelType w:val="hybridMultilevel"/>
    <w:tmpl w:val="613EDBF6"/>
    <w:lvl w:ilvl="0" w:tplc="04270001">
      <w:start w:val="1"/>
      <w:numFmt w:val="bullet"/>
      <w:lvlText w:val=""/>
      <w:lvlJc w:val="left"/>
      <w:pPr>
        <w:tabs>
          <w:tab w:val="num" w:pos="720"/>
        </w:tabs>
        <w:ind w:left="720" w:hanging="360"/>
      </w:pPr>
      <w:rPr>
        <w:rFonts w:ascii="Symbol" w:hAnsi="Symbol" w:cs="Symbol" w:hint="default"/>
      </w:rPr>
    </w:lvl>
    <w:lvl w:ilvl="1" w:tplc="04270003">
      <w:start w:val="1"/>
      <w:numFmt w:val="bullet"/>
      <w:lvlText w:val="o"/>
      <w:lvlJc w:val="left"/>
      <w:pPr>
        <w:tabs>
          <w:tab w:val="num" w:pos="1440"/>
        </w:tabs>
        <w:ind w:left="1440" w:hanging="360"/>
      </w:pPr>
      <w:rPr>
        <w:rFonts w:ascii="Courier New" w:hAnsi="Courier New" w:cs="Courier New" w:hint="default"/>
      </w:rPr>
    </w:lvl>
    <w:lvl w:ilvl="2" w:tplc="04270005">
      <w:start w:val="1"/>
      <w:numFmt w:val="bullet"/>
      <w:lvlText w:val=""/>
      <w:lvlJc w:val="left"/>
      <w:pPr>
        <w:tabs>
          <w:tab w:val="num" w:pos="2160"/>
        </w:tabs>
        <w:ind w:left="2160" w:hanging="360"/>
      </w:pPr>
      <w:rPr>
        <w:rFonts w:ascii="Wingdings" w:hAnsi="Wingdings" w:cs="Wingdings" w:hint="default"/>
      </w:rPr>
    </w:lvl>
    <w:lvl w:ilvl="3" w:tplc="04270001">
      <w:start w:val="1"/>
      <w:numFmt w:val="bullet"/>
      <w:lvlText w:val=""/>
      <w:lvlJc w:val="left"/>
      <w:pPr>
        <w:tabs>
          <w:tab w:val="num" w:pos="2880"/>
        </w:tabs>
        <w:ind w:left="2880" w:hanging="360"/>
      </w:pPr>
      <w:rPr>
        <w:rFonts w:ascii="Symbol" w:hAnsi="Symbol" w:cs="Symbol" w:hint="default"/>
      </w:rPr>
    </w:lvl>
    <w:lvl w:ilvl="4" w:tplc="04270003">
      <w:start w:val="1"/>
      <w:numFmt w:val="bullet"/>
      <w:lvlText w:val="o"/>
      <w:lvlJc w:val="left"/>
      <w:pPr>
        <w:tabs>
          <w:tab w:val="num" w:pos="3600"/>
        </w:tabs>
        <w:ind w:left="3600" w:hanging="360"/>
      </w:pPr>
      <w:rPr>
        <w:rFonts w:ascii="Courier New" w:hAnsi="Courier New" w:cs="Courier New" w:hint="default"/>
      </w:rPr>
    </w:lvl>
    <w:lvl w:ilvl="5" w:tplc="04270005">
      <w:start w:val="1"/>
      <w:numFmt w:val="bullet"/>
      <w:lvlText w:val=""/>
      <w:lvlJc w:val="left"/>
      <w:pPr>
        <w:tabs>
          <w:tab w:val="num" w:pos="4320"/>
        </w:tabs>
        <w:ind w:left="4320" w:hanging="360"/>
      </w:pPr>
      <w:rPr>
        <w:rFonts w:ascii="Wingdings" w:hAnsi="Wingdings" w:cs="Wingdings" w:hint="default"/>
      </w:rPr>
    </w:lvl>
    <w:lvl w:ilvl="6" w:tplc="04270001">
      <w:start w:val="1"/>
      <w:numFmt w:val="bullet"/>
      <w:lvlText w:val=""/>
      <w:lvlJc w:val="left"/>
      <w:pPr>
        <w:tabs>
          <w:tab w:val="num" w:pos="5040"/>
        </w:tabs>
        <w:ind w:left="5040" w:hanging="360"/>
      </w:pPr>
      <w:rPr>
        <w:rFonts w:ascii="Symbol" w:hAnsi="Symbol" w:cs="Symbol" w:hint="default"/>
      </w:rPr>
    </w:lvl>
    <w:lvl w:ilvl="7" w:tplc="04270003">
      <w:start w:val="1"/>
      <w:numFmt w:val="bullet"/>
      <w:lvlText w:val="o"/>
      <w:lvlJc w:val="left"/>
      <w:pPr>
        <w:tabs>
          <w:tab w:val="num" w:pos="5760"/>
        </w:tabs>
        <w:ind w:left="5760" w:hanging="360"/>
      </w:pPr>
      <w:rPr>
        <w:rFonts w:ascii="Courier New" w:hAnsi="Courier New" w:cs="Courier New" w:hint="default"/>
      </w:rPr>
    </w:lvl>
    <w:lvl w:ilvl="8" w:tplc="04270005">
      <w:start w:val="1"/>
      <w:numFmt w:val="bullet"/>
      <w:lvlText w:val=""/>
      <w:lvlJc w:val="left"/>
      <w:pPr>
        <w:tabs>
          <w:tab w:val="num" w:pos="6480"/>
        </w:tabs>
        <w:ind w:left="6480" w:hanging="360"/>
      </w:pPr>
      <w:rPr>
        <w:rFonts w:ascii="Wingdings" w:hAnsi="Wingdings" w:cs="Wingdings" w:hint="default"/>
      </w:rPr>
    </w:lvl>
  </w:abstractNum>
  <w:abstractNum w:abstractNumId="21" w15:restartNumberingAfterBreak="0">
    <w:nsid w:val="1AF44697"/>
    <w:multiLevelType w:val="hybridMultilevel"/>
    <w:tmpl w:val="A1F4A82A"/>
    <w:lvl w:ilvl="0" w:tplc="04090001">
      <w:start w:val="1"/>
      <w:numFmt w:val="bullet"/>
      <w:lvlText w:val=""/>
      <w:lvlJc w:val="left"/>
      <w:pPr>
        <w:ind w:left="1080" w:hanging="360"/>
      </w:pPr>
      <w:rPr>
        <w:rFonts w:ascii="Symbol" w:hAnsi="Symbol" w:cs="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cs="Wingdings" w:hint="default"/>
      </w:rPr>
    </w:lvl>
    <w:lvl w:ilvl="3" w:tplc="04090001">
      <w:start w:val="1"/>
      <w:numFmt w:val="bullet"/>
      <w:lvlText w:val=""/>
      <w:lvlJc w:val="left"/>
      <w:pPr>
        <w:ind w:left="3240" w:hanging="360"/>
      </w:pPr>
      <w:rPr>
        <w:rFonts w:ascii="Symbol" w:hAnsi="Symbol" w:cs="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cs="Wingdings" w:hint="default"/>
      </w:rPr>
    </w:lvl>
    <w:lvl w:ilvl="6" w:tplc="04090001">
      <w:start w:val="1"/>
      <w:numFmt w:val="bullet"/>
      <w:lvlText w:val=""/>
      <w:lvlJc w:val="left"/>
      <w:pPr>
        <w:ind w:left="5400" w:hanging="360"/>
      </w:pPr>
      <w:rPr>
        <w:rFonts w:ascii="Symbol" w:hAnsi="Symbol" w:cs="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cs="Wingdings" w:hint="default"/>
      </w:rPr>
    </w:lvl>
  </w:abstractNum>
  <w:abstractNum w:abstractNumId="22" w15:restartNumberingAfterBreak="0">
    <w:nsid w:val="22E43F4F"/>
    <w:multiLevelType w:val="hybridMultilevel"/>
    <w:tmpl w:val="ECF40800"/>
    <w:lvl w:ilvl="0" w:tplc="04270001">
      <w:start w:val="1"/>
      <w:numFmt w:val="bullet"/>
      <w:lvlText w:val=""/>
      <w:lvlJc w:val="left"/>
      <w:pPr>
        <w:ind w:left="720" w:hanging="360"/>
      </w:pPr>
      <w:rPr>
        <w:rFonts w:ascii="Symbol" w:hAnsi="Symbol" w:cs="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cs="Wingdings" w:hint="default"/>
      </w:rPr>
    </w:lvl>
    <w:lvl w:ilvl="3" w:tplc="04270001">
      <w:start w:val="1"/>
      <w:numFmt w:val="bullet"/>
      <w:lvlText w:val=""/>
      <w:lvlJc w:val="left"/>
      <w:pPr>
        <w:ind w:left="2880" w:hanging="360"/>
      </w:pPr>
      <w:rPr>
        <w:rFonts w:ascii="Symbol" w:hAnsi="Symbol" w:cs="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cs="Wingdings" w:hint="default"/>
      </w:rPr>
    </w:lvl>
    <w:lvl w:ilvl="6" w:tplc="04270001">
      <w:start w:val="1"/>
      <w:numFmt w:val="bullet"/>
      <w:lvlText w:val=""/>
      <w:lvlJc w:val="left"/>
      <w:pPr>
        <w:ind w:left="5040" w:hanging="360"/>
      </w:pPr>
      <w:rPr>
        <w:rFonts w:ascii="Symbol" w:hAnsi="Symbol" w:cs="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cs="Wingdings" w:hint="default"/>
      </w:rPr>
    </w:lvl>
  </w:abstractNum>
  <w:abstractNum w:abstractNumId="23" w15:restartNumberingAfterBreak="0">
    <w:nsid w:val="24300C4B"/>
    <w:multiLevelType w:val="hybridMultilevel"/>
    <w:tmpl w:val="2064E5AC"/>
    <w:lvl w:ilvl="0" w:tplc="8DF2FB9C">
      <w:start w:val="1"/>
      <w:numFmt w:val="decimal"/>
      <w:lvlText w:val="%1."/>
      <w:lvlJc w:val="left"/>
      <w:pPr>
        <w:tabs>
          <w:tab w:val="num" w:pos="1008"/>
        </w:tabs>
        <w:ind w:left="0" w:firstLine="576"/>
      </w:pPr>
      <w:rPr>
        <w:rFonts w:hint="default"/>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4" w15:restartNumberingAfterBreak="0">
    <w:nsid w:val="27854AB1"/>
    <w:multiLevelType w:val="hybridMultilevel"/>
    <w:tmpl w:val="76143D1C"/>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25" w15:restartNumberingAfterBreak="0">
    <w:nsid w:val="287C5F1F"/>
    <w:multiLevelType w:val="multilevel"/>
    <w:tmpl w:val="ECCCF6FC"/>
    <w:lvl w:ilvl="0">
      <w:start w:val="11"/>
      <w:numFmt w:val="decimal"/>
      <w:lvlText w:val="%1"/>
      <w:lvlJc w:val="left"/>
      <w:pPr>
        <w:ind w:left="420" w:hanging="420"/>
      </w:pPr>
      <w:rPr>
        <w:rFonts w:hint="default"/>
        <w:color w:val="auto"/>
      </w:rPr>
    </w:lvl>
    <w:lvl w:ilvl="1">
      <w:start w:val="1"/>
      <w:numFmt w:val="decimal"/>
      <w:lvlText w:val="%1.%2"/>
      <w:lvlJc w:val="left"/>
      <w:pPr>
        <w:ind w:left="780" w:hanging="420"/>
      </w:pPr>
      <w:rPr>
        <w:rFonts w:hint="default"/>
        <w:color w:val="auto"/>
      </w:rPr>
    </w:lvl>
    <w:lvl w:ilvl="2">
      <w:start w:val="1"/>
      <w:numFmt w:val="decimal"/>
      <w:lvlText w:val="%1.%2.%3"/>
      <w:lvlJc w:val="left"/>
      <w:pPr>
        <w:ind w:left="1440" w:hanging="720"/>
      </w:pPr>
      <w:rPr>
        <w:rFonts w:hint="default"/>
        <w:color w:val="auto"/>
      </w:rPr>
    </w:lvl>
    <w:lvl w:ilvl="3">
      <w:start w:val="1"/>
      <w:numFmt w:val="decimal"/>
      <w:lvlText w:val="%1.%2.%3.%4"/>
      <w:lvlJc w:val="left"/>
      <w:pPr>
        <w:ind w:left="1800" w:hanging="720"/>
      </w:pPr>
      <w:rPr>
        <w:rFonts w:hint="default"/>
        <w:color w:val="auto"/>
      </w:rPr>
    </w:lvl>
    <w:lvl w:ilvl="4">
      <w:start w:val="1"/>
      <w:numFmt w:val="decimal"/>
      <w:lvlText w:val="%1.%2.%3.%4.%5"/>
      <w:lvlJc w:val="left"/>
      <w:pPr>
        <w:ind w:left="2520" w:hanging="1080"/>
      </w:pPr>
      <w:rPr>
        <w:rFonts w:hint="default"/>
        <w:color w:val="auto"/>
      </w:rPr>
    </w:lvl>
    <w:lvl w:ilvl="5">
      <w:start w:val="1"/>
      <w:numFmt w:val="decimal"/>
      <w:lvlText w:val="%1.%2.%3.%4.%5.%6"/>
      <w:lvlJc w:val="left"/>
      <w:pPr>
        <w:ind w:left="2880" w:hanging="1080"/>
      </w:pPr>
      <w:rPr>
        <w:rFonts w:hint="default"/>
        <w:color w:val="auto"/>
      </w:rPr>
    </w:lvl>
    <w:lvl w:ilvl="6">
      <w:start w:val="1"/>
      <w:numFmt w:val="decimal"/>
      <w:lvlText w:val="%1.%2.%3.%4.%5.%6.%7"/>
      <w:lvlJc w:val="left"/>
      <w:pPr>
        <w:ind w:left="3600" w:hanging="1440"/>
      </w:pPr>
      <w:rPr>
        <w:rFonts w:hint="default"/>
        <w:color w:val="auto"/>
      </w:rPr>
    </w:lvl>
    <w:lvl w:ilvl="7">
      <w:start w:val="1"/>
      <w:numFmt w:val="decimal"/>
      <w:lvlText w:val="%1.%2.%3.%4.%5.%6.%7.%8"/>
      <w:lvlJc w:val="left"/>
      <w:pPr>
        <w:ind w:left="3960" w:hanging="1440"/>
      </w:pPr>
      <w:rPr>
        <w:rFonts w:hint="default"/>
        <w:color w:val="auto"/>
      </w:rPr>
    </w:lvl>
    <w:lvl w:ilvl="8">
      <w:start w:val="1"/>
      <w:numFmt w:val="decimal"/>
      <w:lvlText w:val="%1.%2.%3.%4.%5.%6.%7.%8.%9"/>
      <w:lvlJc w:val="left"/>
      <w:pPr>
        <w:ind w:left="4680" w:hanging="1800"/>
      </w:pPr>
      <w:rPr>
        <w:rFonts w:hint="default"/>
        <w:color w:val="auto"/>
      </w:rPr>
    </w:lvl>
  </w:abstractNum>
  <w:abstractNum w:abstractNumId="26" w15:restartNumberingAfterBreak="0">
    <w:nsid w:val="2A5A6FE9"/>
    <w:multiLevelType w:val="hybridMultilevel"/>
    <w:tmpl w:val="0BB6CA82"/>
    <w:lvl w:ilvl="0" w:tplc="04270001">
      <w:start w:val="1"/>
      <w:numFmt w:val="bullet"/>
      <w:lvlText w:val=""/>
      <w:lvlJc w:val="left"/>
      <w:pPr>
        <w:tabs>
          <w:tab w:val="num" w:pos="1080"/>
        </w:tabs>
        <w:ind w:left="1080" w:hanging="360"/>
      </w:pPr>
      <w:rPr>
        <w:rFonts w:ascii="Symbol" w:hAnsi="Symbol" w:cs="Symbol" w:hint="default"/>
      </w:rPr>
    </w:lvl>
    <w:lvl w:ilvl="1" w:tplc="04270003">
      <w:start w:val="1"/>
      <w:numFmt w:val="bullet"/>
      <w:lvlText w:val="o"/>
      <w:lvlJc w:val="left"/>
      <w:pPr>
        <w:tabs>
          <w:tab w:val="num" w:pos="1800"/>
        </w:tabs>
        <w:ind w:left="1800" w:hanging="360"/>
      </w:pPr>
      <w:rPr>
        <w:rFonts w:ascii="Courier New" w:hAnsi="Courier New" w:cs="Courier New" w:hint="default"/>
      </w:rPr>
    </w:lvl>
    <w:lvl w:ilvl="2" w:tplc="04270005">
      <w:start w:val="1"/>
      <w:numFmt w:val="bullet"/>
      <w:lvlText w:val=""/>
      <w:lvlJc w:val="left"/>
      <w:pPr>
        <w:tabs>
          <w:tab w:val="num" w:pos="2520"/>
        </w:tabs>
        <w:ind w:left="2520" w:hanging="360"/>
      </w:pPr>
      <w:rPr>
        <w:rFonts w:ascii="Wingdings" w:hAnsi="Wingdings" w:cs="Wingdings" w:hint="default"/>
      </w:rPr>
    </w:lvl>
    <w:lvl w:ilvl="3" w:tplc="04270001">
      <w:start w:val="1"/>
      <w:numFmt w:val="bullet"/>
      <w:lvlText w:val=""/>
      <w:lvlJc w:val="left"/>
      <w:pPr>
        <w:tabs>
          <w:tab w:val="num" w:pos="3240"/>
        </w:tabs>
        <w:ind w:left="3240" w:hanging="360"/>
      </w:pPr>
      <w:rPr>
        <w:rFonts w:ascii="Symbol" w:hAnsi="Symbol" w:cs="Symbol" w:hint="default"/>
      </w:rPr>
    </w:lvl>
    <w:lvl w:ilvl="4" w:tplc="04270003">
      <w:start w:val="1"/>
      <w:numFmt w:val="bullet"/>
      <w:lvlText w:val="o"/>
      <w:lvlJc w:val="left"/>
      <w:pPr>
        <w:tabs>
          <w:tab w:val="num" w:pos="3960"/>
        </w:tabs>
        <w:ind w:left="3960" w:hanging="360"/>
      </w:pPr>
      <w:rPr>
        <w:rFonts w:ascii="Courier New" w:hAnsi="Courier New" w:cs="Courier New" w:hint="default"/>
      </w:rPr>
    </w:lvl>
    <w:lvl w:ilvl="5" w:tplc="04270005">
      <w:start w:val="1"/>
      <w:numFmt w:val="bullet"/>
      <w:lvlText w:val=""/>
      <w:lvlJc w:val="left"/>
      <w:pPr>
        <w:tabs>
          <w:tab w:val="num" w:pos="4680"/>
        </w:tabs>
        <w:ind w:left="4680" w:hanging="360"/>
      </w:pPr>
      <w:rPr>
        <w:rFonts w:ascii="Wingdings" w:hAnsi="Wingdings" w:cs="Wingdings" w:hint="default"/>
      </w:rPr>
    </w:lvl>
    <w:lvl w:ilvl="6" w:tplc="04270001">
      <w:start w:val="1"/>
      <w:numFmt w:val="bullet"/>
      <w:lvlText w:val=""/>
      <w:lvlJc w:val="left"/>
      <w:pPr>
        <w:tabs>
          <w:tab w:val="num" w:pos="5400"/>
        </w:tabs>
        <w:ind w:left="5400" w:hanging="360"/>
      </w:pPr>
      <w:rPr>
        <w:rFonts w:ascii="Symbol" w:hAnsi="Symbol" w:cs="Symbol" w:hint="default"/>
      </w:rPr>
    </w:lvl>
    <w:lvl w:ilvl="7" w:tplc="04270003">
      <w:start w:val="1"/>
      <w:numFmt w:val="bullet"/>
      <w:lvlText w:val="o"/>
      <w:lvlJc w:val="left"/>
      <w:pPr>
        <w:tabs>
          <w:tab w:val="num" w:pos="6120"/>
        </w:tabs>
        <w:ind w:left="6120" w:hanging="360"/>
      </w:pPr>
      <w:rPr>
        <w:rFonts w:ascii="Courier New" w:hAnsi="Courier New" w:cs="Courier New" w:hint="default"/>
      </w:rPr>
    </w:lvl>
    <w:lvl w:ilvl="8" w:tplc="04270005">
      <w:start w:val="1"/>
      <w:numFmt w:val="bullet"/>
      <w:lvlText w:val=""/>
      <w:lvlJc w:val="left"/>
      <w:pPr>
        <w:tabs>
          <w:tab w:val="num" w:pos="6840"/>
        </w:tabs>
        <w:ind w:left="6840" w:hanging="360"/>
      </w:pPr>
      <w:rPr>
        <w:rFonts w:ascii="Wingdings" w:hAnsi="Wingdings" w:cs="Wingdings" w:hint="default"/>
      </w:rPr>
    </w:lvl>
  </w:abstractNum>
  <w:abstractNum w:abstractNumId="27" w15:restartNumberingAfterBreak="0">
    <w:nsid w:val="2D2760F5"/>
    <w:multiLevelType w:val="hybridMultilevel"/>
    <w:tmpl w:val="C72A4536"/>
    <w:lvl w:ilvl="0" w:tplc="04270001">
      <w:start w:val="1"/>
      <w:numFmt w:val="bullet"/>
      <w:lvlText w:val=""/>
      <w:lvlJc w:val="left"/>
      <w:pPr>
        <w:ind w:left="820" w:hanging="360"/>
      </w:pPr>
      <w:rPr>
        <w:rFonts w:ascii="Symbol" w:hAnsi="Symbol" w:cs="Symbol" w:hint="default"/>
      </w:rPr>
    </w:lvl>
    <w:lvl w:ilvl="1" w:tplc="04270003">
      <w:start w:val="1"/>
      <w:numFmt w:val="bullet"/>
      <w:lvlText w:val="o"/>
      <w:lvlJc w:val="left"/>
      <w:pPr>
        <w:ind w:left="1540" w:hanging="360"/>
      </w:pPr>
      <w:rPr>
        <w:rFonts w:ascii="Courier New" w:hAnsi="Courier New" w:cs="Courier New" w:hint="default"/>
      </w:rPr>
    </w:lvl>
    <w:lvl w:ilvl="2" w:tplc="04270005">
      <w:start w:val="1"/>
      <w:numFmt w:val="bullet"/>
      <w:lvlText w:val=""/>
      <w:lvlJc w:val="left"/>
      <w:pPr>
        <w:ind w:left="2260" w:hanging="360"/>
      </w:pPr>
      <w:rPr>
        <w:rFonts w:ascii="Wingdings" w:hAnsi="Wingdings" w:cs="Wingdings" w:hint="default"/>
      </w:rPr>
    </w:lvl>
    <w:lvl w:ilvl="3" w:tplc="04270001">
      <w:start w:val="1"/>
      <w:numFmt w:val="bullet"/>
      <w:lvlText w:val=""/>
      <w:lvlJc w:val="left"/>
      <w:pPr>
        <w:ind w:left="2980" w:hanging="360"/>
      </w:pPr>
      <w:rPr>
        <w:rFonts w:ascii="Symbol" w:hAnsi="Symbol" w:cs="Symbol" w:hint="default"/>
      </w:rPr>
    </w:lvl>
    <w:lvl w:ilvl="4" w:tplc="04270003">
      <w:start w:val="1"/>
      <w:numFmt w:val="bullet"/>
      <w:lvlText w:val="o"/>
      <w:lvlJc w:val="left"/>
      <w:pPr>
        <w:ind w:left="3700" w:hanging="360"/>
      </w:pPr>
      <w:rPr>
        <w:rFonts w:ascii="Courier New" w:hAnsi="Courier New" w:cs="Courier New" w:hint="default"/>
      </w:rPr>
    </w:lvl>
    <w:lvl w:ilvl="5" w:tplc="04270005">
      <w:start w:val="1"/>
      <w:numFmt w:val="bullet"/>
      <w:lvlText w:val=""/>
      <w:lvlJc w:val="left"/>
      <w:pPr>
        <w:ind w:left="4420" w:hanging="360"/>
      </w:pPr>
      <w:rPr>
        <w:rFonts w:ascii="Wingdings" w:hAnsi="Wingdings" w:cs="Wingdings" w:hint="default"/>
      </w:rPr>
    </w:lvl>
    <w:lvl w:ilvl="6" w:tplc="04270001">
      <w:start w:val="1"/>
      <w:numFmt w:val="bullet"/>
      <w:lvlText w:val=""/>
      <w:lvlJc w:val="left"/>
      <w:pPr>
        <w:ind w:left="5140" w:hanging="360"/>
      </w:pPr>
      <w:rPr>
        <w:rFonts w:ascii="Symbol" w:hAnsi="Symbol" w:cs="Symbol" w:hint="default"/>
      </w:rPr>
    </w:lvl>
    <w:lvl w:ilvl="7" w:tplc="04270003">
      <w:start w:val="1"/>
      <w:numFmt w:val="bullet"/>
      <w:lvlText w:val="o"/>
      <w:lvlJc w:val="left"/>
      <w:pPr>
        <w:ind w:left="5860" w:hanging="360"/>
      </w:pPr>
      <w:rPr>
        <w:rFonts w:ascii="Courier New" w:hAnsi="Courier New" w:cs="Courier New" w:hint="default"/>
      </w:rPr>
    </w:lvl>
    <w:lvl w:ilvl="8" w:tplc="04270005">
      <w:start w:val="1"/>
      <w:numFmt w:val="bullet"/>
      <w:lvlText w:val=""/>
      <w:lvlJc w:val="left"/>
      <w:pPr>
        <w:ind w:left="6580" w:hanging="360"/>
      </w:pPr>
      <w:rPr>
        <w:rFonts w:ascii="Wingdings" w:hAnsi="Wingdings" w:cs="Wingdings" w:hint="default"/>
      </w:rPr>
    </w:lvl>
  </w:abstractNum>
  <w:abstractNum w:abstractNumId="28" w15:restartNumberingAfterBreak="0">
    <w:nsid w:val="398C6B6A"/>
    <w:multiLevelType w:val="hybridMultilevel"/>
    <w:tmpl w:val="2EBADBCA"/>
    <w:lvl w:ilvl="0" w:tplc="D06A1F9A">
      <w:start w:val="1"/>
      <w:numFmt w:val="bullet"/>
      <w:lvlText w:val=""/>
      <w:lvlJc w:val="left"/>
      <w:pPr>
        <w:tabs>
          <w:tab w:val="num" w:pos="1080"/>
        </w:tabs>
        <w:ind w:left="1080" w:hanging="360"/>
      </w:pPr>
      <w:rPr>
        <w:rFonts w:ascii="Symbol" w:hAnsi="Symbol" w:cs="Symbol" w:hint="default"/>
        <w:sz w:val="24"/>
        <w:szCs w:val="24"/>
      </w:rPr>
    </w:lvl>
    <w:lvl w:ilvl="1" w:tplc="04270003">
      <w:start w:val="1"/>
      <w:numFmt w:val="bullet"/>
      <w:lvlText w:val="o"/>
      <w:lvlJc w:val="left"/>
      <w:pPr>
        <w:tabs>
          <w:tab w:val="num" w:pos="1440"/>
        </w:tabs>
        <w:ind w:left="1440" w:hanging="360"/>
      </w:pPr>
      <w:rPr>
        <w:rFonts w:ascii="Courier New" w:hAnsi="Courier New" w:cs="Courier New" w:hint="default"/>
      </w:rPr>
    </w:lvl>
    <w:lvl w:ilvl="2" w:tplc="04270005">
      <w:start w:val="1"/>
      <w:numFmt w:val="bullet"/>
      <w:lvlText w:val=""/>
      <w:lvlJc w:val="left"/>
      <w:pPr>
        <w:tabs>
          <w:tab w:val="num" w:pos="2160"/>
        </w:tabs>
        <w:ind w:left="2160" w:hanging="360"/>
      </w:pPr>
      <w:rPr>
        <w:rFonts w:ascii="Wingdings" w:hAnsi="Wingdings" w:cs="Wingdings" w:hint="default"/>
      </w:rPr>
    </w:lvl>
    <w:lvl w:ilvl="3" w:tplc="04270001">
      <w:start w:val="1"/>
      <w:numFmt w:val="bullet"/>
      <w:lvlText w:val=""/>
      <w:lvlJc w:val="left"/>
      <w:pPr>
        <w:tabs>
          <w:tab w:val="num" w:pos="2880"/>
        </w:tabs>
        <w:ind w:left="2880" w:hanging="360"/>
      </w:pPr>
      <w:rPr>
        <w:rFonts w:ascii="Symbol" w:hAnsi="Symbol" w:cs="Symbol" w:hint="default"/>
      </w:rPr>
    </w:lvl>
    <w:lvl w:ilvl="4" w:tplc="04270003">
      <w:start w:val="1"/>
      <w:numFmt w:val="bullet"/>
      <w:lvlText w:val="o"/>
      <w:lvlJc w:val="left"/>
      <w:pPr>
        <w:tabs>
          <w:tab w:val="num" w:pos="3600"/>
        </w:tabs>
        <w:ind w:left="3600" w:hanging="360"/>
      </w:pPr>
      <w:rPr>
        <w:rFonts w:ascii="Courier New" w:hAnsi="Courier New" w:cs="Courier New" w:hint="default"/>
      </w:rPr>
    </w:lvl>
    <w:lvl w:ilvl="5" w:tplc="04270005">
      <w:start w:val="1"/>
      <w:numFmt w:val="bullet"/>
      <w:lvlText w:val=""/>
      <w:lvlJc w:val="left"/>
      <w:pPr>
        <w:tabs>
          <w:tab w:val="num" w:pos="4320"/>
        </w:tabs>
        <w:ind w:left="4320" w:hanging="360"/>
      </w:pPr>
      <w:rPr>
        <w:rFonts w:ascii="Wingdings" w:hAnsi="Wingdings" w:cs="Wingdings" w:hint="default"/>
      </w:rPr>
    </w:lvl>
    <w:lvl w:ilvl="6" w:tplc="04270001">
      <w:start w:val="1"/>
      <w:numFmt w:val="bullet"/>
      <w:lvlText w:val=""/>
      <w:lvlJc w:val="left"/>
      <w:pPr>
        <w:tabs>
          <w:tab w:val="num" w:pos="5040"/>
        </w:tabs>
        <w:ind w:left="5040" w:hanging="360"/>
      </w:pPr>
      <w:rPr>
        <w:rFonts w:ascii="Symbol" w:hAnsi="Symbol" w:cs="Symbol" w:hint="default"/>
      </w:rPr>
    </w:lvl>
    <w:lvl w:ilvl="7" w:tplc="04270003">
      <w:start w:val="1"/>
      <w:numFmt w:val="bullet"/>
      <w:lvlText w:val="o"/>
      <w:lvlJc w:val="left"/>
      <w:pPr>
        <w:tabs>
          <w:tab w:val="num" w:pos="5760"/>
        </w:tabs>
        <w:ind w:left="5760" w:hanging="360"/>
      </w:pPr>
      <w:rPr>
        <w:rFonts w:ascii="Courier New" w:hAnsi="Courier New" w:cs="Courier New" w:hint="default"/>
      </w:rPr>
    </w:lvl>
    <w:lvl w:ilvl="8" w:tplc="04270005">
      <w:start w:val="1"/>
      <w:numFmt w:val="bullet"/>
      <w:lvlText w:val=""/>
      <w:lvlJc w:val="left"/>
      <w:pPr>
        <w:tabs>
          <w:tab w:val="num" w:pos="6480"/>
        </w:tabs>
        <w:ind w:left="6480" w:hanging="360"/>
      </w:pPr>
      <w:rPr>
        <w:rFonts w:ascii="Wingdings" w:hAnsi="Wingdings" w:cs="Wingdings" w:hint="default"/>
      </w:rPr>
    </w:lvl>
  </w:abstractNum>
  <w:abstractNum w:abstractNumId="29" w15:restartNumberingAfterBreak="0">
    <w:nsid w:val="3D286032"/>
    <w:multiLevelType w:val="hybridMultilevel"/>
    <w:tmpl w:val="EEF27D4C"/>
    <w:lvl w:ilvl="0" w:tplc="4156FDB4">
      <w:start w:val="1"/>
      <w:numFmt w:val="decimal"/>
      <w:lvlText w:val="%1."/>
      <w:lvlJc w:val="left"/>
      <w:pPr>
        <w:ind w:left="360" w:hanging="360"/>
      </w:pPr>
      <w:rPr>
        <w:rFonts w:ascii="Times New Roman" w:eastAsia="Times New Roman" w:hAnsi="Times New Roman"/>
      </w:rPr>
    </w:lvl>
    <w:lvl w:ilvl="1" w:tplc="04270019">
      <w:start w:val="1"/>
      <w:numFmt w:val="lowerLetter"/>
      <w:lvlText w:val="%2."/>
      <w:lvlJc w:val="left"/>
      <w:pPr>
        <w:ind w:left="1080" w:hanging="360"/>
      </w:pPr>
    </w:lvl>
    <w:lvl w:ilvl="2" w:tplc="0427001B">
      <w:start w:val="1"/>
      <w:numFmt w:val="lowerRoman"/>
      <w:lvlText w:val="%3."/>
      <w:lvlJc w:val="right"/>
      <w:pPr>
        <w:ind w:left="1800" w:hanging="180"/>
      </w:pPr>
    </w:lvl>
    <w:lvl w:ilvl="3" w:tplc="0427000F">
      <w:start w:val="1"/>
      <w:numFmt w:val="decimal"/>
      <w:lvlText w:val="%4."/>
      <w:lvlJc w:val="left"/>
      <w:pPr>
        <w:ind w:left="2520" w:hanging="360"/>
      </w:pPr>
    </w:lvl>
    <w:lvl w:ilvl="4" w:tplc="04270019">
      <w:start w:val="1"/>
      <w:numFmt w:val="lowerLetter"/>
      <w:lvlText w:val="%5."/>
      <w:lvlJc w:val="left"/>
      <w:pPr>
        <w:ind w:left="3240" w:hanging="360"/>
      </w:pPr>
    </w:lvl>
    <w:lvl w:ilvl="5" w:tplc="0427001B">
      <w:start w:val="1"/>
      <w:numFmt w:val="lowerRoman"/>
      <w:lvlText w:val="%6."/>
      <w:lvlJc w:val="right"/>
      <w:pPr>
        <w:ind w:left="3960" w:hanging="180"/>
      </w:pPr>
    </w:lvl>
    <w:lvl w:ilvl="6" w:tplc="0427000F">
      <w:start w:val="1"/>
      <w:numFmt w:val="decimal"/>
      <w:lvlText w:val="%7."/>
      <w:lvlJc w:val="left"/>
      <w:pPr>
        <w:ind w:left="4680" w:hanging="360"/>
      </w:pPr>
    </w:lvl>
    <w:lvl w:ilvl="7" w:tplc="04270019">
      <w:start w:val="1"/>
      <w:numFmt w:val="lowerLetter"/>
      <w:lvlText w:val="%8."/>
      <w:lvlJc w:val="left"/>
      <w:pPr>
        <w:ind w:left="5400" w:hanging="360"/>
      </w:pPr>
    </w:lvl>
    <w:lvl w:ilvl="8" w:tplc="0427001B">
      <w:start w:val="1"/>
      <w:numFmt w:val="lowerRoman"/>
      <w:lvlText w:val="%9."/>
      <w:lvlJc w:val="right"/>
      <w:pPr>
        <w:ind w:left="6120" w:hanging="180"/>
      </w:pPr>
    </w:lvl>
  </w:abstractNum>
  <w:abstractNum w:abstractNumId="30" w15:restartNumberingAfterBreak="0">
    <w:nsid w:val="3D7A2C1D"/>
    <w:multiLevelType w:val="multilevel"/>
    <w:tmpl w:val="09DEC69C"/>
    <w:lvl w:ilvl="0">
      <w:start w:val="9"/>
      <w:numFmt w:val="decimal"/>
      <w:lvlText w:val="%1"/>
      <w:lvlJc w:val="left"/>
      <w:pPr>
        <w:ind w:left="360" w:hanging="360"/>
      </w:pPr>
      <w:rPr>
        <w:rFonts w:hint="default"/>
        <w:color w:val="auto"/>
      </w:rPr>
    </w:lvl>
    <w:lvl w:ilvl="1">
      <w:start w:val="1"/>
      <w:numFmt w:val="decimal"/>
      <w:lvlText w:val="%1.%2"/>
      <w:lvlJc w:val="left"/>
      <w:pPr>
        <w:ind w:left="720" w:hanging="360"/>
      </w:pPr>
      <w:rPr>
        <w:rFonts w:hint="default"/>
        <w:color w:val="auto"/>
      </w:rPr>
    </w:lvl>
    <w:lvl w:ilvl="2">
      <w:start w:val="1"/>
      <w:numFmt w:val="decimal"/>
      <w:lvlText w:val="%1.%2.%3"/>
      <w:lvlJc w:val="left"/>
      <w:pPr>
        <w:ind w:left="1440" w:hanging="720"/>
      </w:pPr>
      <w:rPr>
        <w:rFonts w:hint="default"/>
        <w:color w:val="auto"/>
      </w:rPr>
    </w:lvl>
    <w:lvl w:ilvl="3">
      <w:start w:val="1"/>
      <w:numFmt w:val="decimal"/>
      <w:lvlText w:val="%1.%2.%3.%4"/>
      <w:lvlJc w:val="left"/>
      <w:pPr>
        <w:ind w:left="1800" w:hanging="720"/>
      </w:pPr>
      <w:rPr>
        <w:rFonts w:hint="default"/>
        <w:color w:val="auto"/>
      </w:rPr>
    </w:lvl>
    <w:lvl w:ilvl="4">
      <w:start w:val="1"/>
      <w:numFmt w:val="decimal"/>
      <w:lvlText w:val="%1.%2.%3.%4.%5"/>
      <w:lvlJc w:val="left"/>
      <w:pPr>
        <w:ind w:left="2520" w:hanging="1080"/>
      </w:pPr>
      <w:rPr>
        <w:rFonts w:hint="default"/>
        <w:color w:val="auto"/>
      </w:rPr>
    </w:lvl>
    <w:lvl w:ilvl="5">
      <w:start w:val="1"/>
      <w:numFmt w:val="decimal"/>
      <w:lvlText w:val="%1.%2.%3.%4.%5.%6"/>
      <w:lvlJc w:val="left"/>
      <w:pPr>
        <w:ind w:left="2880" w:hanging="1080"/>
      </w:pPr>
      <w:rPr>
        <w:rFonts w:hint="default"/>
        <w:color w:val="auto"/>
      </w:rPr>
    </w:lvl>
    <w:lvl w:ilvl="6">
      <w:start w:val="1"/>
      <w:numFmt w:val="decimal"/>
      <w:lvlText w:val="%1.%2.%3.%4.%5.%6.%7"/>
      <w:lvlJc w:val="left"/>
      <w:pPr>
        <w:ind w:left="3600" w:hanging="1440"/>
      </w:pPr>
      <w:rPr>
        <w:rFonts w:hint="default"/>
        <w:color w:val="auto"/>
      </w:rPr>
    </w:lvl>
    <w:lvl w:ilvl="7">
      <w:start w:val="1"/>
      <w:numFmt w:val="decimal"/>
      <w:lvlText w:val="%1.%2.%3.%4.%5.%6.%7.%8"/>
      <w:lvlJc w:val="left"/>
      <w:pPr>
        <w:ind w:left="3960" w:hanging="1440"/>
      </w:pPr>
      <w:rPr>
        <w:rFonts w:hint="default"/>
        <w:color w:val="auto"/>
      </w:rPr>
    </w:lvl>
    <w:lvl w:ilvl="8">
      <w:start w:val="1"/>
      <w:numFmt w:val="decimal"/>
      <w:lvlText w:val="%1.%2.%3.%4.%5.%6.%7.%8.%9"/>
      <w:lvlJc w:val="left"/>
      <w:pPr>
        <w:ind w:left="4680" w:hanging="1800"/>
      </w:pPr>
      <w:rPr>
        <w:rFonts w:hint="default"/>
        <w:color w:val="auto"/>
      </w:rPr>
    </w:lvl>
  </w:abstractNum>
  <w:abstractNum w:abstractNumId="31" w15:restartNumberingAfterBreak="0">
    <w:nsid w:val="40D2700C"/>
    <w:multiLevelType w:val="hybridMultilevel"/>
    <w:tmpl w:val="3BAC9728"/>
    <w:lvl w:ilvl="0" w:tplc="04270001">
      <w:start w:val="1"/>
      <w:numFmt w:val="bullet"/>
      <w:lvlText w:val=""/>
      <w:lvlJc w:val="left"/>
      <w:pPr>
        <w:tabs>
          <w:tab w:val="num" w:pos="720"/>
        </w:tabs>
        <w:ind w:left="720" w:hanging="360"/>
      </w:pPr>
      <w:rPr>
        <w:rFonts w:ascii="Symbol" w:hAnsi="Symbol" w:cs="Symbol" w:hint="default"/>
      </w:rPr>
    </w:lvl>
    <w:lvl w:ilvl="1" w:tplc="04270003">
      <w:start w:val="1"/>
      <w:numFmt w:val="bullet"/>
      <w:lvlText w:val="o"/>
      <w:lvlJc w:val="left"/>
      <w:pPr>
        <w:tabs>
          <w:tab w:val="num" w:pos="1440"/>
        </w:tabs>
        <w:ind w:left="1440" w:hanging="360"/>
      </w:pPr>
      <w:rPr>
        <w:rFonts w:ascii="Courier New" w:hAnsi="Courier New" w:cs="Courier New" w:hint="default"/>
      </w:rPr>
    </w:lvl>
    <w:lvl w:ilvl="2" w:tplc="04270005">
      <w:start w:val="1"/>
      <w:numFmt w:val="bullet"/>
      <w:lvlText w:val=""/>
      <w:lvlJc w:val="left"/>
      <w:pPr>
        <w:tabs>
          <w:tab w:val="num" w:pos="2160"/>
        </w:tabs>
        <w:ind w:left="2160" w:hanging="360"/>
      </w:pPr>
      <w:rPr>
        <w:rFonts w:ascii="Wingdings" w:hAnsi="Wingdings" w:cs="Wingdings" w:hint="default"/>
      </w:rPr>
    </w:lvl>
    <w:lvl w:ilvl="3" w:tplc="04270001">
      <w:start w:val="1"/>
      <w:numFmt w:val="bullet"/>
      <w:lvlText w:val=""/>
      <w:lvlJc w:val="left"/>
      <w:pPr>
        <w:tabs>
          <w:tab w:val="num" w:pos="2880"/>
        </w:tabs>
        <w:ind w:left="2880" w:hanging="360"/>
      </w:pPr>
      <w:rPr>
        <w:rFonts w:ascii="Symbol" w:hAnsi="Symbol" w:cs="Symbol" w:hint="default"/>
      </w:rPr>
    </w:lvl>
    <w:lvl w:ilvl="4" w:tplc="04270003">
      <w:start w:val="1"/>
      <w:numFmt w:val="bullet"/>
      <w:lvlText w:val="o"/>
      <w:lvlJc w:val="left"/>
      <w:pPr>
        <w:tabs>
          <w:tab w:val="num" w:pos="3600"/>
        </w:tabs>
        <w:ind w:left="3600" w:hanging="360"/>
      </w:pPr>
      <w:rPr>
        <w:rFonts w:ascii="Courier New" w:hAnsi="Courier New" w:cs="Courier New" w:hint="default"/>
      </w:rPr>
    </w:lvl>
    <w:lvl w:ilvl="5" w:tplc="04270005">
      <w:start w:val="1"/>
      <w:numFmt w:val="bullet"/>
      <w:lvlText w:val=""/>
      <w:lvlJc w:val="left"/>
      <w:pPr>
        <w:tabs>
          <w:tab w:val="num" w:pos="4320"/>
        </w:tabs>
        <w:ind w:left="4320" w:hanging="360"/>
      </w:pPr>
      <w:rPr>
        <w:rFonts w:ascii="Wingdings" w:hAnsi="Wingdings" w:cs="Wingdings" w:hint="default"/>
      </w:rPr>
    </w:lvl>
    <w:lvl w:ilvl="6" w:tplc="04270001">
      <w:start w:val="1"/>
      <w:numFmt w:val="bullet"/>
      <w:lvlText w:val=""/>
      <w:lvlJc w:val="left"/>
      <w:pPr>
        <w:tabs>
          <w:tab w:val="num" w:pos="5040"/>
        </w:tabs>
        <w:ind w:left="5040" w:hanging="360"/>
      </w:pPr>
      <w:rPr>
        <w:rFonts w:ascii="Symbol" w:hAnsi="Symbol" w:cs="Symbol" w:hint="default"/>
      </w:rPr>
    </w:lvl>
    <w:lvl w:ilvl="7" w:tplc="04270003">
      <w:start w:val="1"/>
      <w:numFmt w:val="bullet"/>
      <w:lvlText w:val="o"/>
      <w:lvlJc w:val="left"/>
      <w:pPr>
        <w:tabs>
          <w:tab w:val="num" w:pos="5760"/>
        </w:tabs>
        <w:ind w:left="5760" w:hanging="360"/>
      </w:pPr>
      <w:rPr>
        <w:rFonts w:ascii="Courier New" w:hAnsi="Courier New" w:cs="Courier New" w:hint="default"/>
      </w:rPr>
    </w:lvl>
    <w:lvl w:ilvl="8" w:tplc="04270005">
      <w:start w:val="1"/>
      <w:numFmt w:val="bullet"/>
      <w:lvlText w:val=""/>
      <w:lvlJc w:val="left"/>
      <w:pPr>
        <w:tabs>
          <w:tab w:val="num" w:pos="6480"/>
        </w:tabs>
        <w:ind w:left="6480" w:hanging="360"/>
      </w:pPr>
      <w:rPr>
        <w:rFonts w:ascii="Wingdings" w:hAnsi="Wingdings" w:cs="Wingdings" w:hint="default"/>
      </w:rPr>
    </w:lvl>
  </w:abstractNum>
  <w:abstractNum w:abstractNumId="32" w15:restartNumberingAfterBreak="0">
    <w:nsid w:val="4BE6754D"/>
    <w:multiLevelType w:val="hybridMultilevel"/>
    <w:tmpl w:val="02E681EA"/>
    <w:lvl w:ilvl="0" w:tplc="5A000B08">
      <w:start w:val="1"/>
      <w:numFmt w:val="bullet"/>
      <w:lvlText w:val=""/>
      <w:lvlJc w:val="left"/>
      <w:pPr>
        <w:ind w:left="720" w:hanging="360"/>
      </w:pPr>
      <w:rPr>
        <w:rFonts w:ascii="Symbol" w:hAnsi="Symbol" w:cs="Symbol" w:hint="default"/>
        <w:sz w:val="20"/>
        <w:szCs w:val="20"/>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cs="Wingdings" w:hint="default"/>
      </w:rPr>
    </w:lvl>
    <w:lvl w:ilvl="3" w:tplc="04270001">
      <w:start w:val="1"/>
      <w:numFmt w:val="bullet"/>
      <w:lvlText w:val=""/>
      <w:lvlJc w:val="left"/>
      <w:pPr>
        <w:ind w:left="2880" w:hanging="360"/>
      </w:pPr>
      <w:rPr>
        <w:rFonts w:ascii="Symbol" w:hAnsi="Symbol" w:cs="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cs="Wingdings" w:hint="default"/>
      </w:rPr>
    </w:lvl>
    <w:lvl w:ilvl="6" w:tplc="04270001">
      <w:start w:val="1"/>
      <w:numFmt w:val="bullet"/>
      <w:lvlText w:val=""/>
      <w:lvlJc w:val="left"/>
      <w:pPr>
        <w:ind w:left="5040" w:hanging="360"/>
      </w:pPr>
      <w:rPr>
        <w:rFonts w:ascii="Symbol" w:hAnsi="Symbol" w:cs="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cs="Wingdings" w:hint="default"/>
      </w:rPr>
    </w:lvl>
  </w:abstractNum>
  <w:abstractNum w:abstractNumId="33" w15:restartNumberingAfterBreak="0">
    <w:nsid w:val="4CCB5164"/>
    <w:multiLevelType w:val="multilevel"/>
    <w:tmpl w:val="B6EE42B6"/>
    <w:lvl w:ilvl="0">
      <w:start w:val="1"/>
      <w:numFmt w:val="decimal"/>
      <w:lvlText w:val="%1."/>
      <w:lvlJc w:val="left"/>
      <w:pPr>
        <w:ind w:left="480" w:hanging="480"/>
      </w:pPr>
      <w:rPr>
        <w:rFonts w:hint="default"/>
        <w:b w:val="0"/>
        <w:i w:val="0"/>
        <w:strike w:val="0"/>
        <w:color w:val="auto"/>
      </w:rPr>
    </w:lvl>
    <w:lvl w:ilvl="1">
      <w:start w:val="1"/>
      <w:numFmt w:val="decimal"/>
      <w:isLgl/>
      <w:lvlText w:val="%1.%2."/>
      <w:lvlJc w:val="left"/>
      <w:pPr>
        <w:ind w:left="1572" w:hanging="435"/>
      </w:pPr>
      <w:rPr>
        <w:rFonts w:hint="default"/>
        <w:strike w:val="0"/>
      </w:rPr>
    </w:lvl>
    <w:lvl w:ilvl="2">
      <w:start w:val="1"/>
      <w:numFmt w:val="decimal"/>
      <w:isLgl/>
      <w:lvlText w:val="%1.%2.%3."/>
      <w:lvlJc w:val="left"/>
      <w:pPr>
        <w:ind w:left="2427" w:hanging="720"/>
      </w:pPr>
      <w:rPr>
        <w:rFonts w:hint="default"/>
      </w:rPr>
    </w:lvl>
    <w:lvl w:ilvl="3">
      <w:start w:val="1"/>
      <w:numFmt w:val="decimal"/>
      <w:isLgl/>
      <w:lvlText w:val="%1.%2.%3.%4."/>
      <w:lvlJc w:val="left"/>
      <w:pPr>
        <w:ind w:left="2997" w:hanging="720"/>
      </w:pPr>
      <w:rPr>
        <w:rFonts w:hint="default"/>
      </w:rPr>
    </w:lvl>
    <w:lvl w:ilvl="4">
      <w:start w:val="1"/>
      <w:numFmt w:val="decimal"/>
      <w:isLgl/>
      <w:lvlText w:val="%1.%2.%3.%4.%5."/>
      <w:lvlJc w:val="left"/>
      <w:pPr>
        <w:ind w:left="3927" w:hanging="1080"/>
      </w:pPr>
      <w:rPr>
        <w:rFonts w:hint="default"/>
      </w:rPr>
    </w:lvl>
    <w:lvl w:ilvl="5">
      <w:start w:val="1"/>
      <w:numFmt w:val="decimal"/>
      <w:isLgl/>
      <w:lvlText w:val="%1.%2.%3.%4.%5.%6."/>
      <w:lvlJc w:val="left"/>
      <w:pPr>
        <w:ind w:left="4497" w:hanging="1080"/>
      </w:pPr>
      <w:rPr>
        <w:rFonts w:hint="default"/>
      </w:rPr>
    </w:lvl>
    <w:lvl w:ilvl="6">
      <w:start w:val="1"/>
      <w:numFmt w:val="decimal"/>
      <w:isLgl/>
      <w:lvlText w:val="%1.%2.%3.%4.%5.%6.%7."/>
      <w:lvlJc w:val="left"/>
      <w:pPr>
        <w:ind w:left="5427" w:hanging="1440"/>
      </w:pPr>
      <w:rPr>
        <w:rFonts w:hint="default"/>
      </w:rPr>
    </w:lvl>
    <w:lvl w:ilvl="7">
      <w:start w:val="1"/>
      <w:numFmt w:val="decimal"/>
      <w:isLgl/>
      <w:lvlText w:val="%1.%2.%3.%4.%5.%6.%7.%8."/>
      <w:lvlJc w:val="left"/>
      <w:pPr>
        <w:ind w:left="5997" w:hanging="1440"/>
      </w:pPr>
      <w:rPr>
        <w:rFonts w:hint="default"/>
      </w:rPr>
    </w:lvl>
    <w:lvl w:ilvl="8">
      <w:start w:val="1"/>
      <w:numFmt w:val="decimal"/>
      <w:isLgl/>
      <w:lvlText w:val="%1.%2.%3.%4.%5.%6.%7.%8.%9."/>
      <w:lvlJc w:val="left"/>
      <w:pPr>
        <w:ind w:left="6927" w:hanging="1800"/>
      </w:pPr>
      <w:rPr>
        <w:rFonts w:hint="default"/>
      </w:rPr>
    </w:lvl>
  </w:abstractNum>
  <w:abstractNum w:abstractNumId="34" w15:restartNumberingAfterBreak="0">
    <w:nsid w:val="55CB23EB"/>
    <w:multiLevelType w:val="hybridMultilevel"/>
    <w:tmpl w:val="6CDCBA1C"/>
    <w:lvl w:ilvl="0" w:tplc="04270001">
      <w:start w:val="1"/>
      <w:numFmt w:val="bullet"/>
      <w:lvlText w:val=""/>
      <w:lvlJc w:val="left"/>
      <w:pPr>
        <w:ind w:left="780" w:hanging="360"/>
      </w:pPr>
      <w:rPr>
        <w:rFonts w:ascii="Symbol" w:hAnsi="Symbol" w:cs="Symbol" w:hint="default"/>
      </w:rPr>
    </w:lvl>
    <w:lvl w:ilvl="1" w:tplc="04270003">
      <w:start w:val="1"/>
      <w:numFmt w:val="bullet"/>
      <w:lvlText w:val="o"/>
      <w:lvlJc w:val="left"/>
      <w:pPr>
        <w:ind w:left="1500" w:hanging="360"/>
      </w:pPr>
      <w:rPr>
        <w:rFonts w:ascii="Courier New" w:hAnsi="Courier New" w:cs="Courier New" w:hint="default"/>
      </w:rPr>
    </w:lvl>
    <w:lvl w:ilvl="2" w:tplc="04270005">
      <w:start w:val="1"/>
      <w:numFmt w:val="bullet"/>
      <w:lvlText w:val=""/>
      <w:lvlJc w:val="left"/>
      <w:pPr>
        <w:ind w:left="2220" w:hanging="360"/>
      </w:pPr>
      <w:rPr>
        <w:rFonts w:ascii="Wingdings" w:hAnsi="Wingdings" w:cs="Wingdings" w:hint="default"/>
      </w:rPr>
    </w:lvl>
    <w:lvl w:ilvl="3" w:tplc="04270001">
      <w:start w:val="1"/>
      <w:numFmt w:val="bullet"/>
      <w:lvlText w:val=""/>
      <w:lvlJc w:val="left"/>
      <w:pPr>
        <w:ind w:left="2940" w:hanging="360"/>
      </w:pPr>
      <w:rPr>
        <w:rFonts w:ascii="Symbol" w:hAnsi="Symbol" w:cs="Symbol" w:hint="default"/>
      </w:rPr>
    </w:lvl>
    <w:lvl w:ilvl="4" w:tplc="04270003">
      <w:start w:val="1"/>
      <w:numFmt w:val="bullet"/>
      <w:lvlText w:val="o"/>
      <w:lvlJc w:val="left"/>
      <w:pPr>
        <w:ind w:left="3660" w:hanging="360"/>
      </w:pPr>
      <w:rPr>
        <w:rFonts w:ascii="Courier New" w:hAnsi="Courier New" w:cs="Courier New" w:hint="default"/>
      </w:rPr>
    </w:lvl>
    <w:lvl w:ilvl="5" w:tplc="04270005">
      <w:start w:val="1"/>
      <w:numFmt w:val="bullet"/>
      <w:lvlText w:val=""/>
      <w:lvlJc w:val="left"/>
      <w:pPr>
        <w:ind w:left="4380" w:hanging="360"/>
      </w:pPr>
      <w:rPr>
        <w:rFonts w:ascii="Wingdings" w:hAnsi="Wingdings" w:cs="Wingdings" w:hint="default"/>
      </w:rPr>
    </w:lvl>
    <w:lvl w:ilvl="6" w:tplc="04270001">
      <w:start w:val="1"/>
      <w:numFmt w:val="bullet"/>
      <w:lvlText w:val=""/>
      <w:lvlJc w:val="left"/>
      <w:pPr>
        <w:ind w:left="5100" w:hanging="360"/>
      </w:pPr>
      <w:rPr>
        <w:rFonts w:ascii="Symbol" w:hAnsi="Symbol" w:cs="Symbol" w:hint="default"/>
      </w:rPr>
    </w:lvl>
    <w:lvl w:ilvl="7" w:tplc="04270003">
      <w:start w:val="1"/>
      <w:numFmt w:val="bullet"/>
      <w:lvlText w:val="o"/>
      <w:lvlJc w:val="left"/>
      <w:pPr>
        <w:ind w:left="5820" w:hanging="360"/>
      </w:pPr>
      <w:rPr>
        <w:rFonts w:ascii="Courier New" w:hAnsi="Courier New" w:cs="Courier New" w:hint="default"/>
      </w:rPr>
    </w:lvl>
    <w:lvl w:ilvl="8" w:tplc="04270005">
      <w:start w:val="1"/>
      <w:numFmt w:val="bullet"/>
      <w:lvlText w:val=""/>
      <w:lvlJc w:val="left"/>
      <w:pPr>
        <w:ind w:left="6540" w:hanging="360"/>
      </w:pPr>
      <w:rPr>
        <w:rFonts w:ascii="Wingdings" w:hAnsi="Wingdings" w:cs="Wingdings" w:hint="default"/>
      </w:rPr>
    </w:lvl>
  </w:abstractNum>
  <w:abstractNum w:abstractNumId="35" w15:restartNumberingAfterBreak="0">
    <w:nsid w:val="59710B53"/>
    <w:multiLevelType w:val="hybridMultilevel"/>
    <w:tmpl w:val="3402BD54"/>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5F2D1D7B"/>
    <w:multiLevelType w:val="hybridMultilevel"/>
    <w:tmpl w:val="9FF02B22"/>
    <w:lvl w:ilvl="0" w:tplc="2DCEAEA4">
      <w:start w:val="1"/>
      <w:numFmt w:val="bullet"/>
      <w:lvlText w:val=""/>
      <w:lvlJc w:val="left"/>
      <w:pPr>
        <w:ind w:left="720" w:hanging="360"/>
      </w:pPr>
      <w:rPr>
        <w:rFonts w:ascii="Symbol" w:hAnsi="Symbol" w:cs="Symbol" w:hint="default"/>
        <w:sz w:val="24"/>
        <w:szCs w:val="24"/>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cs="Wingdings" w:hint="default"/>
      </w:rPr>
    </w:lvl>
    <w:lvl w:ilvl="3" w:tplc="04270001">
      <w:start w:val="1"/>
      <w:numFmt w:val="bullet"/>
      <w:lvlText w:val=""/>
      <w:lvlJc w:val="left"/>
      <w:pPr>
        <w:ind w:left="2880" w:hanging="360"/>
      </w:pPr>
      <w:rPr>
        <w:rFonts w:ascii="Symbol" w:hAnsi="Symbol" w:cs="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cs="Wingdings" w:hint="default"/>
      </w:rPr>
    </w:lvl>
    <w:lvl w:ilvl="6" w:tplc="04270001">
      <w:start w:val="1"/>
      <w:numFmt w:val="bullet"/>
      <w:lvlText w:val=""/>
      <w:lvlJc w:val="left"/>
      <w:pPr>
        <w:ind w:left="5040" w:hanging="360"/>
      </w:pPr>
      <w:rPr>
        <w:rFonts w:ascii="Symbol" w:hAnsi="Symbol" w:cs="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cs="Wingdings" w:hint="default"/>
      </w:rPr>
    </w:lvl>
  </w:abstractNum>
  <w:abstractNum w:abstractNumId="37" w15:restartNumberingAfterBreak="0">
    <w:nsid w:val="600C6CCF"/>
    <w:multiLevelType w:val="hybridMultilevel"/>
    <w:tmpl w:val="6B426460"/>
    <w:lvl w:ilvl="0" w:tplc="04270001">
      <w:start w:val="1"/>
      <w:numFmt w:val="bullet"/>
      <w:lvlText w:val=""/>
      <w:lvlJc w:val="left"/>
      <w:pPr>
        <w:tabs>
          <w:tab w:val="num" w:pos="720"/>
        </w:tabs>
        <w:ind w:left="720" w:hanging="360"/>
      </w:pPr>
      <w:rPr>
        <w:rFonts w:ascii="Symbol" w:hAnsi="Symbol" w:cs="Symbol" w:hint="default"/>
      </w:rPr>
    </w:lvl>
    <w:lvl w:ilvl="1" w:tplc="04270003">
      <w:start w:val="1"/>
      <w:numFmt w:val="bullet"/>
      <w:lvlText w:val="o"/>
      <w:lvlJc w:val="left"/>
      <w:pPr>
        <w:tabs>
          <w:tab w:val="num" w:pos="1440"/>
        </w:tabs>
        <w:ind w:left="1440" w:hanging="360"/>
      </w:pPr>
      <w:rPr>
        <w:rFonts w:ascii="Courier New" w:hAnsi="Courier New" w:cs="Courier New" w:hint="default"/>
      </w:rPr>
    </w:lvl>
    <w:lvl w:ilvl="2" w:tplc="04270005">
      <w:start w:val="1"/>
      <w:numFmt w:val="bullet"/>
      <w:lvlText w:val=""/>
      <w:lvlJc w:val="left"/>
      <w:pPr>
        <w:tabs>
          <w:tab w:val="num" w:pos="2160"/>
        </w:tabs>
        <w:ind w:left="2160" w:hanging="360"/>
      </w:pPr>
      <w:rPr>
        <w:rFonts w:ascii="Wingdings" w:hAnsi="Wingdings" w:cs="Wingdings" w:hint="default"/>
      </w:rPr>
    </w:lvl>
    <w:lvl w:ilvl="3" w:tplc="04270001">
      <w:start w:val="1"/>
      <w:numFmt w:val="bullet"/>
      <w:lvlText w:val=""/>
      <w:lvlJc w:val="left"/>
      <w:pPr>
        <w:tabs>
          <w:tab w:val="num" w:pos="2880"/>
        </w:tabs>
        <w:ind w:left="2880" w:hanging="360"/>
      </w:pPr>
      <w:rPr>
        <w:rFonts w:ascii="Symbol" w:hAnsi="Symbol" w:cs="Symbol" w:hint="default"/>
      </w:rPr>
    </w:lvl>
    <w:lvl w:ilvl="4" w:tplc="04270003">
      <w:start w:val="1"/>
      <w:numFmt w:val="bullet"/>
      <w:lvlText w:val="o"/>
      <w:lvlJc w:val="left"/>
      <w:pPr>
        <w:tabs>
          <w:tab w:val="num" w:pos="3600"/>
        </w:tabs>
        <w:ind w:left="3600" w:hanging="360"/>
      </w:pPr>
      <w:rPr>
        <w:rFonts w:ascii="Courier New" w:hAnsi="Courier New" w:cs="Courier New" w:hint="default"/>
      </w:rPr>
    </w:lvl>
    <w:lvl w:ilvl="5" w:tplc="04270005">
      <w:start w:val="1"/>
      <w:numFmt w:val="bullet"/>
      <w:lvlText w:val=""/>
      <w:lvlJc w:val="left"/>
      <w:pPr>
        <w:tabs>
          <w:tab w:val="num" w:pos="4320"/>
        </w:tabs>
        <w:ind w:left="4320" w:hanging="360"/>
      </w:pPr>
      <w:rPr>
        <w:rFonts w:ascii="Wingdings" w:hAnsi="Wingdings" w:cs="Wingdings" w:hint="default"/>
      </w:rPr>
    </w:lvl>
    <w:lvl w:ilvl="6" w:tplc="04270001">
      <w:start w:val="1"/>
      <w:numFmt w:val="bullet"/>
      <w:lvlText w:val=""/>
      <w:lvlJc w:val="left"/>
      <w:pPr>
        <w:tabs>
          <w:tab w:val="num" w:pos="5040"/>
        </w:tabs>
        <w:ind w:left="5040" w:hanging="360"/>
      </w:pPr>
      <w:rPr>
        <w:rFonts w:ascii="Symbol" w:hAnsi="Symbol" w:cs="Symbol" w:hint="default"/>
      </w:rPr>
    </w:lvl>
    <w:lvl w:ilvl="7" w:tplc="04270003">
      <w:start w:val="1"/>
      <w:numFmt w:val="bullet"/>
      <w:lvlText w:val="o"/>
      <w:lvlJc w:val="left"/>
      <w:pPr>
        <w:tabs>
          <w:tab w:val="num" w:pos="5760"/>
        </w:tabs>
        <w:ind w:left="5760" w:hanging="360"/>
      </w:pPr>
      <w:rPr>
        <w:rFonts w:ascii="Courier New" w:hAnsi="Courier New" w:cs="Courier New" w:hint="default"/>
      </w:rPr>
    </w:lvl>
    <w:lvl w:ilvl="8" w:tplc="04270005">
      <w:start w:val="1"/>
      <w:numFmt w:val="bullet"/>
      <w:lvlText w:val=""/>
      <w:lvlJc w:val="left"/>
      <w:pPr>
        <w:tabs>
          <w:tab w:val="num" w:pos="6480"/>
        </w:tabs>
        <w:ind w:left="6480" w:hanging="360"/>
      </w:pPr>
      <w:rPr>
        <w:rFonts w:ascii="Wingdings" w:hAnsi="Wingdings" w:cs="Wingdings" w:hint="default"/>
      </w:rPr>
    </w:lvl>
  </w:abstractNum>
  <w:abstractNum w:abstractNumId="38" w15:restartNumberingAfterBreak="0">
    <w:nsid w:val="655824CF"/>
    <w:multiLevelType w:val="hybridMultilevel"/>
    <w:tmpl w:val="A17C93EE"/>
    <w:lvl w:ilvl="0" w:tplc="04270001">
      <w:start w:val="1"/>
      <w:numFmt w:val="bullet"/>
      <w:lvlText w:val=""/>
      <w:lvlJc w:val="left"/>
      <w:pPr>
        <w:tabs>
          <w:tab w:val="num" w:pos="720"/>
        </w:tabs>
        <w:ind w:left="720" w:hanging="360"/>
      </w:pPr>
      <w:rPr>
        <w:rFonts w:ascii="Symbol" w:hAnsi="Symbol" w:cs="Symbol" w:hint="default"/>
      </w:rPr>
    </w:lvl>
    <w:lvl w:ilvl="1" w:tplc="04270003">
      <w:start w:val="1"/>
      <w:numFmt w:val="bullet"/>
      <w:lvlText w:val="o"/>
      <w:lvlJc w:val="left"/>
      <w:pPr>
        <w:tabs>
          <w:tab w:val="num" w:pos="1440"/>
        </w:tabs>
        <w:ind w:left="1440" w:hanging="360"/>
      </w:pPr>
      <w:rPr>
        <w:rFonts w:ascii="Courier New" w:hAnsi="Courier New" w:cs="Courier New" w:hint="default"/>
      </w:rPr>
    </w:lvl>
    <w:lvl w:ilvl="2" w:tplc="04270005">
      <w:start w:val="1"/>
      <w:numFmt w:val="bullet"/>
      <w:lvlText w:val=""/>
      <w:lvlJc w:val="left"/>
      <w:pPr>
        <w:tabs>
          <w:tab w:val="num" w:pos="2160"/>
        </w:tabs>
        <w:ind w:left="2160" w:hanging="360"/>
      </w:pPr>
      <w:rPr>
        <w:rFonts w:ascii="Wingdings" w:hAnsi="Wingdings" w:cs="Wingdings" w:hint="default"/>
      </w:rPr>
    </w:lvl>
    <w:lvl w:ilvl="3" w:tplc="04270001">
      <w:start w:val="1"/>
      <w:numFmt w:val="bullet"/>
      <w:lvlText w:val=""/>
      <w:lvlJc w:val="left"/>
      <w:pPr>
        <w:tabs>
          <w:tab w:val="num" w:pos="2880"/>
        </w:tabs>
        <w:ind w:left="2880" w:hanging="360"/>
      </w:pPr>
      <w:rPr>
        <w:rFonts w:ascii="Symbol" w:hAnsi="Symbol" w:cs="Symbol" w:hint="default"/>
      </w:rPr>
    </w:lvl>
    <w:lvl w:ilvl="4" w:tplc="04270003">
      <w:start w:val="1"/>
      <w:numFmt w:val="bullet"/>
      <w:lvlText w:val="o"/>
      <w:lvlJc w:val="left"/>
      <w:pPr>
        <w:tabs>
          <w:tab w:val="num" w:pos="3600"/>
        </w:tabs>
        <w:ind w:left="3600" w:hanging="360"/>
      </w:pPr>
      <w:rPr>
        <w:rFonts w:ascii="Courier New" w:hAnsi="Courier New" w:cs="Courier New" w:hint="default"/>
      </w:rPr>
    </w:lvl>
    <w:lvl w:ilvl="5" w:tplc="04270005">
      <w:start w:val="1"/>
      <w:numFmt w:val="bullet"/>
      <w:lvlText w:val=""/>
      <w:lvlJc w:val="left"/>
      <w:pPr>
        <w:tabs>
          <w:tab w:val="num" w:pos="4320"/>
        </w:tabs>
        <w:ind w:left="4320" w:hanging="360"/>
      </w:pPr>
      <w:rPr>
        <w:rFonts w:ascii="Wingdings" w:hAnsi="Wingdings" w:cs="Wingdings" w:hint="default"/>
      </w:rPr>
    </w:lvl>
    <w:lvl w:ilvl="6" w:tplc="04270001">
      <w:start w:val="1"/>
      <w:numFmt w:val="bullet"/>
      <w:lvlText w:val=""/>
      <w:lvlJc w:val="left"/>
      <w:pPr>
        <w:tabs>
          <w:tab w:val="num" w:pos="5040"/>
        </w:tabs>
        <w:ind w:left="5040" w:hanging="360"/>
      </w:pPr>
      <w:rPr>
        <w:rFonts w:ascii="Symbol" w:hAnsi="Symbol" w:cs="Symbol" w:hint="default"/>
      </w:rPr>
    </w:lvl>
    <w:lvl w:ilvl="7" w:tplc="04270003">
      <w:start w:val="1"/>
      <w:numFmt w:val="bullet"/>
      <w:lvlText w:val="o"/>
      <w:lvlJc w:val="left"/>
      <w:pPr>
        <w:tabs>
          <w:tab w:val="num" w:pos="5760"/>
        </w:tabs>
        <w:ind w:left="5760" w:hanging="360"/>
      </w:pPr>
      <w:rPr>
        <w:rFonts w:ascii="Courier New" w:hAnsi="Courier New" w:cs="Courier New" w:hint="default"/>
      </w:rPr>
    </w:lvl>
    <w:lvl w:ilvl="8" w:tplc="04270005">
      <w:start w:val="1"/>
      <w:numFmt w:val="bullet"/>
      <w:lvlText w:val=""/>
      <w:lvlJc w:val="left"/>
      <w:pPr>
        <w:tabs>
          <w:tab w:val="num" w:pos="6480"/>
        </w:tabs>
        <w:ind w:left="6480" w:hanging="360"/>
      </w:pPr>
      <w:rPr>
        <w:rFonts w:ascii="Wingdings" w:hAnsi="Wingdings" w:cs="Wingdings" w:hint="default"/>
      </w:rPr>
    </w:lvl>
  </w:abstractNum>
  <w:abstractNum w:abstractNumId="39" w15:restartNumberingAfterBreak="0">
    <w:nsid w:val="691F15C8"/>
    <w:multiLevelType w:val="hybridMultilevel"/>
    <w:tmpl w:val="15723000"/>
    <w:lvl w:ilvl="0" w:tplc="BC30076C">
      <w:start w:val="1"/>
      <w:numFmt w:val="bullet"/>
      <w:lvlText w:val=""/>
      <w:lvlJc w:val="left"/>
      <w:pPr>
        <w:ind w:left="720" w:hanging="360"/>
      </w:pPr>
      <w:rPr>
        <w:rFonts w:ascii="Symbol" w:hAnsi="Symbol" w:cs="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40" w15:restartNumberingAfterBreak="0">
    <w:nsid w:val="6F7649CF"/>
    <w:multiLevelType w:val="hybridMultilevel"/>
    <w:tmpl w:val="A9FEE1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0D617E9"/>
    <w:multiLevelType w:val="hybridMultilevel"/>
    <w:tmpl w:val="23D4ED62"/>
    <w:lvl w:ilvl="0" w:tplc="D06A1F9A">
      <w:start w:val="1"/>
      <w:numFmt w:val="bullet"/>
      <w:lvlText w:val=""/>
      <w:lvlJc w:val="left"/>
      <w:pPr>
        <w:tabs>
          <w:tab w:val="num" w:pos="1080"/>
        </w:tabs>
        <w:ind w:left="1080" w:hanging="360"/>
      </w:pPr>
      <w:rPr>
        <w:rFonts w:ascii="Symbol" w:hAnsi="Symbol" w:cs="Symbol" w:hint="default"/>
        <w:sz w:val="24"/>
        <w:szCs w:val="24"/>
      </w:rPr>
    </w:lvl>
    <w:lvl w:ilvl="1" w:tplc="04270003">
      <w:start w:val="1"/>
      <w:numFmt w:val="bullet"/>
      <w:lvlText w:val="o"/>
      <w:lvlJc w:val="left"/>
      <w:pPr>
        <w:tabs>
          <w:tab w:val="num" w:pos="1800"/>
        </w:tabs>
        <w:ind w:left="1800" w:hanging="360"/>
      </w:pPr>
      <w:rPr>
        <w:rFonts w:ascii="Courier New" w:hAnsi="Courier New" w:cs="Courier New" w:hint="default"/>
      </w:rPr>
    </w:lvl>
    <w:lvl w:ilvl="2" w:tplc="04270005">
      <w:start w:val="1"/>
      <w:numFmt w:val="bullet"/>
      <w:lvlText w:val=""/>
      <w:lvlJc w:val="left"/>
      <w:pPr>
        <w:tabs>
          <w:tab w:val="num" w:pos="2520"/>
        </w:tabs>
        <w:ind w:left="2520" w:hanging="360"/>
      </w:pPr>
      <w:rPr>
        <w:rFonts w:ascii="Wingdings" w:hAnsi="Wingdings" w:cs="Wingdings" w:hint="default"/>
      </w:rPr>
    </w:lvl>
    <w:lvl w:ilvl="3" w:tplc="04270001">
      <w:start w:val="1"/>
      <w:numFmt w:val="bullet"/>
      <w:lvlText w:val=""/>
      <w:lvlJc w:val="left"/>
      <w:pPr>
        <w:tabs>
          <w:tab w:val="num" w:pos="3240"/>
        </w:tabs>
        <w:ind w:left="3240" w:hanging="360"/>
      </w:pPr>
      <w:rPr>
        <w:rFonts w:ascii="Symbol" w:hAnsi="Symbol" w:cs="Symbol" w:hint="default"/>
      </w:rPr>
    </w:lvl>
    <w:lvl w:ilvl="4" w:tplc="04270003">
      <w:start w:val="1"/>
      <w:numFmt w:val="bullet"/>
      <w:lvlText w:val="o"/>
      <w:lvlJc w:val="left"/>
      <w:pPr>
        <w:tabs>
          <w:tab w:val="num" w:pos="3960"/>
        </w:tabs>
        <w:ind w:left="3960" w:hanging="360"/>
      </w:pPr>
      <w:rPr>
        <w:rFonts w:ascii="Courier New" w:hAnsi="Courier New" w:cs="Courier New" w:hint="default"/>
      </w:rPr>
    </w:lvl>
    <w:lvl w:ilvl="5" w:tplc="04270005">
      <w:start w:val="1"/>
      <w:numFmt w:val="bullet"/>
      <w:lvlText w:val=""/>
      <w:lvlJc w:val="left"/>
      <w:pPr>
        <w:tabs>
          <w:tab w:val="num" w:pos="4680"/>
        </w:tabs>
        <w:ind w:left="4680" w:hanging="360"/>
      </w:pPr>
      <w:rPr>
        <w:rFonts w:ascii="Wingdings" w:hAnsi="Wingdings" w:cs="Wingdings" w:hint="default"/>
      </w:rPr>
    </w:lvl>
    <w:lvl w:ilvl="6" w:tplc="04270001">
      <w:start w:val="1"/>
      <w:numFmt w:val="bullet"/>
      <w:lvlText w:val=""/>
      <w:lvlJc w:val="left"/>
      <w:pPr>
        <w:tabs>
          <w:tab w:val="num" w:pos="5400"/>
        </w:tabs>
        <w:ind w:left="5400" w:hanging="360"/>
      </w:pPr>
      <w:rPr>
        <w:rFonts w:ascii="Symbol" w:hAnsi="Symbol" w:cs="Symbol" w:hint="default"/>
      </w:rPr>
    </w:lvl>
    <w:lvl w:ilvl="7" w:tplc="04270003">
      <w:start w:val="1"/>
      <w:numFmt w:val="bullet"/>
      <w:lvlText w:val="o"/>
      <w:lvlJc w:val="left"/>
      <w:pPr>
        <w:tabs>
          <w:tab w:val="num" w:pos="6120"/>
        </w:tabs>
        <w:ind w:left="6120" w:hanging="360"/>
      </w:pPr>
      <w:rPr>
        <w:rFonts w:ascii="Courier New" w:hAnsi="Courier New" w:cs="Courier New" w:hint="default"/>
      </w:rPr>
    </w:lvl>
    <w:lvl w:ilvl="8" w:tplc="04270005">
      <w:start w:val="1"/>
      <w:numFmt w:val="bullet"/>
      <w:lvlText w:val=""/>
      <w:lvlJc w:val="left"/>
      <w:pPr>
        <w:tabs>
          <w:tab w:val="num" w:pos="6840"/>
        </w:tabs>
        <w:ind w:left="6840" w:hanging="360"/>
      </w:pPr>
      <w:rPr>
        <w:rFonts w:ascii="Wingdings" w:hAnsi="Wingdings" w:cs="Wingdings" w:hint="default"/>
      </w:rPr>
    </w:lvl>
  </w:abstractNum>
  <w:abstractNum w:abstractNumId="42" w15:restartNumberingAfterBreak="0">
    <w:nsid w:val="73677D48"/>
    <w:multiLevelType w:val="hybridMultilevel"/>
    <w:tmpl w:val="3C6686BE"/>
    <w:lvl w:ilvl="0" w:tplc="D06A1F9A">
      <w:start w:val="1"/>
      <w:numFmt w:val="bullet"/>
      <w:lvlText w:val=""/>
      <w:lvlJc w:val="left"/>
      <w:pPr>
        <w:tabs>
          <w:tab w:val="num" w:pos="1080"/>
        </w:tabs>
        <w:ind w:left="1080" w:hanging="360"/>
      </w:pPr>
      <w:rPr>
        <w:rFonts w:ascii="Symbol" w:hAnsi="Symbol" w:cs="Symbol" w:hint="default"/>
        <w:sz w:val="24"/>
        <w:szCs w:val="24"/>
      </w:rPr>
    </w:lvl>
    <w:lvl w:ilvl="1" w:tplc="FF24BB22">
      <w:numFmt w:val="bullet"/>
      <w:lvlText w:val="-"/>
      <w:lvlJc w:val="left"/>
      <w:pPr>
        <w:ind w:left="1800" w:hanging="360"/>
      </w:pPr>
      <w:rPr>
        <w:rFonts w:ascii="Times New Roman" w:eastAsia="Times New Roman" w:hAnsi="Times New Roman" w:hint="default"/>
        <w:sz w:val="24"/>
        <w:szCs w:val="24"/>
      </w:rPr>
    </w:lvl>
    <w:lvl w:ilvl="2" w:tplc="04270005">
      <w:start w:val="1"/>
      <w:numFmt w:val="bullet"/>
      <w:lvlText w:val=""/>
      <w:lvlJc w:val="left"/>
      <w:pPr>
        <w:tabs>
          <w:tab w:val="num" w:pos="2520"/>
        </w:tabs>
        <w:ind w:left="2520" w:hanging="360"/>
      </w:pPr>
      <w:rPr>
        <w:rFonts w:ascii="Wingdings" w:hAnsi="Wingdings" w:cs="Wingdings" w:hint="default"/>
      </w:rPr>
    </w:lvl>
    <w:lvl w:ilvl="3" w:tplc="04270001">
      <w:start w:val="1"/>
      <w:numFmt w:val="bullet"/>
      <w:lvlText w:val=""/>
      <w:lvlJc w:val="left"/>
      <w:pPr>
        <w:tabs>
          <w:tab w:val="num" w:pos="3240"/>
        </w:tabs>
        <w:ind w:left="3240" w:hanging="360"/>
      </w:pPr>
      <w:rPr>
        <w:rFonts w:ascii="Symbol" w:hAnsi="Symbol" w:cs="Symbol" w:hint="default"/>
      </w:rPr>
    </w:lvl>
    <w:lvl w:ilvl="4" w:tplc="04270003">
      <w:start w:val="1"/>
      <w:numFmt w:val="bullet"/>
      <w:lvlText w:val="o"/>
      <w:lvlJc w:val="left"/>
      <w:pPr>
        <w:tabs>
          <w:tab w:val="num" w:pos="3960"/>
        </w:tabs>
        <w:ind w:left="3960" w:hanging="360"/>
      </w:pPr>
      <w:rPr>
        <w:rFonts w:ascii="Courier New" w:hAnsi="Courier New" w:cs="Courier New" w:hint="default"/>
      </w:rPr>
    </w:lvl>
    <w:lvl w:ilvl="5" w:tplc="04270005">
      <w:start w:val="1"/>
      <w:numFmt w:val="bullet"/>
      <w:lvlText w:val=""/>
      <w:lvlJc w:val="left"/>
      <w:pPr>
        <w:tabs>
          <w:tab w:val="num" w:pos="4680"/>
        </w:tabs>
        <w:ind w:left="4680" w:hanging="360"/>
      </w:pPr>
      <w:rPr>
        <w:rFonts w:ascii="Wingdings" w:hAnsi="Wingdings" w:cs="Wingdings" w:hint="default"/>
      </w:rPr>
    </w:lvl>
    <w:lvl w:ilvl="6" w:tplc="04270001">
      <w:start w:val="1"/>
      <w:numFmt w:val="bullet"/>
      <w:lvlText w:val=""/>
      <w:lvlJc w:val="left"/>
      <w:pPr>
        <w:tabs>
          <w:tab w:val="num" w:pos="5400"/>
        </w:tabs>
        <w:ind w:left="5400" w:hanging="360"/>
      </w:pPr>
      <w:rPr>
        <w:rFonts w:ascii="Symbol" w:hAnsi="Symbol" w:cs="Symbol" w:hint="default"/>
      </w:rPr>
    </w:lvl>
    <w:lvl w:ilvl="7" w:tplc="04270003">
      <w:start w:val="1"/>
      <w:numFmt w:val="bullet"/>
      <w:lvlText w:val="o"/>
      <w:lvlJc w:val="left"/>
      <w:pPr>
        <w:tabs>
          <w:tab w:val="num" w:pos="6120"/>
        </w:tabs>
        <w:ind w:left="6120" w:hanging="360"/>
      </w:pPr>
      <w:rPr>
        <w:rFonts w:ascii="Courier New" w:hAnsi="Courier New" w:cs="Courier New" w:hint="default"/>
      </w:rPr>
    </w:lvl>
    <w:lvl w:ilvl="8" w:tplc="04270005">
      <w:start w:val="1"/>
      <w:numFmt w:val="bullet"/>
      <w:lvlText w:val=""/>
      <w:lvlJc w:val="left"/>
      <w:pPr>
        <w:tabs>
          <w:tab w:val="num" w:pos="6840"/>
        </w:tabs>
        <w:ind w:left="6840" w:hanging="360"/>
      </w:pPr>
      <w:rPr>
        <w:rFonts w:ascii="Wingdings" w:hAnsi="Wingdings" w:cs="Wingdings" w:hint="default"/>
      </w:rPr>
    </w:lvl>
  </w:abstractNum>
  <w:abstractNum w:abstractNumId="43" w15:restartNumberingAfterBreak="0">
    <w:nsid w:val="78110132"/>
    <w:multiLevelType w:val="hybridMultilevel"/>
    <w:tmpl w:val="2E84E55E"/>
    <w:lvl w:ilvl="0" w:tplc="D06A1F9A">
      <w:start w:val="1"/>
      <w:numFmt w:val="bullet"/>
      <w:lvlText w:val=""/>
      <w:lvlJc w:val="left"/>
      <w:pPr>
        <w:tabs>
          <w:tab w:val="num" w:pos="1080"/>
        </w:tabs>
        <w:ind w:left="1080" w:hanging="360"/>
      </w:pPr>
      <w:rPr>
        <w:rFonts w:ascii="Symbol" w:hAnsi="Symbol" w:cs="Symbol" w:hint="default"/>
        <w:sz w:val="24"/>
        <w:szCs w:val="24"/>
      </w:rPr>
    </w:lvl>
    <w:lvl w:ilvl="1" w:tplc="04270003">
      <w:start w:val="1"/>
      <w:numFmt w:val="bullet"/>
      <w:lvlText w:val="o"/>
      <w:lvlJc w:val="left"/>
      <w:pPr>
        <w:tabs>
          <w:tab w:val="num" w:pos="1800"/>
        </w:tabs>
        <w:ind w:left="1800" w:hanging="360"/>
      </w:pPr>
      <w:rPr>
        <w:rFonts w:ascii="Courier New" w:hAnsi="Courier New" w:cs="Courier New" w:hint="default"/>
      </w:rPr>
    </w:lvl>
    <w:lvl w:ilvl="2" w:tplc="04270005">
      <w:start w:val="1"/>
      <w:numFmt w:val="bullet"/>
      <w:lvlText w:val=""/>
      <w:lvlJc w:val="left"/>
      <w:pPr>
        <w:tabs>
          <w:tab w:val="num" w:pos="2520"/>
        </w:tabs>
        <w:ind w:left="2520" w:hanging="360"/>
      </w:pPr>
      <w:rPr>
        <w:rFonts w:ascii="Wingdings" w:hAnsi="Wingdings" w:cs="Wingdings" w:hint="default"/>
      </w:rPr>
    </w:lvl>
    <w:lvl w:ilvl="3" w:tplc="04270001">
      <w:start w:val="1"/>
      <w:numFmt w:val="bullet"/>
      <w:lvlText w:val=""/>
      <w:lvlJc w:val="left"/>
      <w:pPr>
        <w:tabs>
          <w:tab w:val="num" w:pos="3240"/>
        </w:tabs>
        <w:ind w:left="3240" w:hanging="360"/>
      </w:pPr>
      <w:rPr>
        <w:rFonts w:ascii="Symbol" w:hAnsi="Symbol" w:cs="Symbol" w:hint="default"/>
      </w:rPr>
    </w:lvl>
    <w:lvl w:ilvl="4" w:tplc="04270003">
      <w:start w:val="1"/>
      <w:numFmt w:val="bullet"/>
      <w:lvlText w:val="o"/>
      <w:lvlJc w:val="left"/>
      <w:pPr>
        <w:tabs>
          <w:tab w:val="num" w:pos="3960"/>
        </w:tabs>
        <w:ind w:left="3960" w:hanging="360"/>
      </w:pPr>
      <w:rPr>
        <w:rFonts w:ascii="Courier New" w:hAnsi="Courier New" w:cs="Courier New" w:hint="default"/>
      </w:rPr>
    </w:lvl>
    <w:lvl w:ilvl="5" w:tplc="04270005">
      <w:start w:val="1"/>
      <w:numFmt w:val="bullet"/>
      <w:lvlText w:val=""/>
      <w:lvlJc w:val="left"/>
      <w:pPr>
        <w:tabs>
          <w:tab w:val="num" w:pos="4680"/>
        </w:tabs>
        <w:ind w:left="4680" w:hanging="360"/>
      </w:pPr>
      <w:rPr>
        <w:rFonts w:ascii="Wingdings" w:hAnsi="Wingdings" w:cs="Wingdings" w:hint="default"/>
      </w:rPr>
    </w:lvl>
    <w:lvl w:ilvl="6" w:tplc="04270001">
      <w:start w:val="1"/>
      <w:numFmt w:val="bullet"/>
      <w:lvlText w:val=""/>
      <w:lvlJc w:val="left"/>
      <w:pPr>
        <w:tabs>
          <w:tab w:val="num" w:pos="5400"/>
        </w:tabs>
        <w:ind w:left="5400" w:hanging="360"/>
      </w:pPr>
      <w:rPr>
        <w:rFonts w:ascii="Symbol" w:hAnsi="Symbol" w:cs="Symbol" w:hint="default"/>
      </w:rPr>
    </w:lvl>
    <w:lvl w:ilvl="7" w:tplc="04270003">
      <w:start w:val="1"/>
      <w:numFmt w:val="bullet"/>
      <w:lvlText w:val="o"/>
      <w:lvlJc w:val="left"/>
      <w:pPr>
        <w:tabs>
          <w:tab w:val="num" w:pos="6120"/>
        </w:tabs>
        <w:ind w:left="6120" w:hanging="360"/>
      </w:pPr>
      <w:rPr>
        <w:rFonts w:ascii="Courier New" w:hAnsi="Courier New" w:cs="Courier New" w:hint="default"/>
      </w:rPr>
    </w:lvl>
    <w:lvl w:ilvl="8" w:tplc="04270005">
      <w:start w:val="1"/>
      <w:numFmt w:val="bullet"/>
      <w:lvlText w:val=""/>
      <w:lvlJc w:val="left"/>
      <w:pPr>
        <w:tabs>
          <w:tab w:val="num" w:pos="6840"/>
        </w:tabs>
        <w:ind w:left="6840" w:hanging="360"/>
      </w:pPr>
      <w:rPr>
        <w:rFonts w:ascii="Wingdings" w:hAnsi="Wingdings" w:cs="Wingdings" w:hint="default"/>
      </w:rPr>
    </w:lvl>
  </w:abstractNum>
  <w:abstractNum w:abstractNumId="44" w15:restartNumberingAfterBreak="0">
    <w:nsid w:val="78936CFD"/>
    <w:multiLevelType w:val="hybridMultilevel"/>
    <w:tmpl w:val="39060A08"/>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45" w15:restartNumberingAfterBreak="0">
    <w:nsid w:val="7BC4721E"/>
    <w:multiLevelType w:val="hybridMultilevel"/>
    <w:tmpl w:val="E95AA3F6"/>
    <w:lvl w:ilvl="0" w:tplc="04270001">
      <w:start w:val="1"/>
      <w:numFmt w:val="bullet"/>
      <w:lvlText w:val=""/>
      <w:lvlJc w:val="left"/>
      <w:pPr>
        <w:tabs>
          <w:tab w:val="num" w:pos="740"/>
        </w:tabs>
        <w:ind w:left="740" w:hanging="360"/>
      </w:pPr>
      <w:rPr>
        <w:rFonts w:ascii="Symbol" w:hAnsi="Symbol" w:cs="Symbol" w:hint="default"/>
      </w:rPr>
    </w:lvl>
    <w:lvl w:ilvl="1" w:tplc="04270003">
      <w:start w:val="1"/>
      <w:numFmt w:val="bullet"/>
      <w:lvlText w:val="o"/>
      <w:lvlJc w:val="left"/>
      <w:pPr>
        <w:tabs>
          <w:tab w:val="num" w:pos="1460"/>
        </w:tabs>
        <w:ind w:left="1460" w:hanging="360"/>
      </w:pPr>
      <w:rPr>
        <w:rFonts w:ascii="Courier New" w:hAnsi="Courier New" w:cs="Courier New" w:hint="default"/>
      </w:rPr>
    </w:lvl>
    <w:lvl w:ilvl="2" w:tplc="04270005">
      <w:start w:val="1"/>
      <w:numFmt w:val="bullet"/>
      <w:lvlText w:val=""/>
      <w:lvlJc w:val="left"/>
      <w:pPr>
        <w:tabs>
          <w:tab w:val="num" w:pos="2180"/>
        </w:tabs>
        <w:ind w:left="2180" w:hanging="360"/>
      </w:pPr>
      <w:rPr>
        <w:rFonts w:ascii="Wingdings" w:hAnsi="Wingdings" w:cs="Wingdings" w:hint="default"/>
      </w:rPr>
    </w:lvl>
    <w:lvl w:ilvl="3" w:tplc="04270001">
      <w:start w:val="1"/>
      <w:numFmt w:val="bullet"/>
      <w:lvlText w:val=""/>
      <w:lvlJc w:val="left"/>
      <w:pPr>
        <w:tabs>
          <w:tab w:val="num" w:pos="2900"/>
        </w:tabs>
        <w:ind w:left="2900" w:hanging="360"/>
      </w:pPr>
      <w:rPr>
        <w:rFonts w:ascii="Symbol" w:hAnsi="Symbol" w:cs="Symbol" w:hint="default"/>
      </w:rPr>
    </w:lvl>
    <w:lvl w:ilvl="4" w:tplc="04270003">
      <w:start w:val="1"/>
      <w:numFmt w:val="bullet"/>
      <w:lvlText w:val="o"/>
      <w:lvlJc w:val="left"/>
      <w:pPr>
        <w:tabs>
          <w:tab w:val="num" w:pos="3620"/>
        </w:tabs>
        <w:ind w:left="3620" w:hanging="360"/>
      </w:pPr>
      <w:rPr>
        <w:rFonts w:ascii="Courier New" w:hAnsi="Courier New" w:cs="Courier New" w:hint="default"/>
      </w:rPr>
    </w:lvl>
    <w:lvl w:ilvl="5" w:tplc="04270005">
      <w:start w:val="1"/>
      <w:numFmt w:val="bullet"/>
      <w:lvlText w:val=""/>
      <w:lvlJc w:val="left"/>
      <w:pPr>
        <w:tabs>
          <w:tab w:val="num" w:pos="4340"/>
        </w:tabs>
        <w:ind w:left="4340" w:hanging="360"/>
      </w:pPr>
      <w:rPr>
        <w:rFonts w:ascii="Wingdings" w:hAnsi="Wingdings" w:cs="Wingdings" w:hint="default"/>
      </w:rPr>
    </w:lvl>
    <w:lvl w:ilvl="6" w:tplc="04270001">
      <w:start w:val="1"/>
      <w:numFmt w:val="bullet"/>
      <w:lvlText w:val=""/>
      <w:lvlJc w:val="left"/>
      <w:pPr>
        <w:tabs>
          <w:tab w:val="num" w:pos="5060"/>
        </w:tabs>
        <w:ind w:left="5060" w:hanging="360"/>
      </w:pPr>
      <w:rPr>
        <w:rFonts w:ascii="Symbol" w:hAnsi="Symbol" w:cs="Symbol" w:hint="default"/>
      </w:rPr>
    </w:lvl>
    <w:lvl w:ilvl="7" w:tplc="04270003">
      <w:start w:val="1"/>
      <w:numFmt w:val="bullet"/>
      <w:lvlText w:val="o"/>
      <w:lvlJc w:val="left"/>
      <w:pPr>
        <w:tabs>
          <w:tab w:val="num" w:pos="5780"/>
        </w:tabs>
        <w:ind w:left="5780" w:hanging="360"/>
      </w:pPr>
      <w:rPr>
        <w:rFonts w:ascii="Courier New" w:hAnsi="Courier New" w:cs="Courier New" w:hint="default"/>
      </w:rPr>
    </w:lvl>
    <w:lvl w:ilvl="8" w:tplc="04270005">
      <w:start w:val="1"/>
      <w:numFmt w:val="bullet"/>
      <w:lvlText w:val=""/>
      <w:lvlJc w:val="left"/>
      <w:pPr>
        <w:tabs>
          <w:tab w:val="num" w:pos="6500"/>
        </w:tabs>
        <w:ind w:left="6500" w:hanging="360"/>
      </w:pPr>
      <w:rPr>
        <w:rFonts w:ascii="Wingdings" w:hAnsi="Wingdings" w:cs="Wingdings" w:hint="default"/>
      </w:rPr>
    </w:lvl>
  </w:abstractNum>
  <w:abstractNum w:abstractNumId="46" w15:restartNumberingAfterBreak="0">
    <w:nsid w:val="7C0B17E0"/>
    <w:multiLevelType w:val="hybridMultilevel"/>
    <w:tmpl w:val="5F525D04"/>
    <w:lvl w:ilvl="0" w:tplc="8056FCD6">
      <w:start w:val="1"/>
      <w:numFmt w:val="decimal"/>
      <w:lvlText w:val="%1."/>
      <w:lvlJc w:val="left"/>
      <w:pPr>
        <w:tabs>
          <w:tab w:val="num" w:pos="1008"/>
        </w:tabs>
        <w:ind w:left="0" w:firstLine="576"/>
      </w:pPr>
      <w:rPr>
        <w:rFonts w:hint="default"/>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abstractNumId w:val="46"/>
  </w:num>
  <w:num w:numId="2">
    <w:abstractNumId w:val="23"/>
  </w:num>
  <w:num w:numId="3">
    <w:abstractNumId w:val="33"/>
  </w:num>
  <w:num w:numId="4">
    <w:abstractNumId w:val="18"/>
  </w:num>
  <w:num w:numId="5">
    <w:abstractNumId w:val="14"/>
  </w:num>
  <w:num w:numId="6">
    <w:abstractNumId w:val="16"/>
  </w:num>
  <w:num w:numId="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0"/>
  </w:num>
  <w:num w:numId="9">
    <w:abstractNumId w:val="31"/>
  </w:num>
  <w:num w:numId="10">
    <w:abstractNumId w:val="17"/>
  </w:num>
  <w:num w:numId="11">
    <w:abstractNumId w:val="29"/>
  </w:num>
  <w:num w:numId="12">
    <w:abstractNumId w:val="44"/>
  </w:num>
  <w:num w:numId="13">
    <w:abstractNumId w:val="37"/>
  </w:num>
  <w:num w:numId="14">
    <w:abstractNumId w:val="43"/>
  </w:num>
  <w:num w:numId="15">
    <w:abstractNumId w:val="41"/>
  </w:num>
  <w:num w:numId="16">
    <w:abstractNumId w:val="42"/>
  </w:num>
  <w:num w:numId="17">
    <w:abstractNumId w:val="38"/>
  </w:num>
  <w:num w:numId="18">
    <w:abstractNumId w:val="26"/>
  </w:num>
  <w:num w:numId="19">
    <w:abstractNumId w:val="28"/>
  </w:num>
  <w:num w:numId="20">
    <w:abstractNumId w:val="12"/>
  </w:num>
  <w:num w:numId="21">
    <w:abstractNumId w:val="10"/>
  </w:num>
  <w:num w:numId="22">
    <w:abstractNumId w:val="13"/>
  </w:num>
  <w:num w:numId="23">
    <w:abstractNumId w:val="19"/>
  </w:num>
  <w:num w:numId="24">
    <w:abstractNumId w:val="45"/>
  </w:num>
  <w:num w:numId="25">
    <w:abstractNumId w:val="8"/>
  </w:num>
  <w:num w:numId="26">
    <w:abstractNumId w:val="3"/>
  </w:num>
  <w:num w:numId="27">
    <w:abstractNumId w:val="2"/>
  </w:num>
  <w:num w:numId="28">
    <w:abstractNumId w:val="1"/>
  </w:num>
  <w:num w:numId="29">
    <w:abstractNumId w:val="0"/>
  </w:num>
  <w:num w:numId="30">
    <w:abstractNumId w:val="9"/>
  </w:num>
  <w:num w:numId="31">
    <w:abstractNumId w:val="7"/>
  </w:num>
  <w:num w:numId="32">
    <w:abstractNumId w:val="6"/>
  </w:num>
  <w:num w:numId="33">
    <w:abstractNumId w:val="5"/>
  </w:num>
  <w:num w:numId="34">
    <w:abstractNumId w:val="4"/>
  </w:num>
  <w:num w:numId="35">
    <w:abstractNumId w:val="11"/>
  </w:num>
  <w:num w:numId="36">
    <w:abstractNumId w:val="34"/>
  </w:num>
  <w:num w:numId="37">
    <w:abstractNumId w:val="22"/>
  </w:num>
  <w:num w:numId="38">
    <w:abstractNumId w:val="27"/>
  </w:num>
  <w:num w:numId="39">
    <w:abstractNumId w:val="32"/>
  </w:num>
  <w:num w:numId="40">
    <w:abstractNumId w:val="36"/>
  </w:num>
  <w:num w:numId="41">
    <w:abstractNumId w:val="24"/>
  </w:num>
  <w:num w:numId="42">
    <w:abstractNumId w:val="39"/>
  </w:num>
  <w:num w:numId="43">
    <w:abstractNumId w:val="21"/>
  </w:num>
  <w:num w:numId="44">
    <w:abstractNumId w:val="40"/>
  </w:num>
  <w:num w:numId="45">
    <w:abstractNumId w:val="15"/>
  </w:num>
  <w:num w:numId="46">
    <w:abstractNumId w:val="35"/>
  </w:num>
  <w:num w:numId="47">
    <w:abstractNumId w:val="30"/>
  </w:num>
  <w:num w:numId="48">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3B5D"/>
    <w:rsid w:val="00124142"/>
    <w:rsid w:val="001A7DC3"/>
    <w:rsid w:val="00255944"/>
    <w:rsid w:val="002931E2"/>
    <w:rsid w:val="002A47FB"/>
    <w:rsid w:val="004719BD"/>
    <w:rsid w:val="0063602E"/>
    <w:rsid w:val="00661A37"/>
    <w:rsid w:val="006D0429"/>
    <w:rsid w:val="00783B5D"/>
    <w:rsid w:val="00A82255"/>
    <w:rsid w:val="00A971E7"/>
    <w:rsid w:val="00BD33F9"/>
    <w:rsid w:val="00C72AEE"/>
    <w:rsid w:val="00CD36F8"/>
    <w:rsid w:val="00EA0E4B"/>
    <w:rsid w:val="00ED65AF"/>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D8D3D2C-4505-48E6-A532-5A7005C0DB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nhideWhenUsed="1" w:qFormat="1"/>
    <w:lsdException w:name="heading 6" w:semiHidden="1" w:unhideWhenUsed="1" w:qFormat="1"/>
    <w:lsdException w:name="heading 7" w:semiHidden="1" w:uiPriority="9" w:unhideWhenUsed="1" w:qFormat="1"/>
    <w:lsdException w:name="heading 8" w:semiHidden="1" w:uiPriority="9"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qFormat/>
    <w:rsid w:val="00A82255"/>
    <w:pPr>
      <w:keepNext/>
      <w:keepLines/>
      <w:spacing w:before="240" w:after="0" w:line="240" w:lineRule="auto"/>
      <w:outlineLvl w:val="0"/>
    </w:pPr>
    <w:rPr>
      <w:rFonts w:asciiTheme="majorHAnsi" w:eastAsiaTheme="majorEastAsia" w:hAnsiTheme="majorHAnsi" w:cstheme="majorBidi"/>
      <w:color w:val="2E74B5" w:themeColor="accent1" w:themeShade="BF"/>
      <w:sz w:val="32"/>
      <w:szCs w:val="32"/>
      <w:lang w:eastAsia="lt-LT"/>
    </w:rPr>
  </w:style>
  <w:style w:type="paragraph" w:styleId="Heading2">
    <w:name w:val="heading 2"/>
    <w:basedOn w:val="Normal"/>
    <w:next w:val="Normal"/>
    <w:link w:val="Heading2Char"/>
    <w:qFormat/>
    <w:rsid w:val="002A47FB"/>
    <w:pPr>
      <w:keepNext/>
      <w:spacing w:before="240" w:after="60" w:line="240" w:lineRule="auto"/>
      <w:outlineLvl w:val="1"/>
    </w:pPr>
    <w:rPr>
      <w:rFonts w:ascii="Arial" w:eastAsia="Times New Roman" w:hAnsi="Arial" w:cs="Arial"/>
      <w:b/>
      <w:bCs/>
      <w:i/>
      <w:iCs/>
      <w:sz w:val="28"/>
      <w:szCs w:val="28"/>
      <w:lang w:eastAsia="lt-LT"/>
    </w:rPr>
  </w:style>
  <w:style w:type="paragraph" w:styleId="Heading3">
    <w:name w:val="heading 3"/>
    <w:basedOn w:val="Normal"/>
    <w:next w:val="Normal"/>
    <w:link w:val="Heading3Char"/>
    <w:uiPriority w:val="9"/>
    <w:unhideWhenUsed/>
    <w:qFormat/>
    <w:rsid w:val="002A47FB"/>
    <w:pPr>
      <w:keepNext/>
      <w:keepLines/>
      <w:spacing w:before="40" w:after="0" w:line="240" w:lineRule="auto"/>
      <w:outlineLvl w:val="2"/>
    </w:pPr>
    <w:rPr>
      <w:rFonts w:ascii="Calibri Light" w:eastAsia="Times New Roman" w:hAnsi="Calibri Light" w:cs="Times New Roman"/>
      <w:color w:val="1F4D78"/>
      <w:sz w:val="24"/>
      <w:szCs w:val="24"/>
    </w:rPr>
  </w:style>
  <w:style w:type="paragraph" w:styleId="Heading5">
    <w:name w:val="heading 5"/>
    <w:basedOn w:val="Normal"/>
    <w:link w:val="Heading5Char"/>
    <w:uiPriority w:val="99"/>
    <w:qFormat/>
    <w:rsid w:val="00A82255"/>
    <w:pPr>
      <w:keepNext/>
      <w:spacing w:after="0" w:line="240" w:lineRule="auto"/>
      <w:jc w:val="center"/>
      <w:outlineLvl w:val="4"/>
    </w:pPr>
    <w:rPr>
      <w:rFonts w:ascii="Times New Roman" w:eastAsia="Times New Roman" w:hAnsi="Times New Roman" w:cs="Times New Roman"/>
      <w:i/>
      <w:iCs/>
      <w:sz w:val="24"/>
      <w:szCs w:val="24"/>
      <w:lang w:eastAsia="lt-LT"/>
    </w:rPr>
  </w:style>
  <w:style w:type="paragraph" w:styleId="Heading6">
    <w:name w:val="heading 6"/>
    <w:basedOn w:val="Normal"/>
    <w:link w:val="Heading6Char"/>
    <w:uiPriority w:val="99"/>
    <w:qFormat/>
    <w:rsid w:val="00A82255"/>
    <w:pPr>
      <w:keepNext/>
      <w:spacing w:after="0" w:line="240" w:lineRule="auto"/>
      <w:outlineLvl w:val="5"/>
    </w:pPr>
    <w:rPr>
      <w:rFonts w:ascii="Times New Roman" w:eastAsia="Times New Roman" w:hAnsi="Times New Roman" w:cs="Times New Roman"/>
      <w:sz w:val="24"/>
      <w:szCs w:val="24"/>
      <w:lang w:eastAsia="lt-LT"/>
    </w:rPr>
  </w:style>
  <w:style w:type="paragraph" w:styleId="Heading9">
    <w:name w:val="heading 9"/>
    <w:basedOn w:val="Normal"/>
    <w:next w:val="Normal"/>
    <w:link w:val="Heading9Char"/>
    <w:uiPriority w:val="99"/>
    <w:qFormat/>
    <w:rsid w:val="00A82255"/>
    <w:pPr>
      <w:keepNext/>
      <w:keepLines/>
      <w:spacing w:before="40" w:after="0" w:line="240" w:lineRule="auto"/>
      <w:outlineLvl w:val="8"/>
    </w:pPr>
    <w:rPr>
      <w:rFonts w:ascii="Calibri Light" w:eastAsia="Times New Roman" w:hAnsi="Calibri Light" w:cs="Calibri Light"/>
      <w:i/>
      <w:iCs/>
      <w:color w:val="272727"/>
      <w:sz w:val="21"/>
      <w:szCs w:val="21"/>
      <w:lang w:eastAsia="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6D0429"/>
    <w:pPr>
      <w:spacing w:after="0" w:line="240" w:lineRule="auto"/>
      <w:ind w:left="720"/>
      <w:contextualSpacing/>
    </w:pPr>
    <w:rPr>
      <w:rFonts w:ascii="Calibri" w:eastAsia="Calibri" w:hAnsi="Calibri" w:cs="Calibri"/>
      <w:sz w:val="24"/>
      <w:szCs w:val="24"/>
      <w:lang w:val="en-GB"/>
    </w:rPr>
  </w:style>
  <w:style w:type="paragraph" w:styleId="Header">
    <w:name w:val="header"/>
    <w:basedOn w:val="Normal"/>
    <w:link w:val="HeaderChar"/>
    <w:uiPriority w:val="99"/>
    <w:rsid w:val="006D0429"/>
    <w:pPr>
      <w:tabs>
        <w:tab w:val="center" w:pos="4513"/>
        <w:tab w:val="right" w:pos="9026"/>
      </w:tabs>
      <w:spacing w:after="0" w:line="240" w:lineRule="auto"/>
    </w:pPr>
    <w:rPr>
      <w:rFonts w:ascii="Calibri" w:eastAsia="Times New Roman" w:hAnsi="Calibri" w:cs="Times New Roman"/>
      <w:lang w:val="en-US"/>
    </w:rPr>
  </w:style>
  <w:style w:type="character" w:customStyle="1" w:styleId="HeaderChar">
    <w:name w:val="Header Char"/>
    <w:basedOn w:val="DefaultParagraphFont"/>
    <w:link w:val="Header"/>
    <w:uiPriority w:val="99"/>
    <w:rsid w:val="006D0429"/>
    <w:rPr>
      <w:rFonts w:ascii="Calibri" w:eastAsia="Times New Roman" w:hAnsi="Calibri" w:cs="Times New Roman"/>
      <w:lang w:val="en-US"/>
    </w:rPr>
  </w:style>
  <w:style w:type="character" w:customStyle="1" w:styleId="Heading2Char">
    <w:name w:val="Heading 2 Char"/>
    <w:basedOn w:val="DefaultParagraphFont"/>
    <w:link w:val="Heading2"/>
    <w:rsid w:val="002A47FB"/>
    <w:rPr>
      <w:rFonts w:ascii="Arial" w:eastAsia="Times New Roman" w:hAnsi="Arial" w:cs="Arial"/>
      <w:b/>
      <w:bCs/>
      <w:i/>
      <w:iCs/>
      <w:sz w:val="28"/>
      <w:szCs w:val="28"/>
      <w:lang w:eastAsia="lt-LT"/>
    </w:rPr>
  </w:style>
  <w:style w:type="character" w:customStyle="1" w:styleId="Heading3Char">
    <w:name w:val="Heading 3 Char"/>
    <w:basedOn w:val="DefaultParagraphFont"/>
    <w:link w:val="Heading3"/>
    <w:uiPriority w:val="9"/>
    <w:rsid w:val="002A47FB"/>
    <w:rPr>
      <w:rFonts w:ascii="Calibri Light" w:eastAsia="Times New Roman" w:hAnsi="Calibri Light" w:cs="Times New Roman"/>
      <w:color w:val="1F4D78"/>
      <w:sz w:val="24"/>
      <w:szCs w:val="24"/>
    </w:rPr>
  </w:style>
  <w:style w:type="paragraph" w:customStyle="1" w:styleId="Default">
    <w:name w:val="Default"/>
    <w:uiPriority w:val="99"/>
    <w:rsid w:val="002A47FB"/>
    <w:pPr>
      <w:autoSpaceDE w:val="0"/>
      <w:autoSpaceDN w:val="0"/>
      <w:adjustRightInd w:val="0"/>
      <w:spacing w:after="0" w:line="240" w:lineRule="auto"/>
    </w:pPr>
    <w:rPr>
      <w:rFonts w:ascii="Times New Roman" w:eastAsia="Times New Roman" w:hAnsi="Times New Roman" w:cs="Times New Roman"/>
      <w:color w:val="000000"/>
      <w:sz w:val="24"/>
      <w:szCs w:val="24"/>
      <w:lang w:eastAsia="lt-LT"/>
    </w:rPr>
  </w:style>
  <w:style w:type="paragraph" w:customStyle="1" w:styleId="Lentelsturinys">
    <w:name w:val="Lentelės turinys"/>
    <w:basedOn w:val="Normal"/>
    <w:rsid w:val="002A47FB"/>
    <w:pPr>
      <w:widowControl w:val="0"/>
      <w:suppressLineNumbers/>
      <w:suppressAutoHyphens/>
      <w:spacing w:after="0" w:line="240" w:lineRule="auto"/>
    </w:pPr>
    <w:rPr>
      <w:rFonts w:ascii="Times New Roman" w:eastAsia="Lucida Sans Unicode" w:hAnsi="Times New Roman" w:cs="Tahoma"/>
      <w:sz w:val="24"/>
      <w:szCs w:val="24"/>
      <w:lang w:val="en-US" w:eastAsia="lt-LT" w:bidi="lt-LT"/>
    </w:rPr>
  </w:style>
  <w:style w:type="paragraph" w:styleId="Title">
    <w:name w:val="Title"/>
    <w:basedOn w:val="Normal"/>
    <w:link w:val="TitleChar"/>
    <w:qFormat/>
    <w:rsid w:val="002A47FB"/>
    <w:pPr>
      <w:spacing w:after="0" w:line="240" w:lineRule="auto"/>
      <w:jc w:val="center"/>
    </w:pPr>
    <w:rPr>
      <w:rFonts w:ascii="Times New Roman" w:eastAsia="Times New Roman" w:hAnsi="Times New Roman" w:cs="Times New Roman"/>
      <w:b/>
      <w:sz w:val="24"/>
      <w:szCs w:val="20"/>
      <w:lang w:val="en-GB"/>
    </w:rPr>
  </w:style>
  <w:style w:type="character" w:customStyle="1" w:styleId="TitleChar">
    <w:name w:val="Title Char"/>
    <w:basedOn w:val="DefaultParagraphFont"/>
    <w:link w:val="Title"/>
    <w:rsid w:val="002A47FB"/>
    <w:rPr>
      <w:rFonts w:ascii="Times New Roman" w:eastAsia="Times New Roman" w:hAnsi="Times New Roman" w:cs="Times New Roman"/>
      <w:b/>
      <w:sz w:val="24"/>
      <w:szCs w:val="20"/>
      <w:lang w:val="en-GB"/>
    </w:rPr>
  </w:style>
  <w:style w:type="paragraph" w:styleId="FootnoteText">
    <w:name w:val="footnote text"/>
    <w:basedOn w:val="Normal"/>
    <w:link w:val="FootnoteTextChar"/>
    <w:uiPriority w:val="99"/>
    <w:semiHidden/>
    <w:rsid w:val="002A47FB"/>
    <w:pPr>
      <w:spacing w:after="0" w:line="240" w:lineRule="auto"/>
    </w:pPr>
    <w:rPr>
      <w:rFonts w:ascii="Times New Roman" w:eastAsia="Times New Roman" w:hAnsi="Times New Roman" w:cs="Times New Roman"/>
      <w:sz w:val="20"/>
      <w:szCs w:val="20"/>
      <w:lang w:eastAsia="lt-LT"/>
    </w:rPr>
  </w:style>
  <w:style w:type="character" w:customStyle="1" w:styleId="FootnoteTextChar">
    <w:name w:val="Footnote Text Char"/>
    <w:basedOn w:val="DefaultParagraphFont"/>
    <w:link w:val="FootnoteText"/>
    <w:uiPriority w:val="99"/>
    <w:semiHidden/>
    <w:rsid w:val="002A47FB"/>
    <w:rPr>
      <w:rFonts w:ascii="Times New Roman" w:eastAsia="Times New Roman" w:hAnsi="Times New Roman" w:cs="Times New Roman"/>
      <w:sz w:val="20"/>
      <w:szCs w:val="20"/>
      <w:lang w:eastAsia="lt-LT"/>
    </w:rPr>
  </w:style>
  <w:style w:type="character" w:styleId="FootnoteReference">
    <w:name w:val="footnote reference"/>
    <w:uiPriority w:val="99"/>
    <w:semiHidden/>
    <w:rsid w:val="002A47FB"/>
    <w:rPr>
      <w:vertAlign w:val="superscript"/>
    </w:rPr>
  </w:style>
  <w:style w:type="character" w:customStyle="1" w:styleId="apple-converted-space">
    <w:name w:val="apple-converted-space"/>
    <w:basedOn w:val="DefaultParagraphFont"/>
    <w:rsid w:val="002A47FB"/>
  </w:style>
  <w:style w:type="paragraph" w:styleId="DocumentMap">
    <w:name w:val="Document Map"/>
    <w:basedOn w:val="Normal"/>
    <w:link w:val="DocumentMapChar"/>
    <w:semiHidden/>
    <w:rsid w:val="002A47FB"/>
    <w:pPr>
      <w:shd w:val="clear" w:color="auto" w:fill="000080"/>
      <w:spacing w:after="0" w:line="240" w:lineRule="auto"/>
    </w:pPr>
    <w:rPr>
      <w:rFonts w:ascii="Tahoma" w:eastAsia="Times New Roman" w:hAnsi="Tahoma" w:cs="Tahoma"/>
      <w:sz w:val="20"/>
      <w:szCs w:val="20"/>
      <w:lang w:eastAsia="lt-LT"/>
    </w:rPr>
  </w:style>
  <w:style w:type="character" w:customStyle="1" w:styleId="DocumentMapChar">
    <w:name w:val="Document Map Char"/>
    <w:basedOn w:val="DefaultParagraphFont"/>
    <w:link w:val="DocumentMap"/>
    <w:semiHidden/>
    <w:rsid w:val="002A47FB"/>
    <w:rPr>
      <w:rFonts w:ascii="Tahoma" w:eastAsia="Times New Roman" w:hAnsi="Tahoma" w:cs="Tahoma"/>
      <w:sz w:val="20"/>
      <w:szCs w:val="20"/>
      <w:shd w:val="clear" w:color="auto" w:fill="000080"/>
      <w:lang w:eastAsia="lt-LT"/>
    </w:rPr>
  </w:style>
  <w:style w:type="character" w:styleId="Hyperlink">
    <w:name w:val="Hyperlink"/>
    <w:uiPriority w:val="99"/>
    <w:rsid w:val="002A47FB"/>
    <w:rPr>
      <w:color w:val="0000FF"/>
      <w:u w:val="single"/>
    </w:rPr>
  </w:style>
  <w:style w:type="character" w:styleId="Strong">
    <w:name w:val="Strong"/>
    <w:uiPriority w:val="99"/>
    <w:qFormat/>
    <w:rsid w:val="002A47FB"/>
    <w:rPr>
      <w:b/>
      <w:bCs/>
    </w:rPr>
  </w:style>
  <w:style w:type="paragraph" w:styleId="Footer">
    <w:name w:val="footer"/>
    <w:basedOn w:val="Normal"/>
    <w:link w:val="FooterChar"/>
    <w:uiPriority w:val="99"/>
    <w:rsid w:val="002A47FB"/>
    <w:pPr>
      <w:tabs>
        <w:tab w:val="center" w:pos="4819"/>
        <w:tab w:val="right" w:pos="9638"/>
      </w:tabs>
      <w:spacing w:after="0" w:line="240" w:lineRule="auto"/>
    </w:pPr>
    <w:rPr>
      <w:rFonts w:ascii="Times New Roman" w:eastAsia="Times New Roman" w:hAnsi="Times New Roman" w:cs="Times New Roman"/>
      <w:sz w:val="24"/>
      <w:szCs w:val="24"/>
      <w:lang w:eastAsia="lt-LT"/>
    </w:rPr>
  </w:style>
  <w:style w:type="character" w:customStyle="1" w:styleId="FooterChar">
    <w:name w:val="Footer Char"/>
    <w:basedOn w:val="DefaultParagraphFont"/>
    <w:link w:val="Footer"/>
    <w:uiPriority w:val="99"/>
    <w:rsid w:val="002A47FB"/>
    <w:rPr>
      <w:rFonts w:ascii="Times New Roman" w:eastAsia="Times New Roman" w:hAnsi="Times New Roman" w:cs="Times New Roman"/>
      <w:sz w:val="24"/>
      <w:szCs w:val="24"/>
      <w:lang w:eastAsia="lt-LT"/>
    </w:rPr>
  </w:style>
  <w:style w:type="paragraph" w:styleId="NormalWeb">
    <w:name w:val="Normal (Web)"/>
    <w:basedOn w:val="Normal"/>
    <w:uiPriority w:val="99"/>
    <w:unhideWhenUsed/>
    <w:rsid w:val="002A47FB"/>
    <w:pPr>
      <w:spacing w:before="100" w:beforeAutospacing="1" w:after="100" w:afterAutospacing="1" w:line="240" w:lineRule="auto"/>
    </w:pPr>
    <w:rPr>
      <w:rFonts w:ascii="Times New Roman" w:eastAsia="Times New Roman" w:hAnsi="Times New Roman" w:cs="Times New Roman"/>
      <w:sz w:val="24"/>
      <w:szCs w:val="24"/>
      <w:lang w:eastAsia="lt-LT"/>
    </w:rPr>
  </w:style>
  <w:style w:type="character" w:styleId="CommentReference">
    <w:name w:val="annotation reference"/>
    <w:uiPriority w:val="99"/>
    <w:rsid w:val="002A47FB"/>
    <w:rPr>
      <w:sz w:val="16"/>
      <w:szCs w:val="16"/>
    </w:rPr>
  </w:style>
  <w:style w:type="paragraph" w:styleId="CommentText">
    <w:name w:val="annotation text"/>
    <w:basedOn w:val="Normal"/>
    <w:link w:val="CommentTextChar"/>
    <w:uiPriority w:val="99"/>
    <w:rsid w:val="002A47FB"/>
    <w:pPr>
      <w:spacing w:after="0" w:line="240" w:lineRule="auto"/>
    </w:pPr>
    <w:rPr>
      <w:rFonts w:ascii="Times New Roman" w:eastAsia="Times New Roman" w:hAnsi="Times New Roman" w:cs="Times New Roman"/>
      <w:sz w:val="20"/>
      <w:szCs w:val="20"/>
      <w:lang w:eastAsia="lt-LT"/>
    </w:rPr>
  </w:style>
  <w:style w:type="character" w:customStyle="1" w:styleId="CommentTextChar">
    <w:name w:val="Comment Text Char"/>
    <w:basedOn w:val="DefaultParagraphFont"/>
    <w:link w:val="CommentText"/>
    <w:uiPriority w:val="99"/>
    <w:rsid w:val="002A47FB"/>
    <w:rPr>
      <w:rFonts w:ascii="Times New Roman" w:eastAsia="Times New Roman" w:hAnsi="Times New Roman" w:cs="Times New Roman"/>
      <w:sz w:val="20"/>
      <w:szCs w:val="20"/>
      <w:lang w:eastAsia="lt-LT"/>
    </w:rPr>
  </w:style>
  <w:style w:type="paragraph" w:styleId="CommentSubject">
    <w:name w:val="annotation subject"/>
    <w:basedOn w:val="CommentText"/>
    <w:next w:val="CommentText"/>
    <w:link w:val="CommentSubjectChar"/>
    <w:uiPriority w:val="99"/>
    <w:rsid w:val="002A47FB"/>
    <w:rPr>
      <w:b/>
      <w:bCs/>
    </w:rPr>
  </w:style>
  <w:style w:type="character" w:customStyle="1" w:styleId="CommentSubjectChar">
    <w:name w:val="Comment Subject Char"/>
    <w:basedOn w:val="CommentTextChar"/>
    <w:link w:val="CommentSubject"/>
    <w:uiPriority w:val="99"/>
    <w:rsid w:val="002A47FB"/>
    <w:rPr>
      <w:rFonts w:ascii="Times New Roman" w:eastAsia="Times New Roman" w:hAnsi="Times New Roman" w:cs="Times New Roman"/>
      <w:b/>
      <w:bCs/>
      <w:sz w:val="20"/>
      <w:szCs w:val="20"/>
      <w:lang w:eastAsia="lt-LT"/>
    </w:rPr>
  </w:style>
  <w:style w:type="paragraph" w:styleId="BalloonText">
    <w:name w:val="Balloon Text"/>
    <w:basedOn w:val="Normal"/>
    <w:link w:val="BalloonTextChar"/>
    <w:uiPriority w:val="99"/>
    <w:rsid w:val="002A47FB"/>
    <w:pPr>
      <w:spacing w:after="0" w:line="240" w:lineRule="auto"/>
    </w:pPr>
    <w:rPr>
      <w:rFonts w:ascii="Segoe UI" w:eastAsia="Times New Roman" w:hAnsi="Segoe UI" w:cs="Segoe UI"/>
      <w:sz w:val="18"/>
      <w:szCs w:val="18"/>
      <w:lang w:eastAsia="lt-LT"/>
    </w:rPr>
  </w:style>
  <w:style w:type="character" w:customStyle="1" w:styleId="BalloonTextChar">
    <w:name w:val="Balloon Text Char"/>
    <w:basedOn w:val="DefaultParagraphFont"/>
    <w:link w:val="BalloonText"/>
    <w:uiPriority w:val="99"/>
    <w:rsid w:val="002A47FB"/>
    <w:rPr>
      <w:rFonts w:ascii="Segoe UI" w:eastAsia="Times New Roman" w:hAnsi="Segoe UI" w:cs="Segoe UI"/>
      <w:sz w:val="18"/>
      <w:szCs w:val="18"/>
      <w:lang w:eastAsia="lt-LT"/>
    </w:rPr>
  </w:style>
  <w:style w:type="table" w:styleId="TableGrid">
    <w:name w:val="Table Grid"/>
    <w:basedOn w:val="TableNormal"/>
    <w:uiPriority w:val="39"/>
    <w:rsid w:val="002A47FB"/>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
    <w:name w:val="Unresolved Mention"/>
    <w:uiPriority w:val="99"/>
    <w:semiHidden/>
    <w:unhideWhenUsed/>
    <w:rsid w:val="002A47FB"/>
    <w:rPr>
      <w:color w:val="605E5C"/>
      <w:shd w:val="clear" w:color="auto" w:fill="E1DFDD"/>
    </w:rPr>
  </w:style>
  <w:style w:type="character" w:styleId="FollowedHyperlink">
    <w:name w:val="FollowedHyperlink"/>
    <w:uiPriority w:val="99"/>
    <w:rsid w:val="002A47FB"/>
    <w:rPr>
      <w:color w:val="954F72"/>
      <w:u w:val="single"/>
    </w:rPr>
  </w:style>
  <w:style w:type="character" w:customStyle="1" w:styleId="Heading1Char">
    <w:name w:val="Heading 1 Char"/>
    <w:basedOn w:val="DefaultParagraphFont"/>
    <w:link w:val="Heading1"/>
    <w:rsid w:val="00A82255"/>
    <w:rPr>
      <w:rFonts w:asciiTheme="majorHAnsi" w:eastAsiaTheme="majorEastAsia" w:hAnsiTheme="majorHAnsi" w:cstheme="majorBidi"/>
      <w:color w:val="2E74B5" w:themeColor="accent1" w:themeShade="BF"/>
      <w:sz w:val="32"/>
      <w:szCs w:val="32"/>
      <w:lang w:eastAsia="lt-LT"/>
    </w:rPr>
  </w:style>
  <w:style w:type="character" w:customStyle="1" w:styleId="Heading5Char">
    <w:name w:val="Heading 5 Char"/>
    <w:basedOn w:val="DefaultParagraphFont"/>
    <w:link w:val="Heading5"/>
    <w:uiPriority w:val="99"/>
    <w:rsid w:val="00A82255"/>
    <w:rPr>
      <w:rFonts w:ascii="Times New Roman" w:eastAsia="Times New Roman" w:hAnsi="Times New Roman" w:cs="Times New Roman"/>
      <w:i/>
      <w:iCs/>
      <w:sz w:val="24"/>
      <w:szCs w:val="24"/>
      <w:lang w:eastAsia="lt-LT"/>
    </w:rPr>
  </w:style>
  <w:style w:type="character" w:customStyle="1" w:styleId="Heading6Char">
    <w:name w:val="Heading 6 Char"/>
    <w:basedOn w:val="DefaultParagraphFont"/>
    <w:link w:val="Heading6"/>
    <w:uiPriority w:val="99"/>
    <w:rsid w:val="00A82255"/>
    <w:rPr>
      <w:rFonts w:ascii="Times New Roman" w:eastAsia="Times New Roman" w:hAnsi="Times New Roman" w:cs="Times New Roman"/>
      <w:sz w:val="24"/>
      <w:szCs w:val="24"/>
      <w:lang w:eastAsia="lt-LT"/>
    </w:rPr>
  </w:style>
  <w:style w:type="character" w:customStyle="1" w:styleId="Heading9Char">
    <w:name w:val="Heading 9 Char"/>
    <w:basedOn w:val="DefaultParagraphFont"/>
    <w:link w:val="Heading9"/>
    <w:uiPriority w:val="99"/>
    <w:rsid w:val="00A82255"/>
    <w:rPr>
      <w:rFonts w:ascii="Calibri Light" w:eastAsia="Times New Roman" w:hAnsi="Calibri Light" w:cs="Calibri Light"/>
      <w:i/>
      <w:iCs/>
      <w:color w:val="272727"/>
      <w:sz w:val="21"/>
      <w:szCs w:val="21"/>
      <w:lang w:eastAsia="lt-LT"/>
    </w:rPr>
  </w:style>
  <w:style w:type="character" w:styleId="PageNumber">
    <w:name w:val="page number"/>
    <w:basedOn w:val="DefaultParagraphFont"/>
    <w:uiPriority w:val="99"/>
    <w:rsid w:val="00A82255"/>
  </w:style>
  <w:style w:type="paragraph" w:customStyle="1" w:styleId="CharChar">
    <w:name w:val="Char Char"/>
    <w:basedOn w:val="Normal"/>
    <w:uiPriority w:val="99"/>
    <w:rsid w:val="00A82255"/>
    <w:pPr>
      <w:spacing w:line="240" w:lineRule="exact"/>
    </w:pPr>
    <w:rPr>
      <w:rFonts w:ascii="Tahoma" w:eastAsia="Times New Roman" w:hAnsi="Tahoma" w:cs="Tahoma"/>
      <w:sz w:val="20"/>
      <w:szCs w:val="20"/>
      <w:lang w:val="en-US"/>
    </w:rPr>
  </w:style>
  <w:style w:type="paragraph" w:styleId="List">
    <w:name w:val="List"/>
    <w:basedOn w:val="Normal"/>
    <w:uiPriority w:val="99"/>
    <w:rsid w:val="00A82255"/>
    <w:pPr>
      <w:spacing w:after="120" w:line="240" w:lineRule="auto"/>
    </w:pPr>
    <w:rPr>
      <w:rFonts w:ascii="Times New Roman" w:eastAsia="Times New Roman" w:hAnsi="Times New Roman" w:cs="Times New Roman"/>
      <w:sz w:val="24"/>
      <w:szCs w:val="24"/>
      <w:lang w:eastAsia="lt-LT"/>
    </w:rPr>
  </w:style>
  <w:style w:type="paragraph" w:styleId="EndnoteText">
    <w:name w:val="endnote text"/>
    <w:basedOn w:val="Normal"/>
    <w:link w:val="EndnoteTextChar"/>
    <w:uiPriority w:val="99"/>
    <w:semiHidden/>
    <w:rsid w:val="00A82255"/>
    <w:pPr>
      <w:spacing w:after="0" w:line="240" w:lineRule="auto"/>
    </w:pPr>
    <w:rPr>
      <w:rFonts w:ascii="Times New Roman" w:eastAsia="Times New Roman" w:hAnsi="Times New Roman" w:cs="Times New Roman"/>
      <w:sz w:val="20"/>
      <w:szCs w:val="20"/>
      <w:lang w:eastAsia="lt-LT"/>
    </w:rPr>
  </w:style>
  <w:style w:type="character" w:customStyle="1" w:styleId="EndnoteTextChar">
    <w:name w:val="Endnote Text Char"/>
    <w:basedOn w:val="DefaultParagraphFont"/>
    <w:link w:val="EndnoteText"/>
    <w:uiPriority w:val="99"/>
    <w:semiHidden/>
    <w:rsid w:val="00A82255"/>
    <w:rPr>
      <w:rFonts w:ascii="Times New Roman" w:eastAsia="Times New Roman" w:hAnsi="Times New Roman" w:cs="Times New Roman"/>
      <w:sz w:val="20"/>
      <w:szCs w:val="20"/>
      <w:lang w:eastAsia="lt-LT"/>
    </w:rPr>
  </w:style>
  <w:style w:type="character" w:styleId="EndnoteReference">
    <w:name w:val="endnote reference"/>
    <w:basedOn w:val="DefaultParagraphFont"/>
    <w:uiPriority w:val="99"/>
    <w:semiHidden/>
    <w:rsid w:val="00A82255"/>
    <w:rPr>
      <w:vertAlign w:val="superscript"/>
    </w:rPr>
  </w:style>
  <w:style w:type="table" w:customStyle="1" w:styleId="TableGrid1">
    <w:name w:val="Table Grid1"/>
    <w:uiPriority w:val="99"/>
    <w:rsid w:val="00A82255"/>
    <w:pPr>
      <w:spacing w:after="0" w:line="240" w:lineRule="auto"/>
      <w:jc w:val="center"/>
    </w:pPr>
    <w:rPr>
      <w:rFonts w:ascii="Times New Roman" w:eastAsia="Times New Roman"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UnresolvedMention1">
    <w:name w:val="Unresolved Mention1"/>
    <w:basedOn w:val="DefaultParagraphFont"/>
    <w:uiPriority w:val="99"/>
    <w:semiHidden/>
    <w:rsid w:val="00A82255"/>
    <w:rPr>
      <w:color w:val="auto"/>
      <w:shd w:val="clear" w:color="auto" w:fill="auto"/>
    </w:rPr>
  </w:style>
  <w:style w:type="character" w:customStyle="1" w:styleId="UnresolvedMention2">
    <w:name w:val="Unresolved Mention2"/>
    <w:basedOn w:val="DefaultParagraphFont"/>
    <w:uiPriority w:val="99"/>
    <w:semiHidden/>
    <w:unhideWhenUsed/>
    <w:rsid w:val="00A82255"/>
    <w:rPr>
      <w:color w:val="605E5C"/>
      <w:shd w:val="clear" w:color="auto" w:fill="E1DFDD"/>
    </w:rPr>
  </w:style>
  <w:style w:type="table" w:customStyle="1" w:styleId="TableGrid2">
    <w:name w:val="Table Grid2"/>
    <w:basedOn w:val="TableNormal"/>
    <w:next w:val="TableGrid"/>
    <w:uiPriority w:val="59"/>
    <w:rsid w:val="00A82255"/>
    <w:pPr>
      <w:spacing w:after="0" w:line="240" w:lineRule="auto"/>
    </w:pPr>
    <w:rPr>
      <w:rFonts w:ascii="Times New Roman" w:eastAsia="Calibri" w:hAnsi="Times New Roman" w:cs="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3">
    <w:name w:val="Unresolved Mention3"/>
    <w:basedOn w:val="DefaultParagraphFont"/>
    <w:uiPriority w:val="99"/>
    <w:semiHidden/>
    <w:unhideWhenUsed/>
    <w:rsid w:val="00A82255"/>
    <w:rPr>
      <w:color w:val="605E5C"/>
      <w:shd w:val="clear" w:color="auto" w:fill="E1DFDD"/>
    </w:rPr>
  </w:style>
  <w:style w:type="character" w:customStyle="1" w:styleId="UnresolvedMention4">
    <w:name w:val="Unresolved Mention4"/>
    <w:basedOn w:val="DefaultParagraphFont"/>
    <w:uiPriority w:val="99"/>
    <w:semiHidden/>
    <w:unhideWhenUsed/>
    <w:rsid w:val="00A8225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612595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vda.lt/lt/magistranturos-studijos" TargetMode="External"/><Relationship Id="rId13" Type="http://schemas.openxmlformats.org/officeDocument/2006/relationships/hyperlink" Target="mailto:telsiai@vda.lt" TargetMode="External"/><Relationship Id="rId18" Type="http://schemas.openxmlformats.org/officeDocument/2006/relationships/hyperlink" Target="mailto:dap@vda.lt"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yperlink" Target="mailto:kaunofakultetas@vda.lt" TargetMode="External"/><Relationship Id="rId17" Type="http://schemas.openxmlformats.org/officeDocument/2006/relationships/hyperlink" Target="mailto:studijos@vda.lt" TargetMode="External"/><Relationship Id="rId2" Type="http://schemas.openxmlformats.org/officeDocument/2006/relationships/styles" Target="styles.xml"/><Relationship Id="rId16" Type="http://schemas.openxmlformats.org/officeDocument/2006/relationships/hyperlink" Target="mailto:dap@vda.lt" TargetMode="External"/><Relationship Id="rId20" Type="http://schemas.openxmlformats.org/officeDocument/2006/relationships/hyperlink" Target="mailto:studijos@vda.lt"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vilniausfakultetas@vda.lt" TargetMode="External"/><Relationship Id="rId5" Type="http://schemas.openxmlformats.org/officeDocument/2006/relationships/footnotes" Target="footnotes.xml"/><Relationship Id="rId15" Type="http://schemas.openxmlformats.org/officeDocument/2006/relationships/image" Target="media/image2.png"/><Relationship Id="rId10" Type="http://schemas.openxmlformats.org/officeDocument/2006/relationships/hyperlink" Target="mailto:priemimas@vda.lt" TargetMode="External"/><Relationship Id="rId19" Type="http://schemas.openxmlformats.org/officeDocument/2006/relationships/hyperlink" Target="mailto:dap@vda.lt" TargetMode="External"/><Relationship Id="rId4" Type="http://schemas.openxmlformats.org/officeDocument/2006/relationships/webSettings" Target="webSettings.xml"/><Relationship Id="rId9" Type="http://schemas.openxmlformats.org/officeDocument/2006/relationships/hyperlink" Target="http://www.vda.lt" TargetMode="External"/><Relationship Id="rId14" Type="http://schemas.openxmlformats.org/officeDocument/2006/relationships/hyperlink" Target="mailto:klaipedosfakultetas@vda.lt"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61</TotalTime>
  <Pages>18</Pages>
  <Words>18992</Words>
  <Characters>10827</Characters>
  <Application>Microsoft Office Word</Application>
  <DocSecurity>0</DocSecurity>
  <Lines>90</Lines>
  <Paragraphs>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29760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Laima</dc:creator>
  <cp:keywords/>
  <dc:description/>
  <cp:lastModifiedBy>Laima</cp:lastModifiedBy>
  <cp:revision>14</cp:revision>
  <dcterms:created xsi:type="dcterms:W3CDTF">2026-03-04T10:52:00Z</dcterms:created>
  <dcterms:modified xsi:type="dcterms:W3CDTF">2026-05-25T13:15:00Z</dcterms:modified>
</cp:coreProperties>
</file>